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EC2" w:rsidRDefault="00E22A3E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6.65pt;margin-top:2.4pt;width:7.7pt;height:20.2pt;z-index:251657728;mso-wrap-distance-left:5pt;mso-wrap-distance-right:5pt;mso-position-horizontal-relative:margin" filled="f" stroked="f">
            <v:textbox style="mso-fit-shape-to-text:t" inset="0,0,0,0">
              <w:txbxContent>
                <w:p w:rsidR="00335EC2" w:rsidRDefault="00335EC2">
                  <w:pPr>
                    <w:pStyle w:val="1"/>
                    <w:keepNext/>
                    <w:keepLines/>
                    <w:shd w:val="clear" w:color="auto" w:fill="auto"/>
                    <w:spacing w:line="340" w:lineRule="exact"/>
                  </w:pP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494.65pt;margin-top:0;width:6pt;height:18.1pt;z-index:251657729;mso-wrap-distance-left:5pt;mso-wrap-distance-right:5pt;mso-position-horizontal-relative:margin" filled="f" stroked="f">
            <v:textbox style="mso-fit-shape-to-text:t" inset="0,0,0,0">
              <w:txbxContent>
                <w:p w:rsidR="00335EC2" w:rsidRDefault="00335EC2">
                  <w:pPr>
                    <w:pStyle w:val="4"/>
                    <w:shd w:val="clear" w:color="auto" w:fill="auto"/>
                    <w:spacing w:line="300" w:lineRule="exact"/>
                  </w:pP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637.7pt;margin-top:38.9pt;width:86.65pt;height:14.9pt;z-index:251657730;mso-wrap-distance-left:5pt;mso-wrap-distance-right:5pt;mso-position-horizontal-relative:margin" filled="f" stroked="f">
            <v:textbox style="mso-fit-shape-to-text:t" inset="0,0,0,0">
              <w:txbxContent>
                <w:p w:rsidR="00335EC2" w:rsidRDefault="00E22A3E">
                  <w:pPr>
                    <w:pStyle w:val="3"/>
                    <w:shd w:val="clear" w:color="auto" w:fill="auto"/>
                    <w:spacing w:after="0" w:line="240" w:lineRule="exact"/>
                    <w:jc w:val="left"/>
                  </w:pPr>
                  <w:r>
                    <w:t>Приложение №4</w:t>
                  </w:r>
                </w:p>
              </w:txbxContent>
            </v:textbox>
            <w10:wrap anchorx="margin"/>
          </v:shape>
        </w:pict>
      </w:r>
    </w:p>
    <w:p w:rsidR="00335EC2" w:rsidRDefault="00335EC2">
      <w:pPr>
        <w:spacing w:line="707" w:lineRule="exact"/>
      </w:pPr>
    </w:p>
    <w:p w:rsidR="00335EC2" w:rsidRDefault="00335EC2">
      <w:pPr>
        <w:rPr>
          <w:sz w:val="2"/>
          <w:szCs w:val="2"/>
        </w:rPr>
        <w:sectPr w:rsidR="00335EC2">
          <w:type w:val="continuous"/>
          <w:pgSz w:w="16840" w:h="11900" w:orient="landscape"/>
          <w:pgMar w:top="520" w:right="747" w:bottom="1538" w:left="858" w:header="0" w:footer="3" w:gutter="0"/>
          <w:pgNumType w:start="2"/>
          <w:cols w:space="720"/>
          <w:noEndnote/>
          <w:docGrid w:linePitch="360"/>
        </w:sectPr>
      </w:pPr>
    </w:p>
    <w:p w:rsidR="00335EC2" w:rsidRDefault="00335EC2">
      <w:pPr>
        <w:spacing w:line="240" w:lineRule="exact"/>
        <w:rPr>
          <w:sz w:val="19"/>
          <w:szCs w:val="19"/>
        </w:rPr>
      </w:pPr>
    </w:p>
    <w:p w:rsidR="00335EC2" w:rsidRDefault="00335EC2">
      <w:pPr>
        <w:spacing w:line="240" w:lineRule="exact"/>
        <w:rPr>
          <w:sz w:val="19"/>
          <w:szCs w:val="19"/>
        </w:rPr>
      </w:pPr>
    </w:p>
    <w:p w:rsidR="00335EC2" w:rsidRDefault="00335EC2">
      <w:pPr>
        <w:spacing w:before="53" w:after="53" w:line="240" w:lineRule="exact"/>
        <w:rPr>
          <w:sz w:val="19"/>
          <w:szCs w:val="19"/>
        </w:rPr>
      </w:pPr>
    </w:p>
    <w:p w:rsidR="00335EC2" w:rsidRDefault="00335EC2">
      <w:pPr>
        <w:rPr>
          <w:sz w:val="2"/>
          <w:szCs w:val="2"/>
        </w:rPr>
        <w:sectPr w:rsidR="00335EC2">
          <w:type w:val="continuous"/>
          <w:pgSz w:w="16840" w:h="11900" w:orient="landscape"/>
          <w:pgMar w:top="475" w:right="0" w:bottom="1493" w:left="0" w:header="0" w:footer="3" w:gutter="0"/>
          <w:cols w:space="720"/>
          <w:noEndnote/>
          <w:docGrid w:linePitch="360"/>
        </w:sectPr>
      </w:pPr>
    </w:p>
    <w:p w:rsidR="00335EC2" w:rsidRDefault="00E22A3E">
      <w:pPr>
        <w:pStyle w:val="20"/>
        <w:keepNext/>
        <w:keepLines/>
        <w:shd w:val="clear" w:color="auto" w:fill="auto"/>
        <w:spacing w:after="732" w:line="240" w:lineRule="exact"/>
        <w:ind w:right="20"/>
      </w:pPr>
      <w:bookmarkStart w:id="0" w:name="bookmark1"/>
      <w:r>
        <w:lastRenderedPageBreak/>
        <w:t>График документооборота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3053"/>
        <w:gridCol w:w="3365"/>
        <w:gridCol w:w="2688"/>
        <w:gridCol w:w="3038"/>
      </w:tblGrid>
      <w:tr w:rsidR="00335EC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Наименование документа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Создание документа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Обработка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5EC2" w:rsidRDefault="00335EC2">
            <w:pPr>
              <w:framePr w:w="15235" w:wrap="notBeside" w:vAnchor="text" w:hAnchor="text" w:xAlign="center" w:y="1"/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Ответственный за оформление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Срок сдачи в бухгалтерию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Исполнитель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Срок исполнения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2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t xml:space="preserve">I. По </w:t>
            </w:r>
            <w:r>
              <w:t>расчетам с рабочими и служащими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 xml:space="preserve">1. Распоряжения о </w:t>
            </w:r>
            <w:proofErr w:type="spellStart"/>
            <w:r>
              <w:rPr>
                <w:rStyle w:val="23"/>
              </w:rPr>
              <w:t>зачислении,увольнение</w:t>
            </w:r>
            <w:proofErr w:type="spellEnd"/>
            <w:r>
              <w:rPr>
                <w:rStyle w:val="23"/>
              </w:rPr>
              <w:t xml:space="preserve"> 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 день издания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В срок начисления заработной платы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2. Табель учета использования рабочего времени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Pr="00E22A3E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b w:val="0"/>
              </w:rPr>
            </w:pPr>
            <w:proofErr w:type="spellStart"/>
            <w:r w:rsidRPr="00E22A3E">
              <w:rPr>
                <w:b w:val="0"/>
              </w:rPr>
              <w:t>Дубровец</w:t>
            </w:r>
            <w:proofErr w:type="spellEnd"/>
            <w:r w:rsidRPr="00E22A3E">
              <w:rPr>
                <w:b w:val="0"/>
              </w:rPr>
              <w:t xml:space="preserve"> М.В.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 xml:space="preserve">В последний рабочий день (до 12 часов) </w:t>
            </w:r>
            <w:r>
              <w:rPr>
                <w:rStyle w:val="23"/>
              </w:rPr>
              <w:t>текущего месяца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 w:rsidRPr="00E22A3E">
              <w:rPr>
                <w:b w:val="0"/>
              </w:rPr>
              <w:t>Дубровец</w:t>
            </w:r>
            <w:proofErr w:type="spellEnd"/>
            <w:r w:rsidRPr="00E22A3E">
              <w:rPr>
                <w:b w:val="0"/>
              </w:rPr>
              <w:t xml:space="preserve"> М.В</w:t>
            </w:r>
            <w:r>
              <w:t>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2-3 дня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3. Распоряжение или записка о предоставлении отпуска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За 5 дней до срока выплаты зарплаты (аванса)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 xml:space="preserve">За 3 дня до ухода </w:t>
            </w:r>
            <w:r>
              <w:rPr>
                <w:rStyle w:val="2115pt"/>
              </w:rPr>
              <w:t>в</w:t>
            </w:r>
            <w:r>
              <w:rPr>
                <w:rStyle w:val="23"/>
              </w:rPr>
              <w:t xml:space="preserve"> отпуск (увольнения)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4. больничные листы по</w:t>
            </w:r>
          </w:p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временной</w:t>
            </w:r>
          </w:p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нетрудоспособности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3"/>
              </w:rPr>
              <w:t xml:space="preserve"> </w:t>
            </w: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 А.</w:t>
            </w:r>
            <w:bookmarkStart w:id="1" w:name="_GoBack"/>
            <w:bookmarkEnd w:id="1"/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3"/>
              </w:rPr>
              <w:t>В первый день выхода сотрудника на работу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До конца месяца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3"/>
              </w:rPr>
              <w:t>5. платежные ведомости на выдачу заработной платы (аванс)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За 1 - 2 дня до выплаты зарплаты (аванса)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 дня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52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</w:pPr>
            <w:proofErr w:type="spellStart"/>
            <w:r>
              <w:t>П.Расчеты</w:t>
            </w:r>
            <w:proofErr w:type="spellEnd"/>
            <w:r>
              <w:t xml:space="preserve"> с </w:t>
            </w:r>
            <w:r>
              <w:t>подотчетными лицами, кассовые и банковские операции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3"/>
              </w:rPr>
              <w:t>1. Заявление на получение денег на хозяйственные и другие нужды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Лица, назначенные</w:t>
            </w:r>
          </w:p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распоряжением</w:t>
            </w:r>
          </w:p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руководителя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 день выдачи подотчет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3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 дня</w:t>
            </w:r>
          </w:p>
        </w:tc>
      </w:tr>
    </w:tbl>
    <w:p w:rsidR="00335EC2" w:rsidRDefault="00335EC2">
      <w:pPr>
        <w:framePr w:w="15235" w:wrap="notBeside" w:vAnchor="text" w:hAnchor="text" w:xAlign="center" w:y="1"/>
        <w:rPr>
          <w:sz w:val="2"/>
          <w:szCs w:val="2"/>
        </w:rPr>
      </w:pPr>
    </w:p>
    <w:p w:rsidR="00335EC2" w:rsidRDefault="00E22A3E">
      <w:pPr>
        <w:rPr>
          <w:sz w:val="2"/>
          <w:szCs w:val="2"/>
        </w:rPr>
      </w:pPr>
      <w:r>
        <w:br w:type="page"/>
      </w:r>
    </w:p>
    <w:p w:rsidR="00335EC2" w:rsidRDefault="00E22A3E">
      <w:pPr>
        <w:pStyle w:val="120"/>
        <w:keepNext/>
        <w:keepLines/>
        <w:shd w:val="clear" w:color="auto" w:fill="auto"/>
        <w:spacing w:after="356" w:line="320" w:lineRule="exact"/>
        <w:ind w:left="5400"/>
      </w:pPr>
      <w:r>
        <w:lastRenderedPageBreak/>
        <w:pict>
          <v:shape id="_x0000_s1029" type="#_x0000_t202" style="position:absolute;left:0;text-align:left;margin-left:496.3pt;margin-top:-3.1pt;width:6.5pt;height:18.35pt;z-index:-125829376;mso-wrap-distance-left:5pt;mso-wrap-distance-right:5pt;mso-position-horizontal-relative:margin" filled="f" stroked="f">
            <v:textbox style="mso-fit-shape-to-text:t" inset="0,0,0,0">
              <w:txbxContent>
                <w:p w:rsidR="00335EC2" w:rsidRDefault="00335EC2">
                  <w:pPr>
                    <w:pStyle w:val="5"/>
                    <w:shd w:val="clear" w:color="auto" w:fill="auto"/>
                    <w:spacing w:line="300" w:lineRule="exact"/>
                  </w:pPr>
                </w:p>
              </w:txbxContent>
            </v:textbox>
            <w10:wrap type="square" side="left" anchorx="margin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6"/>
        <w:gridCol w:w="3043"/>
        <w:gridCol w:w="3374"/>
        <w:gridCol w:w="2683"/>
        <w:gridCol w:w="3048"/>
      </w:tblGrid>
      <w:tr w:rsidR="00335EC2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2. Авансовые отчеты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Подотчетные лица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 xml:space="preserve">В </w:t>
            </w:r>
            <w:r>
              <w:rPr>
                <w:rStyle w:val="23"/>
              </w:rPr>
              <w:t>течение 3 дней после возвращения из командировки, с места отдыха и до конца текущего месяца после получения аванса на хозяйственные нужды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По мере поступления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52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t>III. Расчеты по товарно-материальным ценностям</w:t>
            </w:r>
          </w:p>
        </w:tc>
      </w:tr>
      <w:tr w:rsidR="00335EC2" w:rsidTr="00E22A3E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1. Путевые листы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водитель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Ежедневно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  <w:p w:rsidR="00E22A3E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Ежедневно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3"/>
              </w:rPr>
              <w:t>2. Акт (накладная) приемки- передачи основных средств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По мере поступления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По мере поступления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3"/>
              </w:rPr>
              <w:t>3. Акт списания основных средств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В 3-хдневный срок после утверждения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2A3E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  <w:rPr>
                <w:rStyle w:val="23"/>
              </w:rPr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 </w:t>
            </w:r>
          </w:p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</w:rPr>
              <w:t>М.В.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По мере поступления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4. Ведомость выдачи материалов на нужды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28 — 30-го числа ежемесячно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Дубровец</w:t>
            </w:r>
            <w:proofErr w:type="spellEnd"/>
            <w:r>
              <w:rPr>
                <w:rStyle w:val="23"/>
              </w:rPr>
              <w:t xml:space="preserve"> М.В.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 дня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2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t>IV. Расчеты с поставщиками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3"/>
              </w:rPr>
              <w:t>1. Акты выполненных работ, счета-фактуры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3"/>
              </w:rPr>
              <w:t>В день совершения хозяйственных операций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 день</w:t>
            </w:r>
          </w:p>
        </w:tc>
      </w:tr>
      <w:tr w:rsidR="00335EC2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3"/>
              </w:rPr>
              <w:t>2. Акт сверки взаимных расчетов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Шадрин С.В.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Ежеквартально до 10 числа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proofErr w:type="spellStart"/>
            <w:r>
              <w:rPr>
                <w:rStyle w:val="23"/>
              </w:rPr>
              <w:t>Парначева</w:t>
            </w:r>
            <w:proofErr w:type="spellEnd"/>
            <w:r>
              <w:rPr>
                <w:rStyle w:val="23"/>
              </w:rPr>
              <w:t xml:space="preserve"> И.А.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C2" w:rsidRDefault="00E22A3E">
            <w:pPr>
              <w:pStyle w:val="22"/>
              <w:framePr w:w="15245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2-3 дня</w:t>
            </w:r>
          </w:p>
        </w:tc>
      </w:tr>
    </w:tbl>
    <w:p w:rsidR="00335EC2" w:rsidRDefault="00335EC2">
      <w:pPr>
        <w:framePr w:w="15245" w:wrap="notBeside" w:vAnchor="text" w:hAnchor="text" w:xAlign="center" w:y="1"/>
        <w:rPr>
          <w:sz w:val="2"/>
          <w:szCs w:val="2"/>
        </w:rPr>
      </w:pPr>
    </w:p>
    <w:p w:rsidR="00335EC2" w:rsidRDefault="00335EC2">
      <w:pPr>
        <w:rPr>
          <w:sz w:val="2"/>
          <w:szCs w:val="2"/>
        </w:rPr>
      </w:pPr>
    </w:p>
    <w:p w:rsidR="00335EC2" w:rsidRDefault="00335EC2">
      <w:pPr>
        <w:rPr>
          <w:sz w:val="2"/>
          <w:szCs w:val="2"/>
        </w:rPr>
      </w:pPr>
    </w:p>
    <w:sectPr w:rsidR="00335EC2">
      <w:type w:val="continuous"/>
      <w:pgSz w:w="16840" w:h="11900" w:orient="landscape"/>
      <w:pgMar w:top="475" w:right="746" w:bottom="1493" w:left="8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22A3E">
      <w:r>
        <w:separator/>
      </w:r>
    </w:p>
  </w:endnote>
  <w:endnote w:type="continuationSeparator" w:id="0">
    <w:p w:rsidR="00000000" w:rsidRDefault="00E2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EC2" w:rsidRDefault="00335EC2"/>
  </w:footnote>
  <w:footnote w:type="continuationSeparator" w:id="0">
    <w:p w:rsidR="00335EC2" w:rsidRDefault="00335EC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5EC2"/>
    <w:rsid w:val="00335EC2"/>
    <w:rsid w:val="00E2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Impact" w:eastAsia="Impact" w:hAnsi="Impact" w:cs="Impact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Exact">
    <w:name w:val="Основной текст (4) Exact"/>
    <w:basedOn w:val="a0"/>
    <w:link w:val="4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Не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Impact" w:eastAsia="Impact" w:hAnsi="Impact" w:cs="Impact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34"/>
      <w:szCs w:val="34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Impact" w:eastAsia="Impact" w:hAnsi="Impact" w:cs="Impact"/>
      <w:sz w:val="30"/>
      <w:szCs w:val="3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Impact" w:eastAsia="Impact" w:hAnsi="Impact" w:cs="Impact"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78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420" w:line="0" w:lineRule="atLeast"/>
      <w:outlineLvl w:val="0"/>
    </w:pPr>
    <w:rPr>
      <w:rFonts w:ascii="Impact" w:eastAsia="Impact" w:hAnsi="Impact" w:cs="Impact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</cp:revision>
  <dcterms:created xsi:type="dcterms:W3CDTF">2018-12-12T12:28:00Z</dcterms:created>
  <dcterms:modified xsi:type="dcterms:W3CDTF">2018-12-12T12:32:00Z</dcterms:modified>
</cp:coreProperties>
</file>