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3"/>
        <w:gridCol w:w="1747"/>
        <w:gridCol w:w="4389"/>
      </w:tblGrid>
      <w:tr w:rsidR="00901F62" w:rsidTr="00901F62">
        <w:trPr>
          <w:cantSplit/>
          <w:trHeight w:val="87"/>
        </w:trPr>
        <w:tc>
          <w:tcPr>
            <w:tcW w:w="4073" w:type="dxa"/>
          </w:tcPr>
          <w:p w:rsidR="00901F62" w:rsidRPr="00901F62" w:rsidRDefault="00901F62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1F62" w:rsidRPr="00901F62" w:rsidRDefault="00901F62" w:rsidP="00901F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 </w:t>
            </w:r>
            <w:proofErr w:type="gram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</w:p>
          <w:p w:rsidR="00901F62" w:rsidRPr="00901F62" w:rsidRDefault="00901F62" w:rsidP="00901F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  «</w:t>
            </w:r>
            <w:proofErr w:type="spell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Визиндор</w:t>
            </w:r>
            <w:proofErr w:type="spellEnd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47" w:type="dxa"/>
            <w:vMerge w:val="restart"/>
            <w:hideMark/>
          </w:tcPr>
          <w:p w:rsidR="00901F62" w:rsidRPr="00901F62" w:rsidRDefault="00901F62">
            <w:pPr>
              <w:ind w:left="381" w:right="-259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01F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object w:dxaOrig="78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87725945" r:id="rId7"/>
              </w:object>
            </w:r>
          </w:p>
        </w:tc>
        <w:tc>
          <w:tcPr>
            <w:tcW w:w="4389" w:type="dxa"/>
          </w:tcPr>
          <w:p w:rsidR="00901F62" w:rsidRPr="00901F62" w:rsidRDefault="00901F62">
            <w:pPr>
              <w:pStyle w:val="1"/>
              <w:ind w:left="284" w:hanging="284"/>
              <w:rPr>
                <w:sz w:val="24"/>
                <w:szCs w:val="24"/>
              </w:rPr>
            </w:pPr>
          </w:p>
          <w:p w:rsidR="00901F62" w:rsidRPr="00901F62" w:rsidRDefault="00901F62">
            <w:pPr>
              <w:pStyle w:val="1"/>
              <w:ind w:left="284" w:hanging="284"/>
              <w:rPr>
                <w:sz w:val="24"/>
                <w:szCs w:val="24"/>
              </w:rPr>
            </w:pPr>
          </w:p>
          <w:p w:rsidR="00901F62" w:rsidRPr="00901F62" w:rsidRDefault="00901F62" w:rsidP="00901F6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Визиндор</w:t>
            </w:r>
            <w:proofErr w:type="spellEnd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01F62" w:rsidRPr="00901F62" w:rsidRDefault="00901F62" w:rsidP="00901F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901F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F62">
              <w:rPr>
                <w:rFonts w:ascii="Times New Roman" w:hAnsi="Times New Roman" w:cs="Times New Roman"/>
                <w:b/>
                <w:sz w:val="24"/>
                <w:szCs w:val="24"/>
              </w:rPr>
              <w:t>öвет</w:t>
            </w:r>
            <w:proofErr w:type="spellEnd"/>
          </w:p>
        </w:tc>
      </w:tr>
      <w:tr w:rsidR="00901F62" w:rsidTr="00901F62">
        <w:trPr>
          <w:cantSplit/>
          <w:trHeight w:val="87"/>
        </w:trPr>
        <w:tc>
          <w:tcPr>
            <w:tcW w:w="4073" w:type="dxa"/>
            <w:hideMark/>
          </w:tcPr>
          <w:p w:rsidR="00901F62" w:rsidRDefault="00901F62">
            <w:pPr>
              <w:ind w:left="284" w:hanging="284"/>
              <w:jc w:val="center"/>
              <w:rPr>
                <w:rFonts w:eastAsia="Times New Roman"/>
                <w:lang w:eastAsia="ja-JP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1747" w:type="dxa"/>
            <w:vMerge/>
            <w:vAlign w:val="center"/>
            <w:hideMark/>
          </w:tcPr>
          <w:p w:rsidR="00901F62" w:rsidRDefault="00901F62">
            <w:pPr>
              <w:rPr>
                <w:rFonts w:eastAsia="Times New Roman"/>
                <w:b/>
                <w:lang w:eastAsia="ja-JP"/>
              </w:rPr>
            </w:pPr>
          </w:p>
        </w:tc>
        <w:tc>
          <w:tcPr>
            <w:tcW w:w="4389" w:type="dxa"/>
            <w:hideMark/>
          </w:tcPr>
          <w:p w:rsidR="00901F62" w:rsidRDefault="00901F62">
            <w:pPr>
              <w:rPr>
                <w:rFonts w:eastAsia="Times New Roman"/>
                <w:b/>
                <w:lang w:eastAsia="ja-JP"/>
              </w:rPr>
            </w:pPr>
            <w:r>
              <w:rPr>
                <w:b/>
              </w:rPr>
              <w:t xml:space="preserve">                </w:t>
            </w:r>
          </w:p>
        </w:tc>
      </w:tr>
    </w:tbl>
    <w:p w:rsidR="00901F62" w:rsidRDefault="00901F62" w:rsidP="00901F62">
      <w:pPr>
        <w:pStyle w:val="7"/>
        <w:tabs>
          <w:tab w:val="left" w:pos="7660"/>
        </w:tabs>
        <w:ind w:left="3116" w:firstLine="424"/>
        <w:jc w:val="left"/>
      </w:pPr>
      <w:r>
        <w:rPr>
          <w:lang w:val="en-US"/>
        </w:rPr>
        <w:t xml:space="preserve">       </w:t>
      </w:r>
      <w:r>
        <w:t>РЕШЕНИЕ</w:t>
      </w:r>
      <w:r>
        <w:tab/>
      </w:r>
    </w:p>
    <w:p w:rsidR="00901F62" w:rsidRDefault="00901F62" w:rsidP="00901F62">
      <w:pPr>
        <w:pStyle w:val="2"/>
        <w:ind w:left="2408" w:firstLine="424"/>
        <w:jc w:val="left"/>
      </w:pPr>
      <w:r>
        <w:t xml:space="preserve">              КЫВКÖРТÖД</w:t>
      </w:r>
    </w:p>
    <w:p w:rsidR="00901F62" w:rsidRDefault="00901F62" w:rsidP="00901F62">
      <w:pPr>
        <w:pStyle w:val="3"/>
      </w:pPr>
    </w:p>
    <w:p w:rsidR="00901F62" w:rsidRDefault="00901F62" w:rsidP="00901F6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szCs w:val="24"/>
          <w:u w:val="single"/>
        </w:rPr>
      </w:pPr>
      <w:r>
        <w:rPr>
          <w:szCs w:val="24"/>
        </w:rPr>
        <w:t xml:space="preserve"> </w:t>
      </w:r>
      <w:r>
        <w:rPr>
          <w:szCs w:val="24"/>
          <w:u w:val="single"/>
        </w:rPr>
        <w:t>о</w:t>
      </w:r>
      <w:r>
        <w:rPr>
          <w:szCs w:val="24"/>
          <w:u w:val="single"/>
        </w:rPr>
        <w:t>т</w:t>
      </w:r>
      <w:r>
        <w:rPr>
          <w:szCs w:val="24"/>
          <w:u w:val="single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 xml:space="preserve">                                                                                                   </w:t>
      </w:r>
      <w:r>
        <w:rPr>
          <w:szCs w:val="24"/>
        </w:rPr>
        <w:t xml:space="preserve"> </w:t>
      </w:r>
      <w:r>
        <w:rPr>
          <w:szCs w:val="24"/>
          <w:u w:val="single"/>
        </w:rPr>
        <w:t>№</w:t>
      </w:r>
      <w:r>
        <w:rPr>
          <w:szCs w:val="24"/>
          <w:u w:val="single"/>
          <w:lang w:val="en-US"/>
        </w:rPr>
        <w:t>V</w:t>
      </w:r>
      <w:r>
        <w:rPr>
          <w:szCs w:val="24"/>
          <w:u w:val="single"/>
        </w:rPr>
        <w:t>-</w:t>
      </w:r>
      <w:r>
        <w:rPr>
          <w:szCs w:val="24"/>
          <w:u w:val="single"/>
        </w:rPr>
        <w:t>проект</w:t>
      </w:r>
    </w:p>
    <w:p w:rsidR="00901F62" w:rsidRDefault="00901F62" w:rsidP="00901F6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szCs w:val="24"/>
          <w:u w:val="single"/>
        </w:rPr>
      </w:pPr>
    </w:p>
    <w:p w:rsidR="00901F62" w:rsidRDefault="00901F62" w:rsidP="00901F62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szCs w:val="24"/>
          <w:u w:val="single"/>
        </w:rPr>
      </w:pPr>
      <w:r>
        <w:rPr>
          <w:szCs w:val="24"/>
        </w:rPr>
        <w:t xml:space="preserve">                         </w:t>
      </w:r>
      <w:proofErr w:type="spellStart"/>
      <w:r>
        <w:rPr>
          <w:szCs w:val="24"/>
        </w:rPr>
        <w:t>пст</w:t>
      </w:r>
      <w:proofErr w:type="spellEnd"/>
      <w:proofErr w:type="gramStart"/>
      <w:r>
        <w:rPr>
          <w:szCs w:val="24"/>
        </w:rPr>
        <w:t>..</w:t>
      </w:r>
      <w:proofErr w:type="spellStart"/>
      <w:proofErr w:type="gramEnd"/>
      <w:r>
        <w:rPr>
          <w:szCs w:val="24"/>
        </w:rPr>
        <w:t>Визиндор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Сысольский</w:t>
      </w:r>
      <w:proofErr w:type="spellEnd"/>
      <w:r>
        <w:rPr>
          <w:szCs w:val="24"/>
        </w:rPr>
        <w:t xml:space="preserve"> район, Республика Коми, </w:t>
      </w:r>
    </w:p>
    <w:p w:rsidR="00901F62" w:rsidRDefault="00901F62" w:rsidP="00DB0726">
      <w:pPr>
        <w:pStyle w:val="22"/>
        <w:shd w:val="clear" w:color="auto" w:fill="auto"/>
        <w:spacing w:before="0"/>
        <w:ind w:left="380" w:firstLine="580"/>
        <w:jc w:val="center"/>
        <w:rPr>
          <w:color w:val="000000"/>
          <w:sz w:val="24"/>
          <w:szCs w:val="24"/>
          <w:lang w:eastAsia="ru-RU" w:bidi="ru-RU"/>
        </w:rPr>
      </w:pPr>
    </w:p>
    <w:p w:rsidR="00DB0726" w:rsidRPr="00834B90" w:rsidRDefault="00DB0726" w:rsidP="00DB0726">
      <w:pPr>
        <w:pStyle w:val="22"/>
        <w:shd w:val="clear" w:color="auto" w:fill="auto"/>
        <w:spacing w:before="0"/>
        <w:ind w:left="380" w:firstLine="580"/>
        <w:jc w:val="center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 xml:space="preserve">О согласии на преобразование всех поселений, входящих в состав муниципального образования муниципального района </w:t>
      </w:r>
      <w:r w:rsidRPr="00834B90">
        <w:rPr>
          <w:rStyle w:val="213pt"/>
          <w:b w:val="0"/>
          <w:sz w:val="24"/>
          <w:szCs w:val="24"/>
        </w:rPr>
        <w:t>«Сысольский</w:t>
      </w:r>
      <w:r w:rsidRPr="00834B90">
        <w:rPr>
          <w:rStyle w:val="213pt"/>
          <w:sz w:val="24"/>
          <w:szCs w:val="24"/>
        </w:rPr>
        <w:t xml:space="preserve">», </w:t>
      </w:r>
      <w:r w:rsidRPr="00834B90">
        <w:rPr>
          <w:color w:val="000000"/>
          <w:sz w:val="24"/>
          <w:szCs w:val="24"/>
          <w:lang w:eastAsia="ru-RU" w:bidi="ru-RU"/>
        </w:rPr>
        <w:t>путем их объединения в муниципальное образование муниципальный округ</w:t>
      </w:r>
      <w:r w:rsidRPr="00834B90">
        <w:rPr>
          <w:sz w:val="24"/>
          <w:szCs w:val="24"/>
        </w:rPr>
        <w:t xml:space="preserve"> </w:t>
      </w:r>
      <w:r w:rsidRPr="00834B90">
        <w:rPr>
          <w:color w:val="000000"/>
          <w:sz w:val="24"/>
          <w:szCs w:val="24"/>
          <w:lang w:eastAsia="ru-RU" w:bidi="ru-RU"/>
        </w:rPr>
        <w:t>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</w:t>
      </w:r>
    </w:p>
    <w:p w:rsidR="00DB0726" w:rsidRPr="00834B90" w:rsidRDefault="00DB0726" w:rsidP="00DB0726">
      <w:pPr>
        <w:pStyle w:val="22"/>
        <w:shd w:val="clear" w:color="auto" w:fill="auto"/>
        <w:spacing w:before="0"/>
        <w:ind w:left="380" w:firstLine="580"/>
        <w:rPr>
          <w:sz w:val="24"/>
          <w:szCs w:val="24"/>
        </w:rPr>
      </w:pPr>
    </w:p>
    <w:p w:rsidR="00DB0726" w:rsidRPr="00834B90" w:rsidRDefault="00DB0726" w:rsidP="00DB0726">
      <w:pPr>
        <w:pStyle w:val="22"/>
        <w:shd w:val="clear" w:color="auto" w:fill="auto"/>
        <w:spacing w:before="0"/>
        <w:ind w:firstLine="74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834B90">
        <w:rPr>
          <w:color w:val="000000"/>
          <w:sz w:val="24"/>
          <w:szCs w:val="24"/>
          <w:lang w:eastAsia="ru-RU" w:bidi="ru-RU"/>
        </w:rPr>
        <w:t>В соответствии со статьями 13,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="00901F62">
        <w:rPr>
          <w:sz w:val="24"/>
          <w:szCs w:val="24"/>
        </w:rPr>
        <w:t>Визиндор</w:t>
      </w:r>
      <w:proofErr w:type="spellEnd"/>
      <w:r w:rsidRPr="00834B90">
        <w:rPr>
          <w:color w:val="000000"/>
          <w:sz w:val="24"/>
          <w:szCs w:val="24"/>
          <w:lang w:eastAsia="ru-RU" w:bidi="ru-RU"/>
        </w:rPr>
        <w:t xml:space="preserve">», </w:t>
      </w:r>
      <w:r w:rsidR="008A0D21" w:rsidRPr="00834B90">
        <w:rPr>
          <w:color w:val="000000"/>
          <w:sz w:val="24"/>
          <w:szCs w:val="24"/>
          <w:lang w:eastAsia="ru-RU" w:bidi="ru-RU"/>
        </w:rPr>
        <w:t xml:space="preserve">рассмотрев решение Совета муниципального района </w:t>
      </w:r>
      <w:r w:rsidRPr="00834B90">
        <w:rPr>
          <w:color w:val="000000"/>
          <w:sz w:val="24"/>
          <w:szCs w:val="24"/>
          <w:lang w:eastAsia="ru-RU" w:bidi="ru-RU"/>
        </w:rPr>
        <w:t xml:space="preserve">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 xml:space="preserve">» </w:t>
      </w:r>
      <w:r w:rsidR="008A0D21" w:rsidRPr="00834B90">
        <w:rPr>
          <w:color w:val="000000"/>
          <w:sz w:val="24"/>
          <w:szCs w:val="24"/>
          <w:lang w:eastAsia="ru-RU" w:bidi="ru-RU"/>
        </w:rPr>
        <w:t xml:space="preserve">от 21.08.2024 №VII-47/217 </w:t>
      </w:r>
      <w:r w:rsidRPr="00834B90">
        <w:rPr>
          <w:color w:val="000000"/>
          <w:sz w:val="24"/>
          <w:szCs w:val="24"/>
          <w:lang w:eastAsia="ru-RU" w:bidi="ru-RU"/>
        </w:rPr>
        <w:t>«О выдвижении инициативы преобразования всех поселений, входящих в состав муниципального образования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путем их объединения в муниципальное образование муниципальный округ</w:t>
      </w:r>
      <w:r w:rsidRPr="00834B90">
        <w:rPr>
          <w:sz w:val="24"/>
          <w:szCs w:val="24"/>
        </w:rPr>
        <w:t xml:space="preserve"> «Сысольский</w:t>
      </w:r>
      <w:proofErr w:type="gramEnd"/>
      <w:r w:rsidRPr="00834B90">
        <w:rPr>
          <w:color w:val="000000"/>
          <w:sz w:val="24"/>
          <w:szCs w:val="24"/>
          <w:lang w:eastAsia="ru-RU" w:bidi="ru-RU"/>
        </w:rPr>
        <w:t>», рассмотр</w:t>
      </w:r>
      <w:r w:rsidR="008A0D21" w:rsidRPr="00834B90">
        <w:rPr>
          <w:color w:val="000000"/>
          <w:sz w:val="24"/>
          <w:szCs w:val="24"/>
          <w:lang w:eastAsia="ru-RU" w:bidi="ru-RU"/>
        </w:rPr>
        <w:t>ев заключение</w:t>
      </w:r>
      <w:r w:rsidRPr="00834B90">
        <w:rPr>
          <w:color w:val="000000"/>
          <w:sz w:val="24"/>
          <w:szCs w:val="24"/>
          <w:lang w:eastAsia="ru-RU" w:bidi="ru-RU"/>
        </w:rPr>
        <w:t xml:space="preserve"> по итогам проведения публичных слушаний на территории </w:t>
      </w:r>
      <w:r w:rsidRPr="00834B90">
        <w:rPr>
          <w:sz w:val="24"/>
          <w:szCs w:val="24"/>
        </w:rPr>
        <w:t>сельского поселения</w:t>
      </w:r>
      <w:r w:rsidRPr="00834B90">
        <w:rPr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901F62">
        <w:rPr>
          <w:sz w:val="24"/>
          <w:szCs w:val="24"/>
        </w:rPr>
        <w:t>Визиндор</w:t>
      </w:r>
      <w:proofErr w:type="spellEnd"/>
      <w:r w:rsidRPr="00834B90">
        <w:rPr>
          <w:color w:val="000000"/>
          <w:sz w:val="24"/>
          <w:szCs w:val="24"/>
          <w:lang w:eastAsia="ru-RU" w:bidi="ru-RU"/>
        </w:rPr>
        <w:t xml:space="preserve">» от </w:t>
      </w:r>
      <w:r w:rsidRPr="00834B90">
        <w:rPr>
          <w:sz w:val="24"/>
          <w:szCs w:val="24"/>
        </w:rPr>
        <w:t>______________2024 года</w:t>
      </w:r>
      <w:r w:rsidRPr="00834B90">
        <w:rPr>
          <w:color w:val="000000"/>
          <w:sz w:val="24"/>
          <w:szCs w:val="24"/>
          <w:lang w:eastAsia="ru-RU" w:bidi="ru-RU"/>
        </w:rPr>
        <w:t>, Совет сельского поселения «</w:t>
      </w:r>
      <w:proofErr w:type="spellStart"/>
      <w:r w:rsidR="00901F62">
        <w:rPr>
          <w:sz w:val="24"/>
          <w:szCs w:val="24"/>
        </w:rPr>
        <w:t>Визиндор</w:t>
      </w:r>
      <w:proofErr w:type="spellEnd"/>
      <w:r w:rsidRPr="00834B90">
        <w:rPr>
          <w:color w:val="000000"/>
          <w:sz w:val="24"/>
          <w:szCs w:val="24"/>
          <w:lang w:eastAsia="ru-RU" w:bidi="ru-RU"/>
        </w:rPr>
        <w:t>»</w:t>
      </w:r>
      <w:bookmarkStart w:id="0" w:name="bookmark8"/>
      <w:r w:rsidRPr="00834B90">
        <w:rPr>
          <w:sz w:val="24"/>
          <w:szCs w:val="24"/>
        </w:rPr>
        <w:t xml:space="preserve">  </w:t>
      </w:r>
      <w:r w:rsidRPr="00834B90">
        <w:rPr>
          <w:color w:val="000000"/>
          <w:sz w:val="24"/>
          <w:szCs w:val="24"/>
          <w:lang w:eastAsia="ru-RU" w:bidi="ru-RU"/>
        </w:rPr>
        <w:t>РЕШИЛ:</w:t>
      </w:r>
      <w:bookmarkEnd w:id="0"/>
    </w:p>
    <w:p w:rsidR="00DB0726" w:rsidRPr="00834B90" w:rsidRDefault="00DB0726" w:rsidP="00DB0726">
      <w:pPr>
        <w:pStyle w:val="22"/>
        <w:shd w:val="clear" w:color="auto" w:fill="auto"/>
        <w:spacing w:before="0"/>
        <w:ind w:firstLine="740"/>
        <w:jc w:val="both"/>
        <w:rPr>
          <w:sz w:val="24"/>
          <w:szCs w:val="24"/>
        </w:rPr>
      </w:pPr>
    </w:p>
    <w:p w:rsidR="00DB0726" w:rsidRPr="00834B90" w:rsidRDefault="00DB0726" w:rsidP="00DB0726">
      <w:pPr>
        <w:pStyle w:val="22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40"/>
        <w:jc w:val="both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>Выразить согласие на преобразование всех поселений, входящих в состав муниципального образования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 xml:space="preserve">»: </w:t>
      </w:r>
      <w:r w:rsidRPr="00834B90">
        <w:rPr>
          <w:sz w:val="24"/>
          <w:szCs w:val="24"/>
          <w:lang w:bidi="ru-RU"/>
        </w:rPr>
        <w:t>сельского поселения «Визинга», сельского поселения «</w:t>
      </w:r>
      <w:proofErr w:type="spellStart"/>
      <w:r w:rsidRPr="00834B90">
        <w:rPr>
          <w:sz w:val="24"/>
          <w:szCs w:val="24"/>
          <w:lang w:bidi="ru-RU"/>
        </w:rPr>
        <w:t>Визиндор</w:t>
      </w:r>
      <w:proofErr w:type="spellEnd"/>
      <w:r w:rsidRPr="00834B90">
        <w:rPr>
          <w:sz w:val="24"/>
          <w:szCs w:val="24"/>
          <w:lang w:bidi="ru-RU"/>
        </w:rPr>
        <w:t>», сельского поселения «</w:t>
      </w:r>
      <w:proofErr w:type="spellStart"/>
      <w:r w:rsidRPr="00834B90">
        <w:rPr>
          <w:sz w:val="24"/>
          <w:szCs w:val="24"/>
          <w:lang w:bidi="ru-RU"/>
        </w:rPr>
        <w:t>Вотча</w:t>
      </w:r>
      <w:proofErr w:type="spellEnd"/>
      <w:r w:rsidRPr="00834B90">
        <w:rPr>
          <w:sz w:val="24"/>
          <w:szCs w:val="24"/>
          <w:lang w:bidi="ru-RU"/>
        </w:rPr>
        <w:t>», сельского поселения «</w:t>
      </w:r>
      <w:proofErr w:type="spellStart"/>
      <w:r w:rsidRPr="00834B90">
        <w:rPr>
          <w:sz w:val="24"/>
          <w:szCs w:val="24"/>
          <w:lang w:bidi="ru-RU"/>
        </w:rPr>
        <w:t>Гагшор</w:t>
      </w:r>
      <w:proofErr w:type="spellEnd"/>
      <w:r w:rsidRPr="00834B90">
        <w:rPr>
          <w:sz w:val="24"/>
          <w:szCs w:val="24"/>
          <w:lang w:bidi="ru-RU"/>
        </w:rPr>
        <w:t>»,сельского поселения «Заозерье», сельского поселения «</w:t>
      </w:r>
      <w:proofErr w:type="spellStart"/>
      <w:r w:rsidRPr="00834B90">
        <w:rPr>
          <w:sz w:val="24"/>
          <w:szCs w:val="24"/>
          <w:lang w:bidi="ru-RU"/>
        </w:rPr>
        <w:t>Куниб</w:t>
      </w:r>
      <w:proofErr w:type="spellEnd"/>
      <w:r w:rsidRPr="00834B90">
        <w:rPr>
          <w:sz w:val="24"/>
          <w:szCs w:val="24"/>
          <w:lang w:bidi="ru-RU"/>
        </w:rPr>
        <w:t>», сельского поселения «Куратово», сельского поселения «</w:t>
      </w:r>
      <w:proofErr w:type="spellStart"/>
      <w:r w:rsidRPr="00834B90">
        <w:rPr>
          <w:sz w:val="24"/>
          <w:szCs w:val="24"/>
          <w:lang w:bidi="ru-RU"/>
        </w:rPr>
        <w:t>Межадор</w:t>
      </w:r>
      <w:proofErr w:type="spellEnd"/>
      <w:r w:rsidRPr="00834B90">
        <w:rPr>
          <w:sz w:val="24"/>
          <w:szCs w:val="24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834B90">
        <w:rPr>
          <w:sz w:val="24"/>
          <w:szCs w:val="24"/>
          <w:lang w:bidi="ru-RU"/>
        </w:rPr>
        <w:t>Чухлэм</w:t>
      </w:r>
      <w:proofErr w:type="spellEnd"/>
      <w:r w:rsidRPr="00834B90">
        <w:rPr>
          <w:sz w:val="24"/>
          <w:szCs w:val="24"/>
          <w:lang w:bidi="ru-RU"/>
        </w:rPr>
        <w:t>» путем их объединения и создания вновь образованного муниципального образования - муниципальный округ «Сысольский</w:t>
      </w:r>
      <w:r w:rsidRPr="00834B90">
        <w:rPr>
          <w:color w:val="000000"/>
          <w:sz w:val="24"/>
          <w:szCs w:val="24"/>
          <w:lang w:eastAsia="ru-RU" w:bidi="ru-RU"/>
        </w:rPr>
        <w:t>»;</w:t>
      </w:r>
    </w:p>
    <w:p w:rsidR="00DB0726" w:rsidRPr="00834B90" w:rsidRDefault="00DB0726" w:rsidP="00DB0726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40"/>
        <w:jc w:val="both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>Направить настоящее решение в Совет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и главе муниципального района «</w:t>
      </w:r>
      <w:r w:rsidR="00834B90"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- руководителю администрации</w:t>
      </w:r>
      <w:r w:rsidRPr="00834B90">
        <w:rPr>
          <w:sz w:val="24"/>
          <w:szCs w:val="24"/>
        </w:rPr>
        <w:t xml:space="preserve"> муниципального района «Сысольский»</w:t>
      </w:r>
      <w:r w:rsidRPr="00834B90">
        <w:rPr>
          <w:color w:val="000000"/>
          <w:sz w:val="24"/>
          <w:szCs w:val="24"/>
          <w:lang w:eastAsia="ru-RU" w:bidi="ru-RU"/>
        </w:rPr>
        <w:t>.</w:t>
      </w:r>
    </w:p>
    <w:p w:rsidR="00DB0726" w:rsidRPr="00834B90" w:rsidRDefault="00DB0726" w:rsidP="00DB0726">
      <w:pPr>
        <w:pStyle w:val="22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740"/>
        <w:jc w:val="both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>Предложить Совету муниципального района «</w:t>
      </w:r>
      <w:r w:rsidRPr="00834B90">
        <w:rPr>
          <w:sz w:val="24"/>
          <w:szCs w:val="24"/>
        </w:rPr>
        <w:t>Сысольский</w:t>
      </w:r>
      <w:r w:rsidRPr="00834B90">
        <w:rPr>
          <w:color w:val="000000"/>
          <w:sz w:val="24"/>
          <w:szCs w:val="24"/>
          <w:lang w:eastAsia="ru-RU" w:bidi="ru-RU"/>
        </w:rPr>
        <w:t>» внести в порядке законодательной инициативы в Государственный Совет Республики Коми предложение о преобразования муниципального образования муниципального</w:t>
      </w:r>
      <w:r w:rsidRPr="00834B90">
        <w:rPr>
          <w:sz w:val="24"/>
          <w:szCs w:val="24"/>
        </w:rPr>
        <w:t xml:space="preserve"> района «Сысольский»: </w:t>
      </w:r>
      <w:r w:rsidRPr="00834B90">
        <w:rPr>
          <w:sz w:val="24"/>
          <w:szCs w:val="24"/>
          <w:lang w:bidi="ru-RU"/>
        </w:rPr>
        <w:t>сельского поселения «Визинга», сельского поселения «</w:t>
      </w:r>
      <w:proofErr w:type="spellStart"/>
      <w:r w:rsidRPr="00834B90">
        <w:rPr>
          <w:sz w:val="24"/>
          <w:szCs w:val="24"/>
          <w:lang w:bidi="ru-RU"/>
        </w:rPr>
        <w:t>Визиндор</w:t>
      </w:r>
      <w:proofErr w:type="spellEnd"/>
      <w:r w:rsidRPr="00834B90">
        <w:rPr>
          <w:sz w:val="24"/>
          <w:szCs w:val="24"/>
          <w:lang w:bidi="ru-RU"/>
        </w:rPr>
        <w:t>», сельского поселения «</w:t>
      </w:r>
      <w:proofErr w:type="spellStart"/>
      <w:r w:rsidRPr="00834B90">
        <w:rPr>
          <w:sz w:val="24"/>
          <w:szCs w:val="24"/>
          <w:lang w:bidi="ru-RU"/>
        </w:rPr>
        <w:t>Вотча</w:t>
      </w:r>
      <w:proofErr w:type="spellEnd"/>
      <w:r w:rsidRPr="00834B90">
        <w:rPr>
          <w:sz w:val="24"/>
          <w:szCs w:val="24"/>
          <w:lang w:bidi="ru-RU"/>
        </w:rPr>
        <w:t>», сельского поселения «</w:t>
      </w:r>
      <w:proofErr w:type="spellStart"/>
      <w:r w:rsidRPr="00834B90">
        <w:rPr>
          <w:sz w:val="24"/>
          <w:szCs w:val="24"/>
          <w:lang w:bidi="ru-RU"/>
        </w:rPr>
        <w:t>Гагшор</w:t>
      </w:r>
      <w:proofErr w:type="spellEnd"/>
      <w:r w:rsidRPr="00834B90">
        <w:rPr>
          <w:sz w:val="24"/>
          <w:szCs w:val="24"/>
          <w:lang w:bidi="ru-RU"/>
        </w:rPr>
        <w:t>»,сельского поселения «Заозерье», сельского поселения «</w:t>
      </w:r>
      <w:proofErr w:type="spellStart"/>
      <w:r w:rsidRPr="00834B90">
        <w:rPr>
          <w:sz w:val="24"/>
          <w:szCs w:val="24"/>
          <w:lang w:bidi="ru-RU"/>
        </w:rPr>
        <w:t>Куниб</w:t>
      </w:r>
      <w:proofErr w:type="spellEnd"/>
      <w:r w:rsidRPr="00834B90">
        <w:rPr>
          <w:sz w:val="24"/>
          <w:szCs w:val="24"/>
          <w:lang w:bidi="ru-RU"/>
        </w:rPr>
        <w:t>», сельского поселения «Куратово», сельского поселения «</w:t>
      </w:r>
      <w:proofErr w:type="spellStart"/>
      <w:r w:rsidRPr="00834B90">
        <w:rPr>
          <w:sz w:val="24"/>
          <w:szCs w:val="24"/>
          <w:lang w:bidi="ru-RU"/>
        </w:rPr>
        <w:t>Межадор</w:t>
      </w:r>
      <w:proofErr w:type="spellEnd"/>
      <w:r w:rsidRPr="00834B90">
        <w:rPr>
          <w:sz w:val="24"/>
          <w:szCs w:val="24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834B90">
        <w:rPr>
          <w:sz w:val="24"/>
          <w:szCs w:val="24"/>
          <w:lang w:bidi="ru-RU"/>
        </w:rPr>
        <w:t>Чухлэм</w:t>
      </w:r>
      <w:proofErr w:type="spellEnd"/>
      <w:r w:rsidRPr="00834B90">
        <w:rPr>
          <w:sz w:val="24"/>
          <w:szCs w:val="24"/>
          <w:lang w:bidi="ru-RU"/>
        </w:rPr>
        <w:t xml:space="preserve">» путем их объединения и создания </w:t>
      </w:r>
      <w:r w:rsidRPr="00834B90">
        <w:rPr>
          <w:sz w:val="24"/>
          <w:szCs w:val="24"/>
        </w:rPr>
        <w:t>нового</w:t>
      </w:r>
      <w:r w:rsidRPr="00834B90">
        <w:rPr>
          <w:sz w:val="24"/>
          <w:szCs w:val="24"/>
          <w:lang w:bidi="ru-RU"/>
        </w:rPr>
        <w:t xml:space="preserve"> муниципального образования - муниципальный округ «Сысольский</w:t>
      </w:r>
      <w:r w:rsidRPr="00834B90">
        <w:rPr>
          <w:sz w:val="24"/>
          <w:szCs w:val="24"/>
        </w:rPr>
        <w:t xml:space="preserve">». </w:t>
      </w:r>
    </w:p>
    <w:p w:rsidR="00DB0726" w:rsidRPr="00834B90" w:rsidRDefault="00DB0726" w:rsidP="00DB0726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40"/>
        <w:jc w:val="both"/>
        <w:rPr>
          <w:sz w:val="24"/>
          <w:szCs w:val="24"/>
        </w:rPr>
      </w:pPr>
      <w:r w:rsidRPr="00834B90">
        <w:rPr>
          <w:color w:val="000000"/>
          <w:sz w:val="24"/>
          <w:szCs w:val="24"/>
          <w:lang w:eastAsia="ru-RU" w:bidi="ru-RU"/>
        </w:rPr>
        <w:t xml:space="preserve">Настоящее решение вступает в силу со дня его официального </w:t>
      </w:r>
      <w:r w:rsidR="00901F62" w:rsidRPr="00901F62">
        <w:rPr>
          <w:sz w:val="24"/>
          <w:szCs w:val="24"/>
          <w:lang w:eastAsia="ru-RU" w:bidi="ru-RU"/>
        </w:rPr>
        <w:t>опубликования</w:t>
      </w:r>
    </w:p>
    <w:p w:rsidR="00DB0726" w:rsidRPr="00834B90" w:rsidRDefault="00DB0726" w:rsidP="00DB0726">
      <w:pPr>
        <w:pStyle w:val="22"/>
        <w:shd w:val="clear" w:color="auto" w:fill="auto"/>
        <w:tabs>
          <w:tab w:val="left" w:pos="1018"/>
        </w:tabs>
        <w:spacing w:before="0"/>
        <w:ind w:firstLine="0"/>
        <w:jc w:val="both"/>
        <w:rPr>
          <w:sz w:val="24"/>
          <w:szCs w:val="24"/>
        </w:rPr>
      </w:pPr>
    </w:p>
    <w:p w:rsidR="00901F62" w:rsidRDefault="00901F62" w:rsidP="00DB0726">
      <w:pPr>
        <w:pStyle w:val="22"/>
        <w:shd w:val="clear" w:color="auto" w:fill="auto"/>
        <w:tabs>
          <w:tab w:val="left" w:pos="1018"/>
        </w:tabs>
        <w:spacing w:before="0"/>
        <w:ind w:firstLine="0"/>
        <w:jc w:val="both"/>
        <w:rPr>
          <w:sz w:val="24"/>
          <w:szCs w:val="24"/>
        </w:rPr>
      </w:pPr>
    </w:p>
    <w:p w:rsidR="0069616E" w:rsidRPr="00834B90" w:rsidRDefault="00901F62" w:rsidP="000F3FE3">
      <w:pPr>
        <w:pStyle w:val="22"/>
        <w:shd w:val="clear" w:color="auto" w:fill="auto"/>
        <w:tabs>
          <w:tab w:val="left" w:pos="1018"/>
        </w:tabs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</w:t>
      </w:r>
      <w:proofErr w:type="spellStart"/>
      <w:r>
        <w:rPr>
          <w:sz w:val="24"/>
          <w:szCs w:val="24"/>
        </w:rPr>
        <w:t>Визиндор</w:t>
      </w:r>
      <w:proofErr w:type="spellEnd"/>
      <w:r>
        <w:rPr>
          <w:sz w:val="24"/>
          <w:szCs w:val="24"/>
        </w:rPr>
        <w:t xml:space="preserve">»                                               </w:t>
      </w:r>
      <w:proofErr w:type="spellStart"/>
      <w:r>
        <w:rPr>
          <w:sz w:val="24"/>
          <w:szCs w:val="24"/>
        </w:rPr>
        <w:t>С.В.Шадрин</w:t>
      </w:r>
      <w:bookmarkStart w:id="1" w:name="_GoBack"/>
      <w:bookmarkEnd w:id="1"/>
      <w:proofErr w:type="spellEnd"/>
    </w:p>
    <w:sectPr w:rsidR="0069616E" w:rsidRPr="00834B90" w:rsidSect="00901F6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8B"/>
    <w:rsid w:val="000F3FE3"/>
    <w:rsid w:val="0069616E"/>
    <w:rsid w:val="00834B90"/>
    <w:rsid w:val="008A0D21"/>
    <w:rsid w:val="00901F62"/>
    <w:rsid w:val="00940695"/>
    <w:rsid w:val="00B92D8B"/>
    <w:rsid w:val="00D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901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901F62"/>
    <w:pPr>
      <w:keepNext/>
      <w:spacing w:after="0" w:line="240" w:lineRule="auto"/>
      <w:ind w:right="-284"/>
      <w:outlineLvl w:val="2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901F62"/>
    <w:pPr>
      <w:keepNext/>
      <w:spacing w:after="0" w:line="240" w:lineRule="auto"/>
      <w:ind w:left="284" w:hanging="284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B07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DB0726"/>
    <w:pPr>
      <w:widowControl w:val="0"/>
      <w:shd w:val="clear" w:color="auto" w:fill="FFFFFF"/>
      <w:spacing w:before="240" w:after="60" w:line="0" w:lineRule="atLeast"/>
      <w:ind w:hanging="76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DB07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DB07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B0726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901F62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character" w:customStyle="1" w:styleId="20">
    <w:name w:val="Заголовок 2 Знак"/>
    <w:basedOn w:val="a0"/>
    <w:link w:val="2"/>
    <w:semiHidden/>
    <w:rsid w:val="00901F62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semiHidden/>
    <w:rsid w:val="00901F62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semiHidden/>
    <w:rsid w:val="00901F62"/>
    <w:rPr>
      <w:rFonts w:ascii="Times New Roman" w:eastAsia="Times New Roman" w:hAnsi="Times New Roman" w:cs="Times New Roman"/>
      <w:b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901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901F62"/>
    <w:pPr>
      <w:keepNext/>
      <w:spacing w:after="0" w:line="240" w:lineRule="auto"/>
      <w:ind w:right="-284"/>
      <w:outlineLvl w:val="2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901F62"/>
    <w:pPr>
      <w:keepNext/>
      <w:spacing w:after="0" w:line="240" w:lineRule="auto"/>
      <w:ind w:left="284" w:hanging="284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DB07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DB0726"/>
    <w:pPr>
      <w:widowControl w:val="0"/>
      <w:shd w:val="clear" w:color="auto" w:fill="FFFFFF"/>
      <w:spacing w:before="240" w:after="60" w:line="0" w:lineRule="atLeast"/>
      <w:ind w:hanging="76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DB07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DB07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B0726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901F62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character" w:customStyle="1" w:styleId="20">
    <w:name w:val="Заголовок 2 Знак"/>
    <w:basedOn w:val="a0"/>
    <w:link w:val="2"/>
    <w:semiHidden/>
    <w:rsid w:val="00901F62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semiHidden/>
    <w:rsid w:val="00901F62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70">
    <w:name w:val="Заголовок 7 Знак"/>
    <w:basedOn w:val="a0"/>
    <w:link w:val="7"/>
    <w:semiHidden/>
    <w:rsid w:val="00901F62"/>
    <w:rPr>
      <w:rFonts w:ascii="Times New Roman" w:eastAsia="Times New Roman" w:hAnsi="Times New Roman" w:cs="Times New Roman"/>
      <w:b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2717</Characters>
  <Application>Microsoft Office Word</Application>
  <DocSecurity>0</DocSecurity>
  <Lines>22</Lines>
  <Paragraphs>6</Paragraphs>
  <ScaleCrop>false</ScaleCrop>
  <Company>diakov.net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Diakov</cp:lastModifiedBy>
  <cp:revision>3</cp:revision>
  <dcterms:created xsi:type="dcterms:W3CDTF">2024-09-13T06:46:00Z</dcterms:created>
  <dcterms:modified xsi:type="dcterms:W3CDTF">2024-09-13T06:46:00Z</dcterms:modified>
</cp:coreProperties>
</file>