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9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4077"/>
        <w:gridCol w:w="1736"/>
        <w:gridCol w:w="4406"/>
      </w:tblGrid>
      <w:tr w:rsidR="00E34FB6" w:rsidRPr="00DB0B0A" w:rsidTr="003F2C64">
        <w:trPr>
          <w:cantSplit/>
          <w:trHeight w:val="100"/>
        </w:trPr>
        <w:tc>
          <w:tcPr>
            <w:tcW w:w="4077" w:type="dxa"/>
          </w:tcPr>
          <w:p w:rsidR="00E34FB6" w:rsidRPr="00DB0B0A" w:rsidRDefault="00E34FB6" w:rsidP="003F2C64">
            <w:pPr>
              <w:ind w:left="284" w:hanging="284"/>
              <w:jc w:val="center"/>
              <w:rPr>
                <w:b/>
              </w:rPr>
            </w:pPr>
          </w:p>
          <w:p w:rsidR="00E34FB6" w:rsidRPr="00231966" w:rsidRDefault="00E34FB6" w:rsidP="003F2C64">
            <w:pPr>
              <w:jc w:val="center"/>
              <w:rPr>
                <w:b/>
                <w:sz w:val="22"/>
                <w:szCs w:val="22"/>
              </w:rPr>
            </w:pPr>
            <w:r w:rsidRPr="00231966">
              <w:rPr>
                <w:b/>
                <w:sz w:val="22"/>
                <w:szCs w:val="22"/>
              </w:rPr>
              <w:t>Администрация  сельского</w:t>
            </w:r>
          </w:p>
          <w:p w:rsidR="00E34FB6" w:rsidRPr="00DB0B0A" w:rsidRDefault="00E34FB6" w:rsidP="003F2C64">
            <w:pPr>
              <w:jc w:val="center"/>
            </w:pPr>
            <w:r w:rsidRPr="00231966">
              <w:rPr>
                <w:b/>
                <w:sz w:val="22"/>
                <w:szCs w:val="22"/>
              </w:rPr>
              <w:t>поселения «Визиндор»</w:t>
            </w:r>
          </w:p>
        </w:tc>
        <w:tc>
          <w:tcPr>
            <w:tcW w:w="1736" w:type="dxa"/>
          </w:tcPr>
          <w:p w:rsidR="00E34FB6" w:rsidRPr="00DB0B0A" w:rsidRDefault="00E34FB6" w:rsidP="003F2C64">
            <w:pPr>
              <w:ind w:left="381" w:right="-259" w:hanging="284"/>
              <w:rPr>
                <w:b/>
              </w:rPr>
            </w:pPr>
            <w:r w:rsidRPr="00DB0B0A">
              <w:t xml:space="preserve">          </w:t>
            </w:r>
            <w:r w:rsidRPr="00DB0B0A">
              <w:rPr>
                <w:sz w:val="24"/>
                <w:szCs w:val="24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281863" r:id="rId9"/>
              </w:object>
            </w:r>
          </w:p>
        </w:tc>
        <w:tc>
          <w:tcPr>
            <w:tcW w:w="4406" w:type="dxa"/>
          </w:tcPr>
          <w:p w:rsidR="00E34FB6" w:rsidRPr="00DB0B0A" w:rsidRDefault="00E34FB6" w:rsidP="003F2C64">
            <w:pPr>
              <w:pStyle w:val="1"/>
              <w:rPr>
                <w:sz w:val="22"/>
                <w:szCs w:val="22"/>
              </w:rPr>
            </w:pPr>
          </w:p>
          <w:p w:rsidR="00E34FB6" w:rsidRPr="00DB0B0A" w:rsidRDefault="00E34FB6" w:rsidP="003F2C64">
            <w:pPr>
              <w:pStyle w:val="1"/>
              <w:rPr>
                <w:b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</w:t>
            </w:r>
            <w:r w:rsidRPr="00DB0B0A">
              <w:rPr>
                <w:sz w:val="22"/>
                <w:szCs w:val="22"/>
              </w:rPr>
              <w:t xml:space="preserve"> «Визиндор» сикт                       </w:t>
            </w:r>
          </w:p>
          <w:p w:rsidR="00E34FB6" w:rsidRPr="00DB0B0A" w:rsidRDefault="00E34FB6" w:rsidP="003F2C64">
            <w:pPr>
              <w:pStyle w:val="1"/>
              <w:rPr>
                <w:b w:val="0"/>
                <w:sz w:val="22"/>
                <w:szCs w:val="22"/>
              </w:rPr>
            </w:pPr>
            <w:r w:rsidRPr="00DB0B0A">
              <w:rPr>
                <w:sz w:val="22"/>
                <w:szCs w:val="22"/>
              </w:rPr>
              <w:t xml:space="preserve">                    овмöдчöминса администрация</w:t>
            </w:r>
          </w:p>
          <w:p w:rsidR="00E34FB6" w:rsidRPr="00DB0B0A" w:rsidRDefault="00E34FB6" w:rsidP="003F2C64">
            <w:pPr>
              <w:jc w:val="center"/>
              <w:rPr>
                <w:b/>
              </w:rPr>
            </w:pPr>
          </w:p>
          <w:p w:rsidR="00E34FB6" w:rsidRPr="00DB0B0A" w:rsidRDefault="00E34FB6" w:rsidP="003F2C64">
            <w:pPr>
              <w:jc w:val="center"/>
              <w:rPr>
                <w:b/>
              </w:rPr>
            </w:pPr>
          </w:p>
        </w:tc>
      </w:tr>
    </w:tbl>
    <w:p w:rsidR="00E34FB6" w:rsidRPr="00DB0B0A" w:rsidRDefault="00E34FB6" w:rsidP="00E34FB6">
      <w:pPr>
        <w:pStyle w:val="af8"/>
        <w:jc w:val="left"/>
        <w:rPr>
          <w:sz w:val="22"/>
          <w:szCs w:val="22"/>
        </w:rPr>
      </w:pPr>
      <w:r w:rsidRPr="00DB0B0A">
        <w:rPr>
          <w:sz w:val="22"/>
          <w:szCs w:val="22"/>
        </w:rPr>
        <w:t xml:space="preserve">                                                    </w:t>
      </w:r>
      <w:r>
        <w:rPr>
          <w:sz w:val="22"/>
          <w:szCs w:val="22"/>
        </w:rPr>
        <w:t xml:space="preserve">                 </w:t>
      </w:r>
      <w:r w:rsidRPr="00DB0B0A">
        <w:rPr>
          <w:sz w:val="22"/>
          <w:szCs w:val="22"/>
        </w:rPr>
        <w:t xml:space="preserve">  ПОСТАНОВЛЕНИЕ</w:t>
      </w:r>
    </w:p>
    <w:p w:rsidR="00E34FB6" w:rsidRPr="00DB0B0A" w:rsidRDefault="00E34FB6" w:rsidP="00E34FB6">
      <w:pPr>
        <w:pStyle w:val="2"/>
        <w:ind w:firstLine="720"/>
        <w:jc w:val="left"/>
        <w:rPr>
          <w:sz w:val="22"/>
          <w:szCs w:val="22"/>
        </w:rPr>
      </w:pPr>
      <w:r w:rsidRPr="00DB0B0A">
        <w:rPr>
          <w:sz w:val="22"/>
          <w:szCs w:val="22"/>
        </w:rPr>
        <w:t xml:space="preserve">                                               </w:t>
      </w:r>
      <w:r>
        <w:rPr>
          <w:sz w:val="22"/>
          <w:szCs w:val="22"/>
        </w:rPr>
        <w:t xml:space="preserve">                     </w:t>
      </w:r>
      <w:r w:rsidRPr="00DB0B0A">
        <w:rPr>
          <w:sz w:val="22"/>
          <w:szCs w:val="22"/>
        </w:rPr>
        <w:t xml:space="preserve"> ШУÖМ</w:t>
      </w:r>
    </w:p>
    <w:p w:rsidR="00E34FB6" w:rsidRPr="00DB0B0A" w:rsidRDefault="00E34FB6" w:rsidP="00E34FB6"/>
    <w:p w:rsidR="00E34FB6" w:rsidRPr="004D26B0" w:rsidRDefault="00E34FB6" w:rsidP="00E34FB6">
      <w:pPr>
        <w:pStyle w:val="6"/>
        <w:spacing w:after="0"/>
        <w:rPr>
          <w:b w:val="0"/>
          <w:sz w:val="24"/>
          <w:szCs w:val="24"/>
        </w:rPr>
      </w:pPr>
      <w:r w:rsidRPr="004D26B0">
        <w:rPr>
          <w:b w:val="0"/>
          <w:sz w:val="24"/>
          <w:szCs w:val="24"/>
        </w:rPr>
        <w:t xml:space="preserve">от </w:t>
      </w:r>
      <w:r w:rsidR="008F0A40" w:rsidRPr="004D26B0">
        <w:rPr>
          <w:b w:val="0"/>
          <w:sz w:val="24"/>
          <w:szCs w:val="24"/>
        </w:rPr>
        <w:t xml:space="preserve">25 апреля </w:t>
      </w:r>
      <w:r w:rsidRPr="004D26B0">
        <w:rPr>
          <w:b w:val="0"/>
          <w:sz w:val="24"/>
          <w:szCs w:val="24"/>
        </w:rPr>
        <w:t xml:space="preserve"> </w:t>
      </w:r>
      <w:r w:rsidR="00D44928" w:rsidRPr="004D26B0">
        <w:rPr>
          <w:b w:val="0"/>
          <w:sz w:val="24"/>
          <w:szCs w:val="24"/>
        </w:rPr>
        <w:t>2024</w:t>
      </w:r>
      <w:r w:rsidRPr="004D26B0">
        <w:rPr>
          <w:b w:val="0"/>
          <w:sz w:val="24"/>
          <w:szCs w:val="24"/>
        </w:rPr>
        <w:t xml:space="preserve"> года</w:t>
      </w:r>
      <w:r w:rsidRPr="004D26B0">
        <w:rPr>
          <w:b w:val="0"/>
          <w:sz w:val="24"/>
          <w:szCs w:val="24"/>
        </w:rPr>
        <w:tab/>
      </w:r>
      <w:r w:rsidRPr="004D26B0">
        <w:rPr>
          <w:b w:val="0"/>
          <w:sz w:val="24"/>
          <w:szCs w:val="24"/>
        </w:rPr>
        <w:tab/>
      </w:r>
      <w:r w:rsidRPr="004D26B0">
        <w:rPr>
          <w:b w:val="0"/>
          <w:sz w:val="24"/>
          <w:szCs w:val="24"/>
        </w:rPr>
        <w:tab/>
      </w:r>
      <w:r w:rsidRPr="004D26B0">
        <w:rPr>
          <w:b w:val="0"/>
          <w:sz w:val="24"/>
          <w:szCs w:val="24"/>
        </w:rPr>
        <w:tab/>
        <w:t xml:space="preserve">                                </w:t>
      </w:r>
      <w:r w:rsidR="004D26B0">
        <w:rPr>
          <w:b w:val="0"/>
          <w:sz w:val="24"/>
          <w:szCs w:val="24"/>
        </w:rPr>
        <w:t xml:space="preserve">                         </w:t>
      </w:r>
      <w:r w:rsidRPr="004D26B0">
        <w:rPr>
          <w:b w:val="0"/>
          <w:sz w:val="24"/>
          <w:szCs w:val="24"/>
        </w:rPr>
        <w:t xml:space="preserve">  № </w:t>
      </w:r>
      <w:r w:rsidR="008F0A40" w:rsidRPr="004D26B0">
        <w:rPr>
          <w:b w:val="0"/>
          <w:sz w:val="24"/>
          <w:szCs w:val="24"/>
        </w:rPr>
        <w:t>04/43</w:t>
      </w:r>
    </w:p>
    <w:p w:rsidR="00E34FB6" w:rsidRPr="004D26B0" w:rsidRDefault="00E34FB6" w:rsidP="00E34FB6">
      <w:pPr>
        <w:rPr>
          <w:sz w:val="24"/>
          <w:szCs w:val="24"/>
        </w:rPr>
      </w:pPr>
    </w:p>
    <w:p w:rsidR="00E34FB6" w:rsidRPr="00DB0B0A" w:rsidRDefault="00E34FB6" w:rsidP="00E34FB6">
      <w:pPr>
        <w:jc w:val="center"/>
      </w:pPr>
      <w:r w:rsidRPr="00DB0B0A">
        <w:t>Республика  Коми, Сысольский район, п.Визиндор</w:t>
      </w:r>
    </w:p>
    <w:p w:rsidR="00E34FB6" w:rsidRPr="00DB0B0A" w:rsidRDefault="00E34FB6" w:rsidP="00E34FB6">
      <w:pPr>
        <w:jc w:val="center"/>
      </w:pPr>
    </w:p>
    <w:p w:rsidR="00E34FB6" w:rsidRPr="008F0A40" w:rsidRDefault="00E34FB6" w:rsidP="00E34FB6">
      <w:pPr>
        <w:shd w:val="clear" w:color="auto" w:fill="FFFFFF"/>
        <w:jc w:val="center"/>
        <w:rPr>
          <w:b/>
          <w:sz w:val="24"/>
          <w:szCs w:val="24"/>
        </w:rPr>
      </w:pPr>
      <w:r w:rsidRPr="008F0A40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8F0A40">
        <w:rPr>
          <w:rFonts w:eastAsia="Calibri"/>
          <w:b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8F0A40">
        <w:rPr>
          <w:b/>
          <w:sz w:val="24"/>
          <w:szCs w:val="24"/>
        </w:rPr>
        <w:t xml:space="preserve"> </w:t>
      </w:r>
    </w:p>
    <w:p w:rsidR="00E34FB6" w:rsidRPr="00895D6F" w:rsidRDefault="00E34FB6" w:rsidP="00E34FB6">
      <w:pPr>
        <w:shd w:val="clear" w:color="auto" w:fill="FFFFFF"/>
        <w:jc w:val="center"/>
        <w:rPr>
          <w:sz w:val="24"/>
          <w:szCs w:val="24"/>
        </w:rPr>
      </w:pPr>
    </w:p>
    <w:p w:rsidR="00E34FB6" w:rsidRPr="00895D6F" w:rsidRDefault="00E34FB6" w:rsidP="00E34FB6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:rsidR="00E34FB6" w:rsidRPr="00895D6F" w:rsidRDefault="00E34FB6" w:rsidP="00E34FB6">
      <w:pPr>
        <w:ind w:right="-1"/>
        <w:jc w:val="both"/>
        <w:rPr>
          <w:sz w:val="24"/>
          <w:szCs w:val="24"/>
        </w:rPr>
      </w:pPr>
      <w:r w:rsidRPr="00895D6F">
        <w:rPr>
          <w:sz w:val="24"/>
          <w:szCs w:val="24"/>
        </w:rPr>
        <w:t xml:space="preserve">        В соответствии с распоряжением Правительства Республики Коми от 03.04.2017 № 156-р, постановлением администрации сельского поселения «Визиндор» от</w:t>
      </w:r>
      <w:r>
        <w:rPr>
          <w:sz w:val="24"/>
          <w:szCs w:val="24"/>
        </w:rPr>
        <w:t xml:space="preserve"> 19.01.2024</w:t>
      </w:r>
      <w:r w:rsidRPr="00895D6F">
        <w:rPr>
          <w:sz w:val="24"/>
          <w:szCs w:val="24"/>
        </w:rPr>
        <w:t xml:space="preserve">  г. № </w:t>
      </w:r>
      <w:r>
        <w:rPr>
          <w:sz w:val="24"/>
          <w:szCs w:val="24"/>
        </w:rPr>
        <w:t>01/05</w:t>
      </w:r>
      <w:r w:rsidRPr="00895D6F">
        <w:rPr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E34FB6" w:rsidRPr="00895D6F" w:rsidRDefault="00E34FB6" w:rsidP="00E34FB6">
      <w:pPr>
        <w:ind w:firstLine="540"/>
        <w:jc w:val="both"/>
        <w:rPr>
          <w:sz w:val="24"/>
          <w:szCs w:val="24"/>
        </w:rPr>
      </w:pPr>
    </w:p>
    <w:p w:rsidR="00E34FB6" w:rsidRPr="00895D6F" w:rsidRDefault="00E34FB6" w:rsidP="00E34FB6">
      <w:pPr>
        <w:ind w:firstLine="540"/>
        <w:jc w:val="center"/>
        <w:rPr>
          <w:sz w:val="24"/>
          <w:szCs w:val="24"/>
        </w:rPr>
      </w:pPr>
      <w:r w:rsidRPr="00895D6F">
        <w:rPr>
          <w:sz w:val="24"/>
          <w:szCs w:val="24"/>
        </w:rPr>
        <w:t>администрация сельского поселения «Визиндор» постановляет:</w:t>
      </w:r>
    </w:p>
    <w:p w:rsidR="00E34FB6" w:rsidRPr="00895D6F" w:rsidRDefault="00E34FB6" w:rsidP="00E34FB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  <w:lang w:eastAsia="ja-JP"/>
        </w:rPr>
      </w:pPr>
    </w:p>
    <w:p w:rsidR="00E34FB6" w:rsidRPr="00895D6F" w:rsidRDefault="00E34FB6" w:rsidP="00E34FB6">
      <w:pPr>
        <w:widowControl w:val="0"/>
        <w:autoSpaceDE w:val="0"/>
        <w:autoSpaceDN w:val="0"/>
        <w:adjustRightInd w:val="0"/>
        <w:jc w:val="both"/>
        <w:rPr>
          <w:bCs/>
          <w:sz w:val="24"/>
          <w:szCs w:val="24"/>
        </w:rPr>
      </w:pPr>
      <w:r w:rsidRPr="00895D6F">
        <w:rPr>
          <w:sz w:val="24"/>
          <w:szCs w:val="24"/>
        </w:rPr>
        <w:t xml:space="preserve">              1.Утвердить административный регламент  предоставления муниципальной услуги «</w:t>
      </w:r>
      <w:r w:rsidRPr="00895D6F">
        <w:rPr>
          <w:rFonts w:eastAsia="Calibri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фонда».</w:t>
      </w:r>
    </w:p>
    <w:p w:rsidR="00E34FB6" w:rsidRPr="00895D6F" w:rsidRDefault="00E34FB6" w:rsidP="00E34FB6">
      <w:pPr>
        <w:widowControl w:val="0"/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  <w:r w:rsidRPr="00895D6F">
        <w:rPr>
          <w:bCs/>
          <w:sz w:val="24"/>
          <w:szCs w:val="24"/>
        </w:rPr>
        <w:t xml:space="preserve">             2</w:t>
      </w:r>
      <w:r w:rsidRPr="00895D6F">
        <w:rPr>
          <w:b/>
          <w:bCs/>
          <w:sz w:val="24"/>
          <w:szCs w:val="24"/>
        </w:rPr>
        <w:t>.</w:t>
      </w:r>
      <w:r w:rsidRPr="00895D6F">
        <w:rPr>
          <w:sz w:val="24"/>
          <w:szCs w:val="24"/>
        </w:rPr>
        <w:t xml:space="preserve"> Признать утратившим силу постановление администрации сельского поселения «Визиндо</w:t>
      </w:r>
      <w:r>
        <w:rPr>
          <w:sz w:val="24"/>
          <w:szCs w:val="24"/>
        </w:rPr>
        <w:t>р» от 26 июля 2022 года № 07/40</w:t>
      </w:r>
      <w:r w:rsidRPr="00895D6F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Pr="00895D6F">
        <w:rPr>
          <w:rFonts w:eastAsia="Calibri"/>
          <w:sz w:val="24"/>
          <w:szCs w:val="24"/>
        </w:rPr>
        <w:t>Признание граждан малоимущими для предоставления им по договорам социального найма жилых помещений муниципального жилищного фонда»</w:t>
      </w:r>
      <w:r w:rsidRPr="00895D6F">
        <w:rPr>
          <w:sz w:val="24"/>
          <w:szCs w:val="24"/>
        </w:rPr>
        <w:t>.</w:t>
      </w:r>
    </w:p>
    <w:p w:rsidR="00E34FB6" w:rsidRPr="00895D6F" w:rsidRDefault="00E34FB6" w:rsidP="00E34FB6">
      <w:pPr>
        <w:ind w:firstLine="540"/>
        <w:jc w:val="both"/>
        <w:rPr>
          <w:sz w:val="24"/>
          <w:szCs w:val="24"/>
        </w:rPr>
      </w:pPr>
      <w:r w:rsidRPr="00895D6F">
        <w:rPr>
          <w:sz w:val="24"/>
          <w:szCs w:val="24"/>
        </w:rPr>
        <w:t>3. Внести соответствующие изменения в Реестр муниципальных услуг сельского поселения «Визиндор».</w:t>
      </w:r>
    </w:p>
    <w:p w:rsidR="00E34FB6" w:rsidRPr="00895D6F" w:rsidRDefault="00E34FB6" w:rsidP="00E34FB6">
      <w:pPr>
        <w:ind w:firstLine="540"/>
        <w:jc w:val="both"/>
        <w:rPr>
          <w:b/>
          <w:bCs/>
          <w:sz w:val="24"/>
          <w:szCs w:val="24"/>
        </w:rPr>
      </w:pPr>
      <w:r w:rsidRPr="00895D6F">
        <w:rPr>
          <w:sz w:val="24"/>
          <w:szCs w:val="24"/>
        </w:rPr>
        <w:t xml:space="preserve">4. Постановление вступает в силу в соответствии с действующим законодательством. </w:t>
      </w:r>
    </w:p>
    <w:p w:rsidR="00E34FB6" w:rsidRPr="00895D6F" w:rsidRDefault="00E34FB6" w:rsidP="00E34FB6">
      <w:pPr>
        <w:pStyle w:val="ConsNormal"/>
        <w:widowControl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E34FB6" w:rsidRPr="00895D6F" w:rsidRDefault="00E34FB6" w:rsidP="00E34FB6">
      <w:pPr>
        <w:pStyle w:val="ConsNormal"/>
        <w:widowControl/>
        <w:ind w:right="184" w:firstLine="0"/>
        <w:rPr>
          <w:rFonts w:ascii="Times New Roman" w:hAnsi="Times New Roman"/>
          <w:sz w:val="24"/>
          <w:szCs w:val="24"/>
        </w:rPr>
      </w:pPr>
    </w:p>
    <w:p w:rsidR="00E34FB6" w:rsidRPr="00895D6F" w:rsidRDefault="00E34FB6" w:rsidP="00E34FB6">
      <w:pPr>
        <w:jc w:val="both"/>
        <w:rPr>
          <w:sz w:val="24"/>
          <w:szCs w:val="24"/>
        </w:rPr>
      </w:pPr>
    </w:p>
    <w:p w:rsidR="00E34FB6" w:rsidRPr="00895D6F" w:rsidRDefault="00E34FB6" w:rsidP="00E34FB6">
      <w:pPr>
        <w:jc w:val="both"/>
        <w:rPr>
          <w:sz w:val="24"/>
          <w:szCs w:val="24"/>
        </w:rPr>
      </w:pPr>
    </w:p>
    <w:p w:rsidR="00E34FB6" w:rsidRPr="00895D6F" w:rsidRDefault="00E34FB6" w:rsidP="00E34FB6">
      <w:pPr>
        <w:jc w:val="both"/>
        <w:rPr>
          <w:sz w:val="24"/>
          <w:szCs w:val="24"/>
        </w:rPr>
      </w:pPr>
      <w:r w:rsidRPr="00895D6F">
        <w:rPr>
          <w:sz w:val="24"/>
          <w:szCs w:val="24"/>
        </w:rPr>
        <w:t>Глава сельского поселения</w:t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</w:r>
      <w:r w:rsidRPr="00895D6F">
        <w:rPr>
          <w:sz w:val="24"/>
          <w:szCs w:val="24"/>
        </w:rPr>
        <w:tab/>
        <w:t xml:space="preserve">              С.В.Шадрин</w:t>
      </w: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Default="00E34FB6" w:rsidP="00E34FB6">
      <w:pPr>
        <w:rPr>
          <w:sz w:val="24"/>
          <w:szCs w:val="24"/>
        </w:rPr>
      </w:pPr>
    </w:p>
    <w:p w:rsidR="00E34FB6" w:rsidRPr="00895D6F" w:rsidRDefault="00E34FB6" w:rsidP="00E34FB6">
      <w:pPr>
        <w:rPr>
          <w:sz w:val="24"/>
          <w:szCs w:val="24"/>
        </w:rPr>
      </w:pPr>
    </w:p>
    <w:p w:rsidR="00E34FB6" w:rsidRPr="00895D6F" w:rsidRDefault="00E34FB6" w:rsidP="00E34FB6">
      <w:pPr>
        <w:rPr>
          <w:sz w:val="24"/>
          <w:szCs w:val="24"/>
        </w:rPr>
      </w:pPr>
    </w:p>
    <w:p w:rsidR="008B0CE4" w:rsidRDefault="00D9734D" w:rsidP="00D9734D">
      <w:pPr>
        <w:rPr>
          <w:sz w:val="24"/>
          <w:szCs w:val="24"/>
        </w:rPr>
      </w:pPr>
      <w:r w:rsidRPr="005E2209">
        <w:rPr>
          <w:sz w:val="24"/>
          <w:szCs w:val="24"/>
        </w:rPr>
        <w:t xml:space="preserve">             </w:t>
      </w:r>
    </w:p>
    <w:p w:rsidR="00E7668D" w:rsidRDefault="00E7668D" w:rsidP="00E7668D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E7668D" w:rsidRDefault="00E7668D" w:rsidP="00E7668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E7668D" w:rsidRDefault="00E7668D" w:rsidP="00E7668D">
      <w:pPr>
        <w:shd w:val="clear" w:color="auto" w:fill="FFFFFF"/>
        <w:jc w:val="right"/>
      </w:pPr>
      <w:r>
        <w:t>сельского поселения «Визиндор»</w:t>
      </w:r>
      <w:r>
        <w:rPr>
          <w:bCs/>
        </w:rPr>
        <w:t xml:space="preserve"> от 25.04.2024 г. </w:t>
      </w:r>
      <w:r>
        <w:t xml:space="preserve">  № 04/43 </w:t>
      </w:r>
    </w:p>
    <w:p w:rsidR="00E7668D" w:rsidRDefault="00E7668D" w:rsidP="00E7668D">
      <w:pPr>
        <w:jc w:val="right"/>
        <w:rPr>
          <w:bCs/>
        </w:rPr>
      </w:pPr>
      <w:r>
        <w:t>«</w:t>
      </w:r>
      <w:r>
        <w:rPr>
          <w:bCs/>
        </w:rPr>
        <w:t xml:space="preserve">Об утверждении административного регламента </w:t>
      </w:r>
    </w:p>
    <w:p w:rsidR="00E7668D" w:rsidRDefault="00E7668D" w:rsidP="00E7668D">
      <w:pPr>
        <w:jc w:val="right"/>
      </w:pPr>
      <w:r>
        <w:rPr>
          <w:bCs/>
        </w:rPr>
        <w:t>предоставления муниципальной услуги «</w:t>
      </w:r>
      <w:r>
        <w:t xml:space="preserve">Признание граждан </w:t>
      </w:r>
    </w:p>
    <w:p w:rsidR="00E7668D" w:rsidRDefault="00E7668D" w:rsidP="00E7668D">
      <w:pPr>
        <w:jc w:val="right"/>
      </w:pPr>
      <w:r>
        <w:t xml:space="preserve">малоимущими для предоставления им по договорам социального найма </w:t>
      </w:r>
    </w:p>
    <w:p w:rsidR="00E7668D" w:rsidRDefault="00E7668D" w:rsidP="00E7668D">
      <w:pPr>
        <w:jc w:val="right"/>
        <w:rPr>
          <w:bCs/>
        </w:rPr>
      </w:pPr>
      <w:r>
        <w:t>жилых помещений муниципального жилищного фонда</w:t>
      </w:r>
      <w:r>
        <w:rPr>
          <w:bCs/>
        </w:rPr>
        <w:t>»</w:t>
      </w:r>
    </w:p>
    <w:p w:rsidR="00093279" w:rsidRDefault="00093279" w:rsidP="00E7668D">
      <w:pPr>
        <w:jc w:val="right"/>
        <w:rPr>
          <w:bCs/>
        </w:rPr>
      </w:pPr>
      <w:r>
        <w:rPr>
          <w:bCs/>
        </w:rPr>
        <w:t>(в редакции от 11.03.2025 г. № 03/39)</w:t>
      </w:r>
    </w:p>
    <w:p w:rsidR="00E7668D" w:rsidRDefault="00E7668D" w:rsidP="00E7668D">
      <w:pPr>
        <w:shd w:val="clear" w:color="auto" w:fill="FFFFFF"/>
        <w:jc w:val="right"/>
      </w:pPr>
    </w:p>
    <w:p w:rsidR="00E7668D" w:rsidRDefault="00E7668D" w:rsidP="00E7668D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E7668D" w:rsidRDefault="00E7668D" w:rsidP="00E7668D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по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признанию граждан малоимущими для предоставления им по договорам социального найма жилых помещений муниципального жилищного фонда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>
        <w:rPr>
          <w:b/>
        </w:rPr>
        <w:t>Предмет регулирования административного регламента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</w:t>
      </w:r>
      <w:r>
        <w:rPr>
          <w:i/>
        </w:rPr>
        <w:t xml:space="preserve"> </w:t>
      </w:r>
      <w:r>
        <w:t>(далее - административный регламент)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1" w:name="Par59"/>
      <w:bookmarkEnd w:id="1"/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Круг заявителей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2" w:name="Par61"/>
      <w:bookmarkEnd w:id="2"/>
      <w:r>
        <w:t xml:space="preserve">1.2. Заявителями на предоставление муниципальной услуги являются </w:t>
      </w:r>
      <w:r>
        <w:rPr>
          <w:rFonts w:eastAsia="Calibri"/>
        </w:rPr>
        <w:t>физические лица –  граждане Российской Федерации, зарегистрированные по месту жительства на территории муниципального образования.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10" w:history="1">
        <w:r>
          <w:rPr>
            <w:rStyle w:val="a6"/>
          </w:rPr>
          <w:t>представители</w:t>
        </w:r>
      </w:hyperlink>
      <w: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>
        <w:rPr>
          <w:rFonts w:eastAsia="Calibri"/>
          <w:b/>
          <w:lang w:val="en-US"/>
        </w:rPr>
        <w:t>II</w:t>
      </w:r>
      <w:r>
        <w:rPr>
          <w:rFonts w:eastAsia="Calibri"/>
          <w:b/>
        </w:rPr>
        <w:t>. Стандарт предоставления муниципальной услуги</w:t>
      </w:r>
    </w:p>
    <w:p w:rsidR="00E7668D" w:rsidRDefault="00E7668D" w:rsidP="00E7668D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>
        <w:rPr>
          <w:b/>
        </w:rPr>
        <w:t>Наименование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2.1. Муниципальная услуга: «Признание граждан малоимущими для предоставления им по договорам социального найма жилых помещений муниципального жилищного фонда».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>
        <w:rPr>
          <w:b/>
        </w:rPr>
        <w:lastRenderedPageBreak/>
        <w:t>Наименование органа, предоставляющего муниципальную услугу</w:t>
      </w:r>
    </w:p>
    <w:p w:rsidR="00E7668D" w:rsidRDefault="00E7668D" w:rsidP="00E7668D">
      <w:pPr>
        <w:autoSpaceDE w:val="0"/>
        <w:autoSpaceDN w:val="0"/>
        <w:adjustRightInd w:val="0"/>
        <w:ind w:firstLine="709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E7668D" w:rsidRDefault="00E7668D" w:rsidP="00E7668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E7668D" w:rsidRDefault="00E7668D" w:rsidP="00E7668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E7668D" w:rsidRDefault="00E7668D" w:rsidP="00E7668D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>
        <w:rPr>
          <w:b/>
        </w:rPr>
        <w:t>Результат предоставления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E7668D" w:rsidRDefault="00E7668D" w:rsidP="00E7668D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>решение о признании граждан малоимущими для предоставления им по договорам социального найма жилых помещений муниципального жилищного фонда (далее – решение о предоставлении муниципальной услуги);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4) решение об отказе в </w:t>
      </w:r>
      <w:r>
        <w:t>признании граждан малоимущими для предоставления им по договорам социального найма жилых помещений муниципального жилищного фонда (далее – решение об отказе в предоставлении муниципальной услуги).</w:t>
      </w:r>
      <w:r>
        <w:rPr>
          <w:bCs/>
        </w:rPr>
        <w:t xml:space="preserve">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E7668D" w:rsidRDefault="00E7668D" w:rsidP="00E7668D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E7668D" w:rsidRDefault="00E7668D" w:rsidP="00E7668D">
      <w:pPr>
        <w:tabs>
          <w:tab w:val="left" w:pos="709"/>
          <w:tab w:val="left" w:pos="851"/>
          <w:tab w:val="left" w:pos="993"/>
        </w:tabs>
        <w:ind w:firstLine="709"/>
        <w:jc w:val="both"/>
      </w:pPr>
      <w:r>
        <w:t>2) на бумажном носителе в МФЦ</w:t>
      </w:r>
      <w:r>
        <w:rPr>
          <w:rFonts w:eastAsia="Calibri"/>
          <w:lang w:eastAsia="en-US"/>
        </w:rPr>
        <w:t>.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Срок предоставления муниципальной услуги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</w:pPr>
    </w:p>
    <w:p w:rsidR="00E7668D" w:rsidRDefault="00E7668D" w:rsidP="00E7668D">
      <w:pPr>
        <w:ind w:right="-1" w:firstLine="709"/>
        <w:jc w:val="both"/>
      </w:pPr>
      <w:r>
        <w:t>2.4.  Максимальный срок предоставления муниципальной услуги составляет:</w:t>
      </w:r>
    </w:p>
    <w:p w:rsidR="00E7668D" w:rsidRDefault="00E7668D" w:rsidP="00E7668D">
      <w:pPr>
        <w:autoSpaceDE w:val="0"/>
        <w:autoSpaceDN w:val="0"/>
        <w:adjustRightInd w:val="0"/>
        <w:ind w:right="-1" w:firstLine="709"/>
        <w:jc w:val="both"/>
      </w:pPr>
      <w:r>
        <w:t>1) в случае варианта предоставления муниципальной услуги «Признание граждан малоимущими для предоставления им по договорам социального найма жилых помещений муниципального жилищного фонда»: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- 10 рабочих дней</w:t>
      </w:r>
      <w:r>
        <w:rPr>
          <w:spacing w:val="-20"/>
        </w:rPr>
        <w:t xml:space="preserve"> со дня  регистрации запроса, документов и (или) информации, необходимых для предоставления муниципальной услуги, </w:t>
      </w:r>
      <w:r>
        <w:t xml:space="preserve"> (в случае если документы, указанные в пункте 3.6.3. настоящего Административного регламента, представлены гражданином по собственной инициативе);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- 5 рабочих дней </w:t>
      </w:r>
      <w:r>
        <w:rPr>
          <w:spacing w:val="-20"/>
        </w:rPr>
        <w:t xml:space="preserve">со дня  регистрации в Органе  ответов  на межведомственные запросы </w:t>
      </w:r>
      <w:r>
        <w:t>(в случае если документы, указанные в пункте 3.6.3 настоящего Административного регламента, не представлены гражданином по собственной инициативе);</w:t>
      </w:r>
    </w:p>
    <w:p w:rsidR="00E7668D" w:rsidRDefault="00E7668D" w:rsidP="00E7668D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  <w:rPr>
          <w:spacing w:val="-20"/>
        </w:rPr>
      </w:pPr>
      <w:r>
        <w:rPr>
          <w:spacing w:val="-20"/>
        </w:rPr>
        <w:t xml:space="preserve">Срок предоставления муниципальной услуги в Органе исчисляется, </w:t>
      </w:r>
      <w:r>
        <w:t>в том числе в случае, если запрос, документы и (или) информация поданы заявителем посредством почтового отправления в Орган</w:t>
      </w:r>
      <w:r>
        <w:rPr>
          <w:spacing w:val="-20"/>
        </w:rPr>
        <w:t xml:space="preserve">  либо в МФЦ.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При необходимости проведения дополнительной проверки представленных гражданином сведений, содержащихся в документах, Орган осуществляет проверку на предмет соответствия таких сведений действительности посредством направления запросов в течение 5 рабочих дней со дня представления документов, указанных в пунктах 3.6.1.  и 3.11.1. настоящего Административного регламента, в органы и организации, располагающие необходимой информацией. При этом срок принятия решения о признании (об отказе в признании)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фонда, указанный в настоящем пункте настоящего Административного регламента, продлевается Органом на срок, необходимый для получения запрашиваемой информации, но не более чем на 20 рабочих дней, о чем сообщается гражданину путем направления письменного уведомления в течение 5 рабочих дней со дня направления соответствующего запроса (запросов).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Орган письменно сообщает гражданину о принятом решении в течение 10 рабочих дней со дня принятия соответствующего решения. В случае принятия решения об отказе в признании семьи или одиноко проживающего гражданина малоимущей(им) для предоставления ей (ему) по договорам социального найма жилых помещений муниципального жилищного фонда излагаются основания, в соответствии с которыми было принято такое решение.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center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1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left="709"/>
        <w:contextualSpacing/>
        <w:jc w:val="both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E7668D" w:rsidRPr="00093279" w:rsidRDefault="00E7668D" w:rsidP="00E7668D">
      <w:pPr>
        <w:ind w:firstLine="567"/>
        <w:jc w:val="both"/>
        <w:textAlignment w:val="baseline"/>
      </w:pPr>
      <w:bookmarkStart w:id="8" w:name="Par147"/>
      <w:bookmarkEnd w:id="8"/>
      <w:r w:rsidRPr="00093279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E7668D" w:rsidRPr="00093279" w:rsidRDefault="00E7668D" w:rsidP="00E7668D">
      <w:pPr>
        <w:pStyle w:val="ConsPlusNormal"/>
        <w:ind w:firstLine="567"/>
        <w:jc w:val="both"/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</w:pPr>
      <w:r w:rsidRPr="00093279">
        <w:rPr>
          <w:rFonts w:ascii="Times New Roman" w:eastAsia="Times New Roman" w:hAnsi="Times New Roman" w:cs="Times New Roman"/>
          <w:sz w:val="20"/>
          <w:szCs w:val="20"/>
        </w:rPr>
        <w:t xml:space="preserve">Рекомендуемые формы запросов </w:t>
      </w:r>
      <w:r w:rsidRPr="00093279">
        <w:rPr>
          <w:rFonts w:ascii="Times New Roman" w:eastAsia="Calibri" w:hAnsi="Times New Roman" w:cs="Times New Roman"/>
          <w:sz w:val="20"/>
          <w:szCs w:val="20"/>
        </w:rPr>
        <w:t>о предоставлении муниципальной услуги приведены в</w:t>
      </w:r>
      <w:r w:rsidRPr="00093279">
        <w:rPr>
          <w:rFonts w:ascii="Times New Roman" w:eastAsia="Times New Roman" w:hAnsi="Times New Roman" w:cs="Times New Roman"/>
          <w:sz w:val="20"/>
          <w:szCs w:val="20"/>
        </w:rPr>
        <w:t xml:space="preserve"> приложениях </w:t>
      </w:r>
      <w:r w:rsidRPr="00093279">
        <w:rPr>
          <w:rFonts w:ascii="Times New Roman" w:eastAsia="Calibri" w:hAnsi="Times New Roman" w:cs="Times New Roman"/>
          <w:color w:val="000000"/>
          <w:sz w:val="20"/>
          <w:szCs w:val="20"/>
          <w:shd w:val="clear" w:color="auto" w:fill="FFFFFF"/>
        </w:rPr>
        <w:t>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093279">
        <w:rPr>
          <w:rFonts w:eastAsia="Calibri"/>
          <w:color w:val="000000"/>
        </w:rPr>
        <w:t>2.7. При предоставлении муниципальной услуги запрещается:</w:t>
      </w:r>
    </w:p>
    <w:p w:rsidR="00E7668D" w:rsidRPr="00093279" w:rsidRDefault="00E7668D" w:rsidP="00E7668D">
      <w:pPr>
        <w:ind w:firstLine="567"/>
        <w:jc w:val="both"/>
        <w:rPr>
          <w:rFonts w:eastAsia="Calibri"/>
        </w:rPr>
      </w:pPr>
      <w:r w:rsidRPr="00093279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93279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093279">
          <w:rPr>
            <w:rStyle w:val="a6"/>
            <w:rFonts w:eastAsia="Calibri"/>
          </w:rPr>
          <w:t>части 6 статьи 7</w:t>
        </w:r>
      </w:hyperlink>
      <w:r w:rsidRPr="00093279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93279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93279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93279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93279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93279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93279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93279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093279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E7668D" w:rsidRPr="00093279" w:rsidRDefault="00E7668D" w:rsidP="00E7668D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093279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093279">
        <w:rPr>
          <w:rFonts w:eastAsia="Calibri"/>
        </w:rPr>
        <w:lastRenderedPageBreak/>
        <w:t>Федерального закона от 27.07.2010 № 210-ФЗ «Об организации предоставления государственных и муниципальных услуг»</w:t>
      </w:r>
      <w:r w:rsidRPr="00093279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093279">
        <w:t xml:space="preserve"> </w:t>
      </w:r>
    </w:p>
    <w:p w:rsidR="00E7668D" w:rsidRPr="00093279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093279">
        <w:rPr>
          <w:color w:val="000000"/>
          <w:sz w:val="20"/>
          <w:szCs w:val="20"/>
        </w:rPr>
        <w:t xml:space="preserve"> </w:t>
      </w:r>
      <w:r w:rsidRPr="00093279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E7668D" w:rsidRPr="00093279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093279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093279">
        <w:rPr>
          <w:sz w:val="20"/>
          <w:szCs w:val="20"/>
        </w:rPr>
        <w:t xml:space="preserve"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E7668D" w:rsidRPr="00093279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093279">
        <w:rPr>
          <w:spacing w:val="2"/>
          <w:sz w:val="20"/>
          <w:szCs w:val="20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2.8 настоящего Административного регламента);</w:t>
      </w:r>
    </w:p>
    <w:p w:rsidR="00E7668D" w:rsidRPr="00093279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093279">
        <w:rPr>
          <w:spacing w:val="2"/>
          <w:sz w:val="20"/>
          <w:szCs w:val="20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E7668D" w:rsidRPr="00093279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093279">
        <w:rPr>
          <w:spacing w:val="2"/>
          <w:sz w:val="20"/>
          <w:szCs w:val="20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E7668D" w:rsidRPr="00093279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 w:rsidRPr="00093279">
        <w:rPr>
          <w:spacing w:val="2"/>
          <w:sz w:val="20"/>
          <w:szCs w:val="20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93279"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 w:rsidRPr="00093279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Pr="00093279" w:rsidRDefault="00E7668D" w:rsidP="00E7668D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093279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E7668D" w:rsidRPr="00093279" w:rsidRDefault="00E7668D" w:rsidP="00E7668D">
      <w:pPr>
        <w:autoSpaceDE w:val="0"/>
        <w:autoSpaceDN w:val="0"/>
        <w:adjustRightInd w:val="0"/>
        <w:ind w:firstLine="709"/>
        <w:jc w:val="both"/>
      </w:pPr>
    </w:p>
    <w:p w:rsidR="00E7668D" w:rsidRPr="00093279" w:rsidRDefault="00E7668D" w:rsidP="00E7668D">
      <w:pPr>
        <w:autoSpaceDE w:val="0"/>
        <w:autoSpaceDN w:val="0"/>
        <w:adjustRightInd w:val="0"/>
        <w:ind w:firstLine="709"/>
        <w:jc w:val="both"/>
      </w:pPr>
      <w:r w:rsidRPr="00093279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E7668D" w:rsidRPr="00093279" w:rsidRDefault="00E7668D" w:rsidP="00E7668D">
      <w:pPr>
        <w:autoSpaceDE w:val="0"/>
        <w:autoSpaceDN w:val="0"/>
        <w:adjustRightInd w:val="0"/>
        <w:ind w:firstLine="709"/>
        <w:jc w:val="both"/>
      </w:pPr>
    </w:p>
    <w:p w:rsidR="00E7668D" w:rsidRPr="00093279" w:rsidRDefault="00E7668D" w:rsidP="00E7668D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093279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E7668D" w:rsidRPr="00093279" w:rsidRDefault="00E7668D" w:rsidP="00E7668D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E7668D" w:rsidRPr="00093279" w:rsidRDefault="00E7668D" w:rsidP="00E7668D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093279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709"/>
        <w:outlineLvl w:val="2"/>
      </w:pPr>
      <w:r w:rsidRPr="00093279">
        <w:t xml:space="preserve"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</w:pP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093279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 w:rsidRPr="00093279">
        <w:t>2.14. Муниципальная услуга предоставляется заявителям бесплатно.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093279">
        <w:t xml:space="preserve"> </w:t>
      </w:r>
      <w:r w:rsidRPr="00093279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Pr="00093279" w:rsidRDefault="00E7668D" w:rsidP="00E7668D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093279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E7668D" w:rsidRPr="00093279" w:rsidRDefault="00E7668D" w:rsidP="00E7668D">
      <w:pPr>
        <w:widowControl w:val="0"/>
        <w:adjustRightInd w:val="0"/>
        <w:ind w:firstLine="709"/>
        <w:jc w:val="center"/>
        <w:rPr>
          <w:b/>
          <w:bCs/>
        </w:rPr>
      </w:pPr>
      <w:r w:rsidRPr="00093279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E7668D" w:rsidRDefault="00E7668D" w:rsidP="00E7668D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lastRenderedPageBreak/>
        <w:t xml:space="preserve">2.16.1. </w:t>
      </w:r>
      <w:r>
        <w:t>Заявителю непосредственно на приеме выдается расписка с указанием регистрационного номера, перечня документов, количества страниц и даты их принятия.</w:t>
      </w:r>
    </w:p>
    <w:p w:rsidR="00E7668D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>В случае направления запроса и копий документов посредством почтового отправления, заявителю  в течение 2 рабочих дней со дня регистрации запроса в Органе направляется почтовым отправлением по адресу, указанному в запросе, расписка с указанием регистрационного номера, перечня документов, количества страниц и даты их принятия заявителю.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E7668D" w:rsidRDefault="00E7668D" w:rsidP="00E7668D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tabs>
          <w:tab w:val="left" w:pos="709"/>
        </w:tabs>
        <w:ind w:firstLine="709"/>
        <w:jc w:val="both"/>
        <w:rPr>
          <w:rFonts w:eastAsia="Calibri"/>
        </w:rPr>
      </w:pPr>
      <w:r>
        <w:t xml:space="preserve">2.17. </w:t>
      </w:r>
      <w:r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E7668D" w:rsidRDefault="00E7668D" w:rsidP="00E7668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E7668D" w:rsidRDefault="00E7668D" w:rsidP="00E7668D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E7668D" w:rsidRDefault="00E7668D" w:rsidP="00E7668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E7668D" w:rsidRDefault="00E7668D" w:rsidP="00E7668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E7668D" w:rsidRDefault="00E7668D" w:rsidP="00E7668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E7668D" w:rsidRDefault="00E7668D" w:rsidP="00E7668D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E7668D" w:rsidRDefault="00E7668D" w:rsidP="00E7668D">
      <w:pPr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E7668D" w:rsidRDefault="00E7668D" w:rsidP="00E7668D">
      <w:pPr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E7668D" w:rsidRDefault="00E7668D" w:rsidP="00E7668D">
      <w:pPr>
        <w:numPr>
          <w:ilvl w:val="0"/>
          <w:numId w:val="14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E7668D" w:rsidRDefault="00E7668D" w:rsidP="00E7668D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E7668D" w:rsidRDefault="00E7668D" w:rsidP="00E7668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E7668D" w:rsidRDefault="00E7668D" w:rsidP="00E7668D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E7668D" w:rsidRDefault="00E7668D" w:rsidP="00E7668D">
      <w:pPr>
        <w:tabs>
          <w:tab w:val="left" w:pos="709"/>
        </w:tabs>
        <w:ind w:firstLine="709"/>
        <w:jc w:val="both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2.18. Показатели доступности и качества муниципальных услуг: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E7668D" w:rsidTr="00E7668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E7668D" w:rsidTr="00E7668D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E7668D" w:rsidTr="00E7668D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E7668D" w:rsidTr="00E7668D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E7668D" w:rsidTr="00E7668D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668D" w:rsidTr="00E7668D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668D" w:rsidTr="00E7668D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668D" w:rsidTr="00E7668D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7668D" w:rsidTr="00E7668D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668D" w:rsidTr="00E7668D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668D" w:rsidTr="00E7668D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668D" w:rsidTr="00E7668D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668D" w:rsidTr="00E7668D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668D" w:rsidTr="00E7668D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7668D" w:rsidTr="00E7668D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E7668D" w:rsidTr="00E7668D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E7668D" w:rsidTr="00E7668D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E7668D" w:rsidTr="00E7668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7668D" w:rsidTr="00E7668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E7668D" w:rsidRDefault="00E7668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E7668D" w:rsidTr="00E7668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E7668D" w:rsidTr="00E7668D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>
        <w:rPr>
          <w:sz w:val="20"/>
          <w:szCs w:val="20"/>
        </w:rPr>
        <w:t xml:space="preserve">2.19.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E7668D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пунктов 3.6.3. и 3.11.3. настоящего Административного регламента);</w:t>
      </w:r>
    </w:p>
    <w:p w:rsidR="00E7668D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E7668D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E7668D" w:rsidRDefault="00E7668D" w:rsidP="00E7668D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0"/>
          <w:szCs w:val="20"/>
        </w:rPr>
      </w:pPr>
      <w:r>
        <w:rPr>
          <w:spacing w:val="2"/>
          <w:sz w:val="20"/>
          <w:szCs w:val="20"/>
        </w:rPr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7668D" w:rsidRDefault="00E7668D" w:rsidP="00E7668D">
      <w:pPr>
        <w:shd w:val="clear" w:color="auto" w:fill="FFFFFF"/>
        <w:ind w:firstLine="709"/>
        <w:jc w:val="both"/>
      </w:pPr>
      <w:r>
        <w:t>2.20. Для предоставления муниципальной услуги используются следующие информационные системы:</w:t>
      </w:r>
    </w:p>
    <w:p w:rsidR="00E7668D" w:rsidRDefault="00E7668D" w:rsidP="00E7668D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государственная информационная система Республики Коми «АИС МФЦ».</w:t>
      </w:r>
    </w:p>
    <w:p w:rsidR="00E7668D" w:rsidRDefault="00E7668D" w:rsidP="00E766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запросов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E7668D" w:rsidRDefault="00E7668D" w:rsidP="00E7668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E7668D" w:rsidRDefault="00E7668D" w:rsidP="00E7668D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2.22.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</w:pPr>
      <w:r>
        <w:t>2.23.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E7668D" w:rsidRDefault="00E7668D" w:rsidP="00E7668D">
      <w:pPr>
        <w:tabs>
          <w:tab w:val="left" w:pos="1134"/>
        </w:tabs>
        <w:suppressAutoHyphens/>
        <w:ind w:firstLine="709"/>
        <w:jc w:val="both"/>
      </w:pPr>
    </w:p>
    <w:p w:rsidR="00E7668D" w:rsidRDefault="00E7668D" w:rsidP="00E7668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E7668D" w:rsidRDefault="00E7668D" w:rsidP="00E7668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E7668D" w:rsidRDefault="00E7668D" w:rsidP="00E7668D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E7668D" w:rsidRDefault="00E7668D" w:rsidP="00E7668D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E7668D" w:rsidRDefault="00E7668D" w:rsidP="00E7668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Theme="minorEastAsia"/>
          <w:shd w:val="clear" w:color="auto" w:fill="FFFFFF"/>
        </w:rPr>
        <w:t>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 xml:space="preserve">, </w:t>
      </w:r>
      <w:r>
        <w:rPr>
          <w:rFonts w:eastAsiaTheme="minorEastAsia"/>
        </w:rPr>
        <w:t xml:space="preserve">обратившиеся за решением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Calibri"/>
        </w:rPr>
        <w:t xml:space="preserve">, </w:t>
      </w:r>
      <w:r>
        <w:rPr>
          <w:rFonts w:eastAsiaTheme="minorEastAsia"/>
        </w:rPr>
        <w:t xml:space="preserve">обращаются лично; </w:t>
      </w:r>
    </w:p>
    <w:p w:rsidR="00E7668D" w:rsidRDefault="00E7668D" w:rsidP="00E7668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2 - 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 xml:space="preserve">, </w:t>
      </w:r>
      <w:r>
        <w:rPr>
          <w:rFonts w:eastAsiaTheme="minorEastAsia"/>
        </w:rPr>
        <w:t xml:space="preserve">обратившиеся за решением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ризнание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через уполномоченного представителя;</w:t>
      </w:r>
    </w:p>
    <w:p w:rsidR="00E7668D" w:rsidRDefault="00E7668D" w:rsidP="00E7668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3 – 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 xml:space="preserve">, </w:t>
      </w:r>
      <w:r>
        <w:rPr>
          <w:rFonts w:eastAsiaTheme="minorEastAsia"/>
        </w:rPr>
        <w:t>обращаются лично;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4 – 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 xml:space="preserve">, </w:t>
      </w:r>
      <w:r>
        <w:rPr>
          <w:rFonts w:eastAsiaTheme="minorEastAsia"/>
        </w:rPr>
        <w:t>обращаются через уполномоченного представителя.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E7668D" w:rsidRDefault="00E7668D" w:rsidP="00E7668D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</w:t>
      </w:r>
      <w:r>
        <w:t>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E7668D" w:rsidRDefault="00E7668D" w:rsidP="00E7668D">
      <w:pPr>
        <w:adjustRightInd w:val="0"/>
        <w:ind w:firstLine="709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E7668D" w:rsidRDefault="00E7668D" w:rsidP="00E7668D">
      <w:pPr>
        <w:adjustRightInd w:val="0"/>
        <w:ind w:firstLine="709"/>
        <w:jc w:val="both"/>
        <w:rPr>
          <w:rFonts w:eastAsia="Calibri"/>
          <w:lang w:eastAsia="en-US"/>
        </w:rPr>
      </w:pPr>
    </w:p>
    <w:p w:rsidR="00E7668D" w:rsidRDefault="00E7668D" w:rsidP="00E7668D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</w:t>
      </w:r>
    </w:p>
    <w:p w:rsidR="00E7668D" w:rsidRDefault="00E7668D" w:rsidP="00E7668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E7668D" w:rsidRDefault="00E7668D" w:rsidP="00E7668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>3.5. В соответствии с настоящим вариантом предоставления муниципальной услуги заявителям (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>,</w:t>
      </w:r>
      <w:r>
        <w:rPr>
          <w:rFonts w:eastAsiaTheme="minorEastAsia"/>
        </w:rPr>
        <w:t xml:space="preserve"> при обращении лично</w:t>
      </w:r>
      <w:r>
        <w:rPr>
          <w:rFonts w:eastAsiaTheme="minorHAnsi"/>
          <w:bCs/>
          <w:lang w:eastAsia="en-US"/>
        </w:rPr>
        <w:t xml:space="preserve">)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составляет:</w:t>
      </w:r>
      <w:r>
        <w:t xml:space="preserve">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t>- 10 рабочих дней со дня регистрации запроса, документов и (или) информации, необходимых для предоставления муниципальной услуги</w:t>
      </w:r>
      <w:r>
        <w:rPr>
          <w:spacing w:val="-20"/>
        </w:rPr>
        <w:t xml:space="preserve">, </w:t>
      </w:r>
      <w:r>
        <w:t>(в случае если документы, указанные в пункте 3.6.3. настоящего Административного регламента, представлены гражданином по собственной инициативе);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t>- 5 рабочих дней со дня регистрации в Органе ответов на межведомственные запросы</w:t>
      </w:r>
      <w:r>
        <w:rPr>
          <w:spacing w:val="-20"/>
        </w:rPr>
        <w:t xml:space="preserve"> </w:t>
      </w:r>
      <w: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rFonts w:eastAsiaTheme="minorEastAsia"/>
        </w:rPr>
        <w:t>1</w:t>
      </w:r>
      <w:r>
        <w:rPr>
          <w:spacing w:val="2"/>
        </w:rPr>
        <w:t xml:space="preserve">) непредставление или представление не в полном объеме документов, указанных в </w:t>
      </w:r>
      <w:r>
        <w:rPr>
          <w:rFonts w:eastAsia="Calibri"/>
          <w:bCs/>
        </w:rPr>
        <w:t xml:space="preserve">пункте 3.6.1 </w:t>
      </w:r>
      <w:r>
        <w:rPr>
          <w:rFonts w:eastAsia="Calibri"/>
          <w:bCs/>
        </w:rPr>
        <w:lastRenderedPageBreak/>
        <w:t>настоящего Административного регламента;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>
        <w:rPr>
          <w:spacing w:val="2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>
        <w:rPr>
          <w:shd w:val="clear" w:color="auto" w:fill="FFFFFF"/>
        </w:rPr>
        <w:t>установленного</w:t>
      </w:r>
      <w:r>
        <w:rPr>
          <w:spacing w:val="2"/>
        </w:rPr>
        <w:t xml:space="preserve"> органом местного самоуправления;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3) </w:t>
      </w:r>
      <w:r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rPr>
          <w:spacing w:val="2"/>
        </w:rPr>
        <w:t xml:space="preserve">4) </w:t>
      </w:r>
      <w:r w:rsidRPr="00093279">
        <w:t>наличия в представленных документах недостоверной информации (содержащей несоответствующие действительности сведения);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 w:rsidRPr="00093279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  <w:r w:rsidRPr="00093279">
        <w:rPr>
          <w:spacing w:val="2"/>
        </w:rPr>
        <w:t xml:space="preserve"> 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 w:rsidRPr="00093279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</w:pPr>
      <w:r w:rsidRPr="00093279">
        <w:t>1) прием запроса и документов и (или) информации, необходимых для предоставления муниципальной услуги;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</w:pPr>
      <w:r w:rsidRPr="00093279">
        <w:t>2) межведомственное информационное взаимодействие;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outlineLvl w:val="0"/>
      </w:pPr>
      <w:r w:rsidRPr="00093279">
        <w:t>3)</w:t>
      </w:r>
      <w:r w:rsidRPr="00093279">
        <w:rPr>
          <w:bCs/>
        </w:rPr>
        <w:t xml:space="preserve"> </w:t>
      </w:r>
      <w:r w:rsidRPr="00093279">
        <w:t>принятие решения о предоставлении (об отказе в предоставлении) муниципальной услуги;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</w:pPr>
      <w:r w:rsidRPr="00093279">
        <w:t>4) предоставление результата муниципальной услуги.</w:t>
      </w:r>
    </w:p>
    <w:p w:rsidR="00E7668D" w:rsidRPr="00093279" w:rsidRDefault="00E7668D" w:rsidP="00E7668D">
      <w:pPr>
        <w:ind w:firstLine="567"/>
        <w:jc w:val="both"/>
        <w:rPr>
          <w:rFonts w:eastAsiaTheme="minorEastAsia"/>
        </w:rPr>
      </w:pPr>
      <w:r w:rsidRPr="00093279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Pr="00093279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93279">
        <w:rPr>
          <w:rFonts w:eastAsiaTheme="minorEastAsia"/>
          <w:b/>
        </w:rPr>
        <w:t xml:space="preserve">Административная процедура 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93279">
        <w:rPr>
          <w:rFonts w:eastAsiaTheme="minorEastAsia"/>
          <w:b/>
        </w:rPr>
        <w:t xml:space="preserve">«Прием запроса и документов и (или) информации, 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93279">
        <w:rPr>
          <w:rFonts w:eastAsiaTheme="minorEastAsia"/>
          <w:b/>
        </w:rPr>
        <w:t>необходимых для предоставления муниципальной услуги»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3.6. Заявителям для получения муниципальной услуги необходимо представить в Орган запрос, а также документы, предусмотренные пунктом 3.6.1 настоящего Административного регламента.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В запросе указывается: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1)</w:t>
      </w:r>
      <w:r w:rsidRPr="00093279">
        <w:tab/>
        <w:t>полное наименование Органа, предоставляющего муниципальную услугу;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2)</w:t>
      </w:r>
      <w:r w:rsidRPr="00093279">
        <w:tab/>
        <w:t>фамилия, имя и (при наличии) отчество, место жительства заявителя, реквизиты документа, удостоверяющего личность заявителя, номер телефона;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3) фамилия, имя, отчество, дата рождения, степень родства, адрес места жительства членов семьи заявителя;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4)</w:t>
      </w:r>
      <w:r w:rsidRPr="00093279">
        <w:tab/>
        <w:t>перечень прилагаемых к запросу документов и (или) информации;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5)</w:t>
      </w:r>
      <w:r w:rsidRPr="00093279">
        <w:tab/>
        <w:t>способ получения результата предоставления муниципальной услуги;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 w:rsidRPr="00093279">
        <w:t>6)</w:t>
      </w:r>
      <w:r w:rsidRPr="00093279">
        <w:tab/>
        <w:t xml:space="preserve">почтовый адрес, телефон, адрес электронной почты (в случае выбора способа получения результата – по электронной почте), подпись заявителя.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t>По желанию заявителя запрос может быть заполнен специалистом Органа, МФЦ.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Примерная форма запроса приведена в приложении 1 к настоящему Административному регламенту.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</w:t>
      </w:r>
      <w:r>
        <w:rPr>
          <w:rFonts w:eastAsiaTheme="minorEastAsia"/>
          <w:shd w:val="clear" w:color="auto" w:fill="FFFFFF"/>
        </w:rPr>
        <w:t xml:space="preserve">документ, удостоверяющий личность, </w:t>
      </w:r>
      <w:r>
        <w:rPr>
          <w:rFonts w:eastAsiaTheme="minorEastAsia"/>
          <w:spacing w:val="2"/>
        </w:rPr>
        <w:t>гражданина и членов его семьи или одиноко проживающего гражданина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</w:rPr>
        <w:t>(один из документов по выбору заявителя) (для ознакомления):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7668D" w:rsidRDefault="00E7668D" w:rsidP="00E7668D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</w:rPr>
      </w:pPr>
      <w:r>
        <w:rPr>
          <w:rFonts w:eastAsia="Calibri"/>
        </w:rPr>
        <w:t>2)</w:t>
      </w:r>
      <w:r>
        <w:t xml:space="preserve"> </w:t>
      </w:r>
      <w:r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3)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3.6.3. настоящего Административного регламента);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4)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5)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6)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</w:t>
      </w:r>
      <w:r>
        <w:rPr>
          <w:spacing w:val="2"/>
        </w:rPr>
        <w:lastRenderedPageBreak/>
        <w:t>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3.6.3. Заявитель вправе предоставить по собственной инициативе: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1) сведения о регистрации по месту жительства (пребывания) гражданина и членов его семьи,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заявителя и лиц, указанных в качестве членов его семьи;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2) документы из органов, осуществляющих регистрацию транспортных средств, подтверждающие наличие или отсутствие в собственности гражданина и членов его семьи или одиноко проживающего гражданина транспортных средств;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3) правоустанавливающие документы на объекты недвижимости, права на которые зарегистрированы в ЕГРН, подтверждающие наличие в собственности гражданина и членов его семьи или одиноко проживающего гражданина недвижимого имущества, подлежащего налогообложению, либо выписку из ЕГРН о правах отдельного лица на имевшиеся (имеющиеся) у него объекты недвижимости (при наличии объекта недвижимости);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4) выписку из ЕГРН о кадастровой стоимости объектов недвижимости, находящихся в собственности гражданина и членов его семьи или одиноко проживающего гражданина;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5) документы, подтверждающие размер паенакоплений в жилищно-строительных, гаражно-строительных кооперативах;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6) документы, подтверждающие наличие установленных в судебном порядке ограничений на распоряжение недвижимым имуществом;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7) документы,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матросов, а также отбыванием наказания в виде лишения свободы, нахождением в розыске;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8) документы, подтверждающие размер выплат, предоставляемых гражданину и членам его семьи или одиноко проживающему гражданину за последние двенадцать месяцев, предшествующих месяцу подачи запроса, органами Пенсионного фонда Российской Федерации, органом исполнительной власти Республики Коми в сфере социальной защиты населения, государственными учреждениями Республики Коми - центрами по предоставлению государственных услуг в сфере социальной защиты населения, органами службы занятости (справка о виде и размере пенсии, справка о размере социальных выплат, получаемых в соответствии с законодательством Российской Федерации и (или) законодательством Республики Коми).</w:t>
      </w:r>
    </w:p>
    <w:p w:rsidR="00E7668D" w:rsidRPr="00093279" w:rsidRDefault="00E7668D" w:rsidP="00E766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93279"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  <w:r w:rsidRPr="00093279">
        <w:rPr>
          <w:rFonts w:eastAsiaTheme="minorEastAsia"/>
        </w:rPr>
        <w:t xml:space="preserve"> 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 xml:space="preserve">3.6.4.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-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3.6.3 настоящего Административного регламента);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- правоустанавливающие документы на объекты недвижимости, права на которые не зарегистрированы в Едином государственном реестре недвижимости (далее – ЕГРН), подтверждающие наличие в собственности гражданина и членов его семьи или одиноко проживающего гражданина подлежащего налогообложению недвижимого имущества (при наличии такого недвижимого имущества);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-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-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Требования, предъявляемые к документам при подаче в Орган: оригиналы документов; действительные, выданы уполномоченным органом Российской Федерации.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 w:rsidRPr="00093279">
        <w:t xml:space="preserve">Способ получения документов, которые являются необходимыми и обязательными для предоставления муниципальной услуги,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93279">
        <w:rPr>
          <w:rFonts w:eastAsiaTheme="minorEastAsia"/>
        </w:rPr>
        <w:t xml:space="preserve">3.6.5. Запрос и документы, необходимые для предоставления настоящего варианта муниципальной </w:t>
      </w:r>
      <w:r w:rsidRPr="00093279">
        <w:rPr>
          <w:rFonts w:eastAsiaTheme="minorEastAsia"/>
        </w:rPr>
        <w:lastRenderedPageBreak/>
        <w:t>услуги, не могут быть представлены</w:t>
      </w:r>
      <w:r>
        <w:rPr>
          <w:rFonts w:eastAsiaTheme="minorEastAsia"/>
        </w:rPr>
        <w:t xml:space="preserve"> представителем заявителя.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запроса о предоставлении муниципальной услуги участвуют: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Орган – в части приема заявления и запроса и документов и (или) информации, поступивших в ходе личного приема заявителей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E7668D" w:rsidRDefault="00E7668D" w:rsidP="00E7668D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запроса и документов и (или) информации, поданных в МФЦ путем личного обращения.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1) поданное при личном обращении в Орган, МФЦ - в день его подачи;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Заявителю непосредственно на приеме возвращаются подлинники документов, с которых </w:t>
      </w:r>
      <w:r>
        <w:rPr>
          <w:rFonts w:eastAsia="Calibri"/>
        </w:rPr>
        <w:t xml:space="preserve">специалист Органа, МФЦ, ответственным за прием и регистрацию документов, </w:t>
      </w:r>
      <w:r>
        <w:t>снимает копии, а также выдается расписка с указанием регистрационного номера, перечня документов, количества страниц и даты их принятия.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2) поступившее посредством почтового отправления в Орган – в день поступления в Орган.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</w:pPr>
      <w:r>
        <w:t>Заявителем подлинники документов не направляются. Удостоверение верности копий документов и свидетельствование подлинности подписи заявителя на запросе осуществляются в установленном федеральным законодательством порядке. Расписка с указанием регистрационного номера, перечня документов, количества страниц и даты их принятия направляется заявителю почтовым отправлением в течение 2 рабочих дней со дня регистрации запроса в Органе по адресу, указанному в запросе.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668D" w:rsidRDefault="00E7668D" w:rsidP="00E766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E7668D" w:rsidRDefault="00E7668D" w:rsidP="00E766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="Calibri"/>
          <w:lang w:eastAsia="en-US"/>
        </w:rPr>
        <w:t>«Предоставление сведений из ЕГРН</w:t>
      </w:r>
      <w:r>
        <w:rPr>
          <w:rFonts w:eastAsiaTheme="minorEastAsia"/>
        </w:rPr>
        <w:t xml:space="preserve">». 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2) «Предоставление </w:t>
      </w:r>
      <w:r>
        <w:rPr>
          <w:rFonts w:eastAsiaTheme="minorEastAsia"/>
        </w:rPr>
        <w:t>сведений о наличии или отсутствии в собственности гражданина и членов его семьи или одиноко проживающего гражданина имущества, подлежащего налогообложению».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</w:t>
      </w:r>
      <w:r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«Предоставление сведений о стоимости принадлежащего на правах собственности гражданину (и членам его семьи) налогооблагаемого недвижимого имущества».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</w:t>
      </w:r>
      <w:r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«Предоставление сведений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лица».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HAnsi"/>
          <w:lang w:eastAsia="en-US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</w:t>
      </w:r>
      <w:r>
        <w:rPr>
          <w:rFonts w:eastAsiaTheme="minorHAnsi"/>
          <w:lang w:eastAsia="en-US"/>
        </w:rPr>
        <w:t>Федеральная налоговая служба (далее – ФНС России).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5) «Предоставление </w:t>
      </w:r>
      <w:r>
        <w:rPr>
          <w:rFonts w:eastAsiaTheme="minorEastAsia"/>
          <w:iCs/>
        </w:rPr>
        <w:t xml:space="preserve">сведений, </w:t>
      </w:r>
      <w:r>
        <w:rPr>
          <w:rFonts w:eastAsiaTheme="minorEastAsia"/>
        </w:rPr>
        <w:t>подтверждающих наличие или отсутствие в собственности гражданина и членов его семьи или одиноко проживающего гражданина транспортного средства, подлежащего налогообложению».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iCs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iCs/>
        </w:rPr>
        <w:t xml:space="preserve"> Государственная инспекция безопасности дорожного движения (далее – ГИБДД).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iCs/>
        </w:rPr>
        <w:t xml:space="preserve">6) «Предоставление </w:t>
      </w:r>
      <w:r>
        <w:rPr>
          <w:rFonts w:eastAsiaTheme="minorEastAsia"/>
        </w:rPr>
        <w:t xml:space="preserve">сведений </w:t>
      </w:r>
      <w:r>
        <w:rPr>
          <w:rFonts w:eastAsiaTheme="minorEastAsia"/>
          <w:bCs/>
        </w:rPr>
        <w:t>о размере выплат застрахованного лица (включая пенсию, доплаты, устанавливаемые к пенсии, социальные выплаты и выплаты по уходу».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iCs/>
        </w:rPr>
        <w:t xml:space="preserve"> </w:t>
      </w:r>
      <w:r>
        <w:rPr>
          <w:rFonts w:eastAsiaTheme="minorEastAsia"/>
        </w:rPr>
        <w:t>Фонд пенсионного и социального страхования Российской Федерации.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7) «Предоставление сведений о страховом номере индивидуального лицевого счета (СНИЛС) по данным лицевого счета застрахованного лица».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iCs/>
        </w:rPr>
        <w:t xml:space="preserve"> </w:t>
      </w:r>
      <w:r>
        <w:rPr>
          <w:rFonts w:eastAsiaTheme="minorEastAsia"/>
        </w:rPr>
        <w:t>Фонд пенсионного и социального страхования Российской Федерации.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8) «Предоставление сведений </w:t>
      </w:r>
      <w:r>
        <w:rPr>
          <w:rFonts w:eastAsiaTheme="minorEastAsia"/>
        </w:rPr>
        <w:t>о ежемесячных страховых выплатах по обязательному социальному страхованию от несчастных случаев на производстве и профессиональных заболеваний».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iCs/>
        </w:rPr>
        <w:t xml:space="preserve"> </w:t>
      </w:r>
      <w:r>
        <w:rPr>
          <w:rFonts w:eastAsiaTheme="minorEastAsia"/>
        </w:rPr>
        <w:t>Фонд пенсионного и социального страхования Российской Федерации.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9) «Предоставление </w:t>
      </w:r>
      <w:r>
        <w:rPr>
          <w:rFonts w:eastAsiaTheme="minorEastAsia"/>
        </w:rPr>
        <w:t>сведения о размере выплат пенсионерам, состоящим на учете в отделе пенсионного обслуживания ФСКН».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</w:rPr>
        <w:t xml:space="preserve"> Федеральная служба исполнения наказаний.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10) «Предоставление сведения о получении, назначении, неполучении пенсии и о прекращении выплат».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</w:rPr>
        <w:t xml:space="preserve"> </w:t>
      </w:r>
      <w:r>
        <w:t>Министерство внутренних дел Российской Федерации (далее – МВД РФ).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</w:rPr>
      </w:pPr>
      <w:r>
        <w:rPr>
          <w:rFonts w:eastAsiaTheme="minorEastAsia"/>
        </w:rPr>
        <w:t xml:space="preserve">11) «Предоставление </w:t>
      </w:r>
      <w:r>
        <w:rPr>
          <w:rFonts w:eastAsiaTheme="minorEastAsia"/>
          <w:iCs/>
        </w:rPr>
        <w:t>сведений о регистрации по месту жительства, месту пребывания гражданина».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lastRenderedPageBreak/>
        <w:t>Поставщиком сведений является</w:t>
      </w:r>
      <w:r>
        <w:rPr>
          <w:rFonts w:eastAsiaTheme="minorEastAsia"/>
        </w:rPr>
        <w:t xml:space="preserve"> </w:t>
      </w:r>
      <w:r>
        <w:t>Министерство внутренних дел Российской Федерации (далее – МВД РФ).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iCs/>
        </w:rPr>
        <w:t>12) «Предоставление сведений о</w:t>
      </w:r>
      <w:r>
        <w:rPr>
          <w:rFonts w:eastAsiaTheme="minorEastAsia"/>
        </w:rPr>
        <w:t xml:space="preserve"> временном отсутствии гражданина и (или) членов его семьи или одиноко проживающего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розыске».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</w:rPr>
        <w:t xml:space="preserve"> </w:t>
      </w:r>
      <w:r>
        <w:t>Министерство внутренних дел Российской Федерации (далее – МВД РФ).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13) «Предоставление </w:t>
      </w:r>
      <w:r>
        <w:rPr>
          <w:rFonts w:eastAsiaTheme="minorEastAsia"/>
        </w:rPr>
        <w:t>сведения о размере получаемой пенсии и других выплат, учитываемых при расчете совокупного дохода семьи (одиноко проживающего гражданина)».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</w:rPr>
        <w:t xml:space="preserve"> </w:t>
      </w:r>
      <w:r>
        <w:t>Федеральная служба безопасности Российской Федерации (далее – ФСБ РФ).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14) «Предоставление сведения, подтверждающие временное отсутствие гражданина и (или) членов его семьи или одиноко проживающего гражданина в связи с прохождением военной службы по призыву в качестве сержантов, старшин, солдат или матросов».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t xml:space="preserve"> Министерство обороны Российской Федерации.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15) «Предоставление </w:t>
      </w:r>
      <w:r>
        <w:rPr>
          <w:rFonts w:eastAsiaTheme="minorEastAsia"/>
        </w:rPr>
        <w:t>сведений, подтверждающих временное отсутствие гражданина и (или) членов его семьи или одиноко проживающего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обеспечении».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t xml:space="preserve"> Отдел опеки и попечительства администрации муниципального образования муниципального района «Сысольский». 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16) «Предоставление </w:t>
      </w:r>
      <w:r>
        <w:rPr>
          <w:rFonts w:eastAsiaTheme="minorEastAsia"/>
        </w:rPr>
        <w:t>сведений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работах».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Министерство труда, занятости и социальной защиты Республики Коми.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запрос заявителя.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E7668D" w:rsidRDefault="00E7668D" w:rsidP="00E7668D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E7668D" w:rsidRDefault="00E7668D" w:rsidP="00E7668D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spacing w:val="2"/>
        </w:rPr>
        <w:t xml:space="preserve">1) представление в полном объеме документов, указанных в </w:t>
      </w:r>
      <w:r>
        <w:rPr>
          <w:rFonts w:eastAsia="Calibri"/>
          <w:bCs/>
        </w:rPr>
        <w:t>пункте 3.6.1 настоящего Административного регламента;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>
        <w:rPr>
          <w:spacing w:val="2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>
        <w:rPr>
          <w:shd w:val="clear" w:color="auto" w:fill="FFFFFF"/>
        </w:rPr>
        <w:t>установленного</w:t>
      </w:r>
      <w:r>
        <w:rPr>
          <w:spacing w:val="2"/>
        </w:rPr>
        <w:t xml:space="preserve"> органом местного самоуправления;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3) не </w:t>
      </w:r>
      <w:r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4) наличие в представленных документах достоверных сведений. </w:t>
      </w:r>
    </w:p>
    <w:p w:rsidR="00E7668D" w:rsidRDefault="00E7668D" w:rsidP="00E766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E7668D" w:rsidRDefault="00E7668D" w:rsidP="00E766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3.6.3. настоящего Административного регламента, представлены гражданином по собственной инициативе);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- 3 рабочих дней с даты получения всех сведений и документов на межведомственные запросы, </w:t>
      </w:r>
      <w:r>
        <w:lastRenderedPageBreak/>
        <w:t>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E7668D" w:rsidRDefault="00E7668D" w:rsidP="00E766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E7668D" w:rsidRDefault="00E7668D" w:rsidP="00E7668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в форме документа на бумажном носителе, направленного почтовым отправлением;</w:t>
      </w:r>
    </w:p>
    <w:p w:rsidR="00E7668D" w:rsidRDefault="00E7668D" w:rsidP="00E7668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– передает в МФЦ для выдачи в порядке, установленном соглашением о взаимодействии. 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E7668D" w:rsidRDefault="00E7668D" w:rsidP="00E7668D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>
        <w:rPr>
          <w:rFonts w:eastAsiaTheme="minorEastAsia"/>
          <w:bCs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 либо о его передаче для выдачи в МФЦ. </w:t>
      </w:r>
      <w:r>
        <w:rPr>
          <w:rFonts w:eastAsia="Calibri"/>
          <w:b/>
          <w:bCs/>
        </w:rPr>
        <w:t xml:space="preserve"> </w:t>
      </w:r>
    </w:p>
    <w:p w:rsidR="00E7668D" w:rsidRDefault="00E7668D" w:rsidP="00E7668D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 </w:t>
      </w:r>
    </w:p>
    <w:p w:rsidR="00E7668D" w:rsidRDefault="00E7668D" w:rsidP="00E7668D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E7668D" w:rsidRDefault="00E7668D" w:rsidP="00E7668D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>3.10. В соответствии с настоящим вариантом предоставления муниципальной услуги заявителям (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>,</w:t>
      </w:r>
      <w:r>
        <w:rPr>
          <w:rFonts w:eastAsiaTheme="minorEastAsia"/>
        </w:rPr>
        <w:t xml:space="preserve"> при обращении через уполномоченного представителя</w:t>
      </w:r>
      <w:r>
        <w:rPr>
          <w:rFonts w:eastAsiaTheme="minorHAnsi"/>
          <w:bCs/>
          <w:lang w:eastAsia="en-US"/>
        </w:rPr>
        <w:t xml:space="preserve">)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ризнании граждан малоимущими для предоставления им по договорам социального найма жилых помещений муниципального жилищного фонда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ризнании граждан малоимущими для предоставления им по договорам социального найма жилых помещений муниципального жилищного фонда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составляет:</w:t>
      </w:r>
      <w:r>
        <w:t xml:space="preserve">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t>- 10 рабочих дней со дня регистрации запроса, документов и (или) информации, необходимых для предоставления муниципальной услуги</w:t>
      </w:r>
      <w:r>
        <w:rPr>
          <w:spacing w:val="-20"/>
        </w:rPr>
        <w:t xml:space="preserve">, </w:t>
      </w:r>
      <w:r>
        <w:t>(в случае если документы, указанные в пункте 3.11.3. настоящего Административного регламента, представлены гражданином по собственной инициативе);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t>- 5 рабочих дней со дня регистрации в Органе ответов на межведомственные запросы</w:t>
      </w:r>
      <w:r>
        <w:rPr>
          <w:spacing w:val="-20"/>
        </w:rPr>
        <w:t xml:space="preserve"> </w:t>
      </w:r>
      <w:r>
        <w:t>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spacing w:val="2"/>
        </w:rPr>
        <w:t xml:space="preserve">1) непредставление или представление не в полном объеме документов, указанных в </w:t>
      </w:r>
      <w:r>
        <w:rPr>
          <w:rFonts w:eastAsia="Calibri"/>
          <w:bCs/>
        </w:rPr>
        <w:t>пункте 11.1 настоящего Административного регламента;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>
        <w:rPr>
          <w:spacing w:val="2"/>
        </w:rPr>
        <w:t xml:space="preserve">2) превышение среднедушевого дохода семьи или дохода одиноко проживающего гражданина и стоимости имущества размеров, </w:t>
      </w:r>
      <w:r>
        <w:rPr>
          <w:shd w:val="clear" w:color="auto" w:fill="FFFFFF"/>
        </w:rPr>
        <w:t>установленного</w:t>
      </w:r>
      <w:r>
        <w:rPr>
          <w:spacing w:val="2"/>
        </w:rPr>
        <w:t xml:space="preserve"> органом местного самоуправления;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3) </w:t>
      </w:r>
      <w:r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rPr>
          <w:spacing w:val="2"/>
        </w:rPr>
        <w:t xml:space="preserve">4) </w:t>
      </w:r>
      <w:r w:rsidRPr="00093279">
        <w:t>наличия в представленных документах недостоверной информации (содержащей несоответствующие действительности сведения);</w:t>
      </w:r>
    </w:p>
    <w:p w:rsidR="00E7668D" w:rsidRPr="00093279" w:rsidRDefault="00E7668D" w:rsidP="00E7668D">
      <w:pPr>
        <w:shd w:val="clear" w:color="auto" w:fill="FFFFFF"/>
        <w:ind w:firstLine="567"/>
        <w:jc w:val="both"/>
        <w:rPr>
          <w:spacing w:val="2"/>
        </w:rPr>
      </w:pPr>
      <w:r w:rsidRPr="00093279">
        <w:t>При наличии недостоверной информации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  <w:r w:rsidRPr="00093279">
        <w:rPr>
          <w:spacing w:val="2"/>
        </w:rPr>
        <w:t xml:space="preserve"> </w:t>
      </w:r>
    </w:p>
    <w:p w:rsidR="00E7668D" w:rsidRPr="00093279" w:rsidRDefault="00E7668D" w:rsidP="00E7668D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093279"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</w:pPr>
      <w:r w:rsidRPr="00093279">
        <w:t>1) прием запроса и документов и (или) информации, необходимых для предоставления муниципальной услуги;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</w:pPr>
      <w:r w:rsidRPr="00093279">
        <w:t>2) межведомственное информационное взаимодействие;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  <w:outlineLvl w:val="0"/>
      </w:pPr>
      <w:r w:rsidRPr="00093279">
        <w:t>3)</w:t>
      </w:r>
      <w:r w:rsidRPr="00093279">
        <w:rPr>
          <w:bCs/>
        </w:rPr>
        <w:t xml:space="preserve"> </w:t>
      </w:r>
      <w:r w:rsidRPr="00093279">
        <w:t>принятие решения о предоставлении (об отказе в предоставлении) муниципальной услуги;</w:t>
      </w:r>
    </w:p>
    <w:p w:rsidR="00E7668D" w:rsidRPr="00093279" w:rsidRDefault="00E7668D" w:rsidP="00E7668D">
      <w:pPr>
        <w:autoSpaceDE w:val="0"/>
        <w:autoSpaceDN w:val="0"/>
        <w:adjustRightInd w:val="0"/>
        <w:ind w:firstLine="567"/>
        <w:jc w:val="both"/>
      </w:pPr>
      <w:r w:rsidRPr="00093279">
        <w:t>4) предоставление результата муниципальной услуги.</w:t>
      </w:r>
    </w:p>
    <w:p w:rsidR="00E7668D" w:rsidRPr="00093279" w:rsidRDefault="00E7668D" w:rsidP="00E7668D">
      <w:pPr>
        <w:ind w:firstLine="567"/>
        <w:jc w:val="both"/>
        <w:rPr>
          <w:rFonts w:eastAsiaTheme="minorEastAsia"/>
        </w:rPr>
      </w:pPr>
      <w:r w:rsidRPr="00093279"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93279">
        <w:rPr>
          <w:rFonts w:eastAsiaTheme="minorEastAsia"/>
          <w:b/>
        </w:rPr>
        <w:t xml:space="preserve">Административная процедура 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93279"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093279">
        <w:rPr>
          <w:rFonts w:eastAsiaTheme="minorEastAsia"/>
          <w:b/>
        </w:rPr>
        <w:t>необходимых для предоставления муниципальной услуги»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3.11. Заявителям для получения муниципальной услуги необходимо представить в Орган запрос, а также документы, предусмотренные пунктом 3.11.1 настоящего Административного регламента.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В запросе указывается: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1)</w:t>
      </w:r>
      <w:r w:rsidRPr="00093279">
        <w:tab/>
        <w:t>полное наименование Органа, предоставляющего муниципальную услугу;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2)</w:t>
      </w:r>
      <w:r w:rsidRPr="00093279">
        <w:tab/>
        <w:t>фамилия, имя и (при наличии) отчество, место жительства, реквизиты документа, удостоверяющего личность, заявителя, номер телефона;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3) фамилия, имя, отчество, дата рождения, степень родства, адрес места жительства членов семьи заявителя;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4)</w:t>
      </w:r>
      <w:r w:rsidRPr="00093279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5)</w:t>
      </w:r>
      <w:r w:rsidRPr="00093279">
        <w:tab/>
        <w:t>перечень прилагаемых к запросу документов и (или) информации;</w:t>
      </w:r>
    </w:p>
    <w:p w:rsidR="00E7668D" w:rsidRPr="00093279" w:rsidRDefault="00E7668D" w:rsidP="00E7668D">
      <w:pPr>
        <w:ind w:firstLine="567"/>
        <w:jc w:val="both"/>
        <w:textAlignment w:val="baseline"/>
      </w:pPr>
      <w:r w:rsidRPr="00093279">
        <w:t>6)</w:t>
      </w:r>
      <w:r w:rsidRPr="00093279">
        <w:tab/>
        <w:t>способ получения результата предоставления муниципальной услуги;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 w:rsidRPr="00093279">
        <w:t>7)</w:t>
      </w:r>
      <w:r w:rsidRPr="00093279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 w:rsidRPr="00093279">
        <w:t xml:space="preserve"> По желанию заявителя запрос может быть заполнен специалистом Органа, МФЦ.</w:t>
      </w:r>
    </w:p>
    <w:p w:rsidR="00E7668D" w:rsidRPr="00093279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93279">
        <w:rPr>
          <w:rFonts w:eastAsiaTheme="minorEastAsia"/>
        </w:rPr>
        <w:t xml:space="preserve">Примерная форма запроса приведена в приложении 2 к настоящему Административному регламенту.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093279"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</w:t>
      </w:r>
      <w:bookmarkStart w:id="10" w:name="_GoBack"/>
      <w:bookmarkEnd w:id="10"/>
      <w:r>
        <w:rPr>
          <w:rFonts w:eastAsiaTheme="minorEastAsia"/>
        </w:rPr>
        <w:t xml:space="preserve"> должны представить самостоятельно: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</w:t>
      </w:r>
      <w:r>
        <w:rPr>
          <w:rFonts w:eastAsiaTheme="minorEastAsia"/>
          <w:shd w:val="clear" w:color="auto" w:fill="FFFFFF"/>
        </w:rPr>
        <w:t xml:space="preserve">документ, удостоверяющий личность, </w:t>
      </w:r>
      <w:r>
        <w:rPr>
          <w:rFonts w:eastAsiaTheme="minorEastAsia"/>
        </w:rPr>
        <w:t>уполномоченного представителя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</w:rPr>
        <w:t>(один из документов по выбору заявителя) (для ознакомления):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E7668D" w:rsidRDefault="00E7668D" w:rsidP="00E7668D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pacing w:val="2"/>
        </w:rPr>
      </w:pPr>
      <w:r>
        <w:rPr>
          <w:rFonts w:eastAsia="Calibri"/>
        </w:rPr>
        <w:t>3)</w:t>
      </w:r>
      <w:r>
        <w:t xml:space="preserve"> </w:t>
      </w:r>
      <w:r>
        <w:rPr>
          <w:spacing w:val="2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свидетельства о заключении или расторжении брака, документы об установлении отцовства, о перемене имени и другие);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4) документы, подтверждающие доходы гражданина и членов его семьи или одиноко проживающего гражданина за последние двенадцать месяцев, предшествующих месяцу подачи запроса (с учетом особенностей, предусмотренных подпунктом 8 пункта 3.11.3. настоящего Административного регламента);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5) правоустанавливающие документы на объекты недвижимости, права на которые не зарегистрированы в ЕГРН, подтверждающие наличие в собственности гражданина и членов его семьи или одиноко проживающего гражданина, подлежащего налогообложению недвижимого имущества (при наличии такого недвижимого имущества);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6) отчет об оценке транспортного средства, зарегистрированного в установленном порядке, принадлежащего на праве собственности гражданину и членам его семьи или одиноко проживающему гражданину;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>7) документы, подтверждающие временное отсутствие гражданина и (или) членов его семьи или одиноко проживающего гражданина в связи с обучением в военных профессиональных организациях и военных образовательных организациях высшего образования без заключения контракта о прохождении военной службы, заключением под стражу, нахождением на принудительном лечении по решению суда, пропажей без вести, нахождением в организациях социального обслуживания или образовательных организациях с наличием интерната на полном государственном обеспечении.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E7668D" w:rsidRDefault="00E7668D" w:rsidP="00E7668D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 xml:space="preserve">аявитель вправе предоставить по собственной инициативе, указаны </w:t>
      </w:r>
      <w:r>
        <w:t>в пункте 3.6.3. настоящего Административного регламента.</w:t>
      </w:r>
    </w:p>
    <w:p w:rsidR="00E7668D" w:rsidRDefault="00E7668D" w:rsidP="00E7668D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услуги, </w:t>
      </w:r>
      <w:r>
        <w:t xml:space="preserve">способы их получения заявителем, порядок их представления </w:t>
      </w:r>
      <w:r>
        <w:rPr>
          <w:rFonts w:eastAsiaTheme="minorEastAsia"/>
          <w:shd w:val="clear" w:color="auto" w:fill="FFFFFF"/>
        </w:rPr>
        <w:t xml:space="preserve">указаны </w:t>
      </w:r>
      <w:r>
        <w:t>в пункте 3.6.4. настоящего Административного регламента.</w:t>
      </w:r>
    </w:p>
    <w:p w:rsidR="00E7668D" w:rsidRDefault="00E7668D" w:rsidP="00E766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3.3.6-3.3.9 настоящего Административного регламента.</w:t>
      </w: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</w:t>
      </w:r>
      <w:r>
        <w:rPr>
          <w:rFonts w:eastAsiaTheme="minorEastAsia"/>
        </w:rPr>
        <w:t xml:space="preserve">Межведомственное информационное взаимодействие производится в порядке, установленном пунктами 3.7-3.7.3 настоящего Административного регламента. </w:t>
      </w:r>
    </w:p>
    <w:p w:rsidR="00E7668D" w:rsidRDefault="00E7668D" w:rsidP="00E7668D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bCs/>
        </w:rPr>
      </w:pPr>
      <w:r>
        <w:rPr>
          <w:spacing w:val="2"/>
        </w:rPr>
        <w:t xml:space="preserve">1) представление в полном объеме документов, указанных в </w:t>
      </w:r>
      <w:r>
        <w:rPr>
          <w:rFonts w:eastAsia="Calibri"/>
          <w:bCs/>
        </w:rPr>
        <w:t>пункте 3.11.1 настоящего Административного регламента;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spacing w:val="2"/>
        </w:rPr>
      </w:pPr>
      <w:r>
        <w:rPr>
          <w:spacing w:val="2"/>
        </w:rPr>
        <w:t xml:space="preserve">2) не превышение среднедушевого дохода семьи или дохода одиноко проживающего гражданина и стоимости имущества размеров, </w:t>
      </w:r>
      <w:r>
        <w:rPr>
          <w:shd w:val="clear" w:color="auto" w:fill="FFFFFF"/>
        </w:rPr>
        <w:t>установленного</w:t>
      </w:r>
      <w:r>
        <w:rPr>
          <w:spacing w:val="2"/>
        </w:rPr>
        <w:t xml:space="preserve"> органом местного самоуправления;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3) не </w:t>
      </w:r>
      <w:r>
        <w:rPr>
          <w:shd w:val="clear" w:color="auto" w:fill="FFFFFF"/>
        </w:rPr>
        <w:t>превышение стоимости имущества размера, установленного органом местного самоуправления;</w:t>
      </w:r>
    </w:p>
    <w:p w:rsidR="00E7668D" w:rsidRDefault="00E7668D" w:rsidP="00E7668D">
      <w:pPr>
        <w:shd w:val="clear" w:color="auto" w:fill="FFFFFF"/>
        <w:ind w:firstLine="567"/>
        <w:jc w:val="both"/>
        <w:textAlignment w:val="baseline"/>
        <w:rPr>
          <w:spacing w:val="2"/>
        </w:rPr>
      </w:pPr>
      <w:r>
        <w:rPr>
          <w:spacing w:val="2"/>
        </w:rPr>
        <w:t xml:space="preserve">4) наличие в представленных документах достоверных сведений. </w:t>
      </w:r>
    </w:p>
    <w:p w:rsidR="00E7668D" w:rsidRDefault="00E7668D" w:rsidP="00E766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E7668D" w:rsidRDefault="00E7668D" w:rsidP="00E766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t>- 6 рабочих дней с даты получения всех сведений и документов, необходимых для принятия решения, в Органе (в случае если документы, указанные в пункте 3.11.3. настоящего Административного регламента, представлены гражданином по собственной инициативе);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</w:pPr>
      <w:r>
        <w:t>- 3 рабочих дней с даты получения всех сведений и документов на межведомственные запросы, необходимых для принятия решения, в Органе (в случае если документы, указанные в пункте 2.8 настоящего Административного регламента, не представлены гражданином по собственной инициативе).</w:t>
      </w:r>
    </w:p>
    <w:p w:rsidR="00E7668D" w:rsidRDefault="00E7668D" w:rsidP="00E766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3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Theme="minorEastAsia"/>
          <w:bCs/>
        </w:rPr>
        <w:t>(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>,</w:t>
      </w:r>
      <w:r>
        <w:rPr>
          <w:rFonts w:eastAsiaTheme="minorEastAsia"/>
        </w:rPr>
        <w:t xml:space="preserve"> при обращении </w:t>
      </w:r>
      <w:r>
        <w:rPr>
          <w:rFonts w:eastAsia="Calibri"/>
        </w:rPr>
        <w:t xml:space="preserve">лично). </w:t>
      </w:r>
    </w:p>
    <w:p w:rsidR="00E7668D" w:rsidRDefault="00E7668D" w:rsidP="00E7668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3.15 настоящего Административного регламента;</w:t>
      </w:r>
    </w:p>
    <w:p w:rsidR="00E7668D" w:rsidRDefault="00E7668D" w:rsidP="00E766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7668D" w:rsidRDefault="00E7668D" w:rsidP="00E7668D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3.15.4. В настоящем варианте предоставления муниципальной услуги не приведены административные процедуры </w:t>
      </w:r>
      <w:r>
        <w:t>межведомственного информационного взаимодействия,</w:t>
      </w:r>
      <w:r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7668D" w:rsidRDefault="00E7668D" w:rsidP="00E7668D">
      <w:pPr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3.16-3.64.1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7668D" w:rsidRDefault="00E7668D" w:rsidP="00E766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3.16.7.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E7668D" w:rsidRDefault="00E7668D" w:rsidP="00E766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668D" w:rsidRDefault="00E7668D" w:rsidP="00E766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7668D" w:rsidRDefault="00E7668D" w:rsidP="00E766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7668D" w:rsidRDefault="00E7668D" w:rsidP="00E766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E7668D" w:rsidRDefault="00E7668D" w:rsidP="00E766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E7668D" w:rsidRDefault="00E7668D" w:rsidP="00E766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ab/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3.18.3.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4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Theme="minorEastAsia"/>
          <w:bCs/>
        </w:rPr>
        <w:t>(</w:t>
      </w:r>
      <w:r>
        <w:rPr>
          <w:rFonts w:eastAsia="Calibri"/>
        </w:rPr>
        <w:t>граждане Российской Федерации, зарегистрированные по месту жительства на территории муниципального образования</w:t>
      </w:r>
      <w:r>
        <w:rPr>
          <w:rFonts w:eastAsiaTheme="minorHAnsi"/>
          <w:bCs/>
          <w:lang w:eastAsia="en-US"/>
        </w:rPr>
        <w:t>,</w:t>
      </w:r>
      <w:r>
        <w:rPr>
          <w:rFonts w:eastAsiaTheme="minorEastAsia"/>
        </w:rPr>
        <w:t xml:space="preserve"> при обращении </w:t>
      </w:r>
      <w:r>
        <w:rPr>
          <w:rFonts w:eastAsia="Calibri"/>
        </w:rPr>
        <w:t xml:space="preserve">через уполномоченного представителя заявителя). </w:t>
      </w:r>
    </w:p>
    <w:p w:rsidR="00E7668D" w:rsidRDefault="00E7668D" w:rsidP="00E7668D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3.19.2. Основаниями для отказа в предоставлении муниципальной услуги является: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3.19 настоящего Административного регламента;</w:t>
      </w:r>
    </w:p>
    <w:p w:rsidR="00E7668D" w:rsidRDefault="00E7668D" w:rsidP="00E7668D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3.19.3. Перечень административных процедур (действий) в соответствии с настоящим вариантом: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E7668D" w:rsidRDefault="00E7668D" w:rsidP="00E7668D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3.19.4. В настоящем варианте предоставления муниципальной услуги не приведены административные процедуры </w:t>
      </w:r>
      <w:r>
        <w:t>межведомственного информационного взаимодействия,</w:t>
      </w:r>
      <w:r>
        <w:rPr>
          <w:rFonts w:eastAsiaTheme="minorEastAsia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E7668D" w:rsidRDefault="00E7668D" w:rsidP="00E7668D">
      <w:pPr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</w:t>
      </w:r>
      <w:r>
        <w:rPr>
          <w:rFonts w:eastAsia="Calibri"/>
        </w:rPr>
        <w:t>уполномоченного представител</w:t>
      </w:r>
      <w:r>
        <w:rPr>
          <w:rFonts w:eastAsiaTheme="minorEastAsia"/>
        </w:rPr>
        <w:t>я (один из документов по выбору заявителя) (для ознакомления):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E7668D" w:rsidRDefault="00E7668D" w:rsidP="00E7668D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E7668D" w:rsidRDefault="00E7668D" w:rsidP="00E7668D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3.14.5-3.14.8 настоящего Административного регламента.</w:t>
      </w:r>
    </w:p>
    <w:p w:rsidR="00E7668D" w:rsidRDefault="00E7668D" w:rsidP="00E766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668D" w:rsidRDefault="00E7668D" w:rsidP="00E766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E7668D" w:rsidRDefault="00E7668D" w:rsidP="00E766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E7668D" w:rsidRDefault="00E7668D" w:rsidP="00E7668D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E7668D" w:rsidRDefault="00E7668D" w:rsidP="00E7668D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3.22. Предоставление результата муниципальной услуги производится в порядке, установленном пунктами 3.18-3.18.3 настоящего Административного регламента.</w:t>
      </w:r>
    </w:p>
    <w:p w:rsidR="00E7668D" w:rsidRDefault="00E7668D" w:rsidP="00E7668D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E7668D" w:rsidRDefault="00E7668D" w:rsidP="00E7668D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>
        <w:rPr>
          <w:b/>
        </w:rPr>
        <w:t xml:space="preserve"> </w:t>
      </w: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7668D" w:rsidRDefault="00E7668D" w:rsidP="00E7668D">
      <w:pPr>
        <w:jc w:val="center"/>
        <w:rPr>
          <w:b/>
          <w:bCs/>
        </w:rPr>
      </w:pPr>
      <w:bookmarkStart w:id="11" w:name="Par368"/>
      <w:bookmarkEnd w:id="11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E7668D" w:rsidRDefault="00E7668D" w:rsidP="00E7668D">
      <w:pPr>
        <w:jc w:val="center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МФЦ и его работники несут ответственность, установленную законодательством Российской </w:t>
      </w:r>
      <w:r>
        <w:rPr>
          <w:rFonts w:eastAsia="Calibri"/>
        </w:rPr>
        <w:lastRenderedPageBreak/>
        <w:t>Федерации: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E7668D" w:rsidRDefault="00E7668D" w:rsidP="00E7668D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E7668D" w:rsidRDefault="00E7668D" w:rsidP="00E7668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E7668D" w:rsidRDefault="00E7668D" w:rsidP="00E7668D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муниципальной услуги</w:t>
      </w:r>
      <w:r>
        <w:rPr>
          <w:rFonts w:ascii="Times New Roman" w:eastAsia="Calibri" w:hAnsi="Times New Roman" w:cs="Times New Roman"/>
          <w:color w:val="243F60" w:themeColor="accent1" w:themeShade="7F"/>
          <w:sz w:val="20"/>
          <w:szCs w:val="20"/>
        </w:rPr>
        <w:t xml:space="preserve"> </w:t>
      </w:r>
      <w:bookmarkStart w:id="16" w:name="Par1097"/>
      <w:bookmarkStart w:id="17" w:name="Par1056"/>
      <w:bookmarkEnd w:id="16"/>
      <w:bookmarkEnd w:id="17"/>
      <w:r>
        <w:rPr>
          <w:rFonts w:ascii="Times New Roman" w:eastAsiaTheme="majorEastAsia" w:hAnsi="Times New Roman" w:cs="Times New Roman"/>
          <w:color w:val="243F60" w:themeColor="accent1" w:themeShade="7F"/>
          <w:sz w:val="20"/>
          <w:szCs w:val="20"/>
        </w:rPr>
        <w:t>«</w:t>
      </w:r>
      <w:r>
        <w:rPr>
          <w:rFonts w:ascii="Times New Roman" w:hAnsi="Times New Roman" w:cs="Times New Roman"/>
          <w:sz w:val="20"/>
          <w:szCs w:val="20"/>
        </w:rPr>
        <w:t xml:space="preserve">Признание граждан малоимущими для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E7668D" w:rsidRDefault="00E7668D" w:rsidP="00E7668D">
      <w:pPr>
        <w:keepNext/>
        <w:keepLines/>
        <w:tabs>
          <w:tab w:val="left" w:pos="4634"/>
        </w:tabs>
        <w:jc w:val="right"/>
        <w:outlineLvl w:val="2"/>
        <w:rPr>
          <w:rFonts w:eastAsiaTheme="minorEastAsia"/>
          <w:bCs/>
        </w:rPr>
      </w:pPr>
      <w:r>
        <w:rPr>
          <w:rFonts w:eastAsia="Calibri"/>
        </w:rPr>
        <w:t>помещений муниципального жилищного фонда</w:t>
      </w:r>
      <w:r>
        <w:rPr>
          <w:rFonts w:eastAsiaTheme="minorEastAsia"/>
          <w:bCs/>
        </w:rPr>
        <w:t>»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наименование органа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lastRenderedPageBreak/>
        <w:t xml:space="preserve">                                                                                                              местного самоуправления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от 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bookmarkStart w:id="18" w:name="P309"/>
      <w:bookmarkEnd w:id="18"/>
      <w:r>
        <w:rPr>
          <w:rFonts w:eastAsiaTheme="minorEastAsia"/>
        </w:rPr>
        <w:t>ЗАПРОС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Состав моей семьи _______ человек: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1. _____________________________________________________________________________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2. _____________________________________________________________________________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3. _____________________________________________________________________________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4. _____________________________________________________________________________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К запросу прилагаю документы: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sz w:val="18"/>
          <w:szCs w:val="18"/>
        </w:rPr>
        <w:t>Доходы, получаемые мною (и членами моей семьи), указаны в прилагаемых документах.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3" w:history="1">
        <w:r>
          <w:rPr>
            <w:rStyle w:val="a6"/>
            <w:rFonts w:eastAsiaTheme="minorEastAsia"/>
            <w:sz w:val="18"/>
            <w:szCs w:val="18"/>
          </w:rPr>
          <w:t>закона</w:t>
        </w:r>
      </w:hyperlink>
      <w:r>
        <w:rPr>
          <w:rFonts w:eastAsiaTheme="minorEastAsia"/>
          <w:sz w:val="18"/>
          <w:szCs w:val="18"/>
        </w:rPr>
        <w:t xml:space="preserve"> от 27.07.2006 N 152-ФЗ «О персональных данных» и Федерального </w:t>
      </w:r>
      <w:hyperlink r:id="rId14" w:history="1">
        <w:r>
          <w:rPr>
            <w:rStyle w:val="a6"/>
            <w:rFonts w:eastAsiaTheme="minorEastAsia"/>
            <w:sz w:val="18"/>
            <w:szCs w:val="18"/>
          </w:rPr>
          <w:t>закона</w:t>
        </w:r>
      </w:hyperlink>
      <w:r>
        <w:rPr>
          <w:rFonts w:eastAsiaTheme="minorEastAsia"/>
          <w:sz w:val="18"/>
          <w:szCs w:val="18"/>
        </w:rPr>
        <w:t xml:space="preserve"> от 27.07.2010 N  210-ФЗ «Об   организации   предоставления   государственных и муниципальных услуг».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5" w:history="1">
        <w:r>
          <w:rPr>
            <w:rStyle w:val="a6"/>
            <w:rFonts w:eastAsiaTheme="minorEastAsia"/>
            <w:sz w:val="18"/>
            <w:szCs w:val="18"/>
          </w:rPr>
          <w:t>законом</w:t>
        </w:r>
      </w:hyperlink>
      <w:r>
        <w:rPr>
          <w:rFonts w:eastAsiaTheme="minorEastAsia"/>
          <w:sz w:val="18"/>
          <w:szCs w:val="18"/>
        </w:rPr>
        <w:t xml:space="preserve"> от 27.07.2006 N 152-ФЗ «О персональных данных».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Я согласен(на) на проведение проверки представленных мною (членами моей семьи) сведений.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__________________________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ascii="Calibri" w:eastAsiaTheme="minorEastAsia" w:hAnsi="Calibri" w:cs="Calibri"/>
        </w:rPr>
      </w:pPr>
      <w:r>
        <w:rPr>
          <w:rFonts w:eastAsiaTheme="minorEastAsia"/>
        </w:rPr>
        <w:t xml:space="preserve">                            Дата                                                                              Подпись/ФИО</w:t>
      </w:r>
    </w:p>
    <w:p w:rsidR="00E7668D" w:rsidRDefault="00E7668D" w:rsidP="00E7668D">
      <w:pPr>
        <w:jc w:val="both"/>
      </w:pPr>
      <w: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</w:pPr>
      <w:r>
        <w:t>Приложение 2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«</w:t>
      </w:r>
      <w:r>
        <w:rPr>
          <w:rFonts w:eastAsia="Calibri"/>
        </w:rPr>
        <w:t xml:space="preserve">Признание граждан малоимущими для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rPr>
          <w:rFonts w:eastAsia="Calibri"/>
        </w:rPr>
        <w:t>помещений муниципального жилищного фонда</w:t>
      </w:r>
      <w:r>
        <w:t>»</w:t>
      </w:r>
    </w:p>
    <w:p w:rsidR="00E7668D" w:rsidRDefault="00E7668D" w:rsidP="00E7668D">
      <w:pPr>
        <w:widowControl w:val="0"/>
        <w:tabs>
          <w:tab w:val="left" w:pos="5486"/>
        </w:tabs>
        <w:autoSpaceDE w:val="0"/>
        <w:autoSpaceDN w:val="0"/>
        <w:adjustRightInd w:val="0"/>
        <w:outlineLvl w:val="0"/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наименование органа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местного самоуправления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lastRenderedPageBreak/>
        <w:t xml:space="preserve">                                                                   от 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фамилия, имя, отчество заявителя (полностью)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проживающего(ей) по адресу: 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документ, удостоверяющий личность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(наименование документа, серия, номер,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кем и когда выдан)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Прошу признать меня (мою семью) малоимущим(ей) для предоставления мне (ей) по   договору социального найма жилого помещения муниципального жилищного фонда в Республике Коми.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Состав моей семьи _______ человек: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1. _____________________________________________________________________________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2. _____________________________________________________________________________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3. _____________________________________________________________________________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4. _____________________________________________________________________________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>(Ф.И.О., число, месяц, год рождения, степень родства, адрес места жительства)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 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К запросу прилагаю документы: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>___________________________________________________________________________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rFonts w:eastAsiaTheme="minorEastAsia"/>
        </w:rPr>
        <w:t xml:space="preserve">   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Доходы, получаемые мною (и членами моей семьи), указаны в прилагаемых документах.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Обязуюсь информировать об изменении места жительства, состава семьи, семейного положения или о возникновении иных обстоятельств, при которых необходимость признания меня (моей семьи) малоимущим(ей) для предоставления по договору социального найма жилого помещения муниципального жилищного фонда в Республике Коми отпадает, не позднее 15 дней со дня их наступления.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Подтверждаю, что мне разъяснена необходимость ежегодного предоставления сведений для переоценки размера среднедушевого дохода семьи или дохода одиноко проживающего гражданина и стоимости имущества.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Я предупрежден(а) о том, что представление неполных или недостоверных сведений является основанием для отказа в признании меня (моей семьи) малоимущим(ей) для предоставления мне (моей семье) по договору социального найма жилого помещения муниципального жилищного фонда в Республике Коми.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Подтверждаю,  что  мне  разъяснена необходимость обработки персональных данных  в  соответствии  с требованиями Федерального </w:t>
      </w:r>
      <w:hyperlink r:id="rId16" w:history="1">
        <w:r>
          <w:rPr>
            <w:rStyle w:val="a6"/>
            <w:rFonts w:eastAsiaTheme="minorEastAsia"/>
          </w:rPr>
          <w:t>закона</w:t>
        </w:r>
      </w:hyperlink>
      <w:r>
        <w:rPr>
          <w:rFonts w:eastAsiaTheme="minorEastAsia"/>
        </w:rPr>
        <w:t xml:space="preserve"> от 27.07.2006 N 152-ФЗ «О персональных данных» и Федерального </w:t>
      </w:r>
      <w:hyperlink r:id="rId17" w:history="1">
        <w:r>
          <w:rPr>
            <w:rStyle w:val="a6"/>
            <w:rFonts w:eastAsiaTheme="minorEastAsia"/>
          </w:rPr>
          <w:t>закона</w:t>
        </w:r>
      </w:hyperlink>
      <w:r>
        <w:rPr>
          <w:rFonts w:eastAsiaTheme="minorEastAsia"/>
        </w:rPr>
        <w:t xml:space="preserve"> от 27.07.2010 N  210-ФЗ «Об   организации   предоставления   государственных и муниципальных услуг».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Подтверждаю наличие согласия других субъектов персональных данных, указанных в запросе, на обработку их персональных данных, приведенных в настоящем запросе. Согласия оформлены в соответствии с Федеральным </w:t>
      </w:r>
      <w:hyperlink r:id="rId18" w:history="1">
        <w:r>
          <w:rPr>
            <w:rStyle w:val="a6"/>
            <w:rFonts w:eastAsiaTheme="minorEastAsia"/>
          </w:rPr>
          <w:t>законом</w:t>
        </w:r>
      </w:hyperlink>
      <w:r>
        <w:rPr>
          <w:rFonts w:eastAsiaTheme="minorEastAsia"/>
        </w:rPr>
        <w:t xml:space="preserve"> от 27.07.2006 N 152-ФЗ «О персональных данных».</w:t>
      </w:r>
    </w:p>
    <w:p w:rsidR="00E7668D" w:rsidRDefault="00E7668D" w:rsidP="00E7668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Я согласен(на) на проведение проверки представленных мною (членами моей семьи) сведений.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both"/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1"/>
        <w:gridCol w:w="863"/>
        <w:gridCol w:w="320"/>
        <w:gridCol w:w="1534"/>
        <w:gridCol w:w="6"/>
        <w:gridCol w:w="1048"/>
        <w:gridCol w:w="1198"/>
        <w:gridCol w:w="1526"/>
        <w:gridCol w:w="2082"/>
      </w:tblGrid>
      <w:tr w:rsidR="00E7668D" w:rsidTr="00E766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7668D" w:rsidTr="00E7668D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10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br w:type="page"/>
            </w:r>
            <w:r>
              <w:rPr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7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</w:rPr>
              <w:lastRenderedPageBreak/>
              <w:br w:type="page"/>
            </w:r>
            <w:r>
              <w:rPr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4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6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6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4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5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41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  <w:tc>
          <w:tcPr>
            <w:tcW w:w="107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116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68D" w:rsidRDefault="00E7668D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</w:p>
        </w:tc>
      </w:tr>
    </w:tbl>
    <w:p w:rsidR="00E7668D" w:rsidRDefault="00E7668D" w:rsidP="00E7668D"/>
    <w:p w:rsidR="00E7668D" w:rsidRDefault="00E7668D" w:rsidP="00E7668D"/>
    <w:p w:rsidR="00E7668D" w:rsidRDefault="00E7668D" w:rsidP="00E7668D"/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668D" w:rsidTr="00E7668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68D" w:rsidRDefault="00E766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887" w:type="dxa"/>
          </w:tcPr>
          <w:p w:rsidR="00E7668D" w:rsidRDefault="00E7668D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68D" w:rsidRDefault="00E7668D">
            <w:pPr>
              <w:spacing w:line="276" w:lineRule="auto"/>
              <w:rPr>
                <w:lang w:eastAsia="en-US"/>
              </w:rPr>
            </w:pPr>
          </w:p>
        </w:tc>
      </w:tr>
      <w:tr w:rsidR="00E7668D" w:rsidTr="00E7668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68D" w:rsidRDefault="00E766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E7668D" w:rsidRDefault="00E7668D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68D" w:rsidRDefault="00E7668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Подпись/ФИО</w:t>
            </w:r>
          </w:p>
        </w:tc>
      </w:tr>
    </w:tbl>
    <w:p w:rsidR="00E7668D" w:rsidRDefault="00E7668D" w:rsidP="00E7668D"/>
    <w:p w:rsidR="00E7668D" w:rsidRDefault="00E7668D" w:rsidP="00E7668D">
      <w:pPr>
        <w:autoSpaceDE w:val="0"/>
        <w:autoSpaceDN w:val="0"/>
        <w:adjustRightInd w:val="0"/>
        <w:jc w:val="right"/>
        <w:outlineLvl w:val="0"/>
      </w:pPr>
      <w:r>
        <w:t>Приложение 3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«</w:t>
      </w:r>
      <w:r>
        <w:rPr>
          <w:rFonts w:eastAsia="Calibri"/>
        </w:rPr>
        <w:t xml:space="preserve">Признание граждан малоимущими для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rPr>
          <w:rFonts w:eastAsia="Calibri"/>
        </w:rPr>
        <w:t>помещений муниципального жилищного фонда</w:t>
      </w:r>
      <w:r>
        <w:t>»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E7668D" w:rsidRDefault="00E7668D" w:rsidP="00E7668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E7668D" w:rsidRDefault="00E7668D" w:rsidP="00E7668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E7668D" w:rsidRDefault="00E7668D" w:rsidP="00E7668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E7668D" w:rsidRDefault="00E7668D" w:rsidP="00E7668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E7668D" w:rsidRDefault="00E7668D" w:rsidP="00E7668D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E7668D" w:rsidRDefault="00E7668D" w:rsidP="00E7668D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E7668D" w:rsidTr="00E7668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E7668D" w:rsidTr="00E7668D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rFonts w:eastAsia="Calibri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>
              <w:t>»</w:t>
            </w:r>
          </w:p>
        </w:tc>
      </w:tr>
      <w:tr w:rsidR="00E7668D" w:rsidTr="00E7668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 xml:space="preserve">Граждане </w:t>
            </w:r>
            <w:r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>
              <w:rPr>
                <w:rFonts w:eastAsiaTheme="minorEastAsia"/>
              </w:rPr>
              <w:t>обратившиеся за решением о п</w:t>
            </w:r>
            <w:r>
              <w:rPr>
                <w:rFonts w:eastAsia="Calibri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E7668D" w:rsidTr="00E7668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 xml:space="preserve">Граждане </w:t>
            </w:r>
            <w:r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>
              <w:rPr>
                <w:rFonts w:eastAsiaTheme="minorEastAsia"/>
              </w:rPr>
              <w:t>обратившиеся за решением о п</w:t>
            </w:r>
            <w:r>
              <w:rPr>
                <w:rFonts w:eastAsia="Calibri"/>
              </w:rPr>
              <w:t xml:space="preserve">ризнании граждан малоимущими для предоставления им по договорам социального найма жилых помещений муниципального жилищного фонда, </w:t>
            </w:r>
            <w:r>
              <w:rPr>
                <w:rFonts w:eastAsiaTheme="minorEastAsia"/>
              </w:rPr>
              <w:t>обращаются через уполномоченного представителя заявителя</w:t>
            </w:r>
          </w:p>
        </w:tc>
      </w:tr>
      <w:tr w:rsidR="00E7668D" w:rsidTr="00E7668D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>
              <w:t>»</w:t>
            </w:r>
          </w:p>
        </w:tc>
      </w:tr>
      <w:tr w:rsidR="00E7668D" w:rsidTr="00E7668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 xml:space="preserve">Граждане </w:t>
            </w:r>
            <w:r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E7668D" w:rsidTr="00E7668D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jc w:val="both"/>
              <w:rPr>
                <w:rFonts w:eastAsiaTheme="minorEastAsia"/>
              </w:rPr>
            </w:pPr>
            <w:r>
              <w:rPr>
                <w:rFonts w:eastAsiaTheme="minorHAnsi"/>
                <w:lang w:eastAsia="en-US"/>
              </w:rPr>
              <w:t xml:space="preserve">Граждане </w:t>
            </w:r>
            <w:r>
              <w:rPr>
                <w:rFonts w:eastAsia="Calibri"/>
              </w:rPr>
              <w:t>Российской Федерации, зарегистрированные по месту жительства на территории муниципального образования</w:t>
            </w:r>
            <w:r>
              <w:rPr>
                <w:rFonts w:eastAsiaTheme="minorHAnsi"/>
                <w:bCs/>
                <w:lang w:eastAsia="en-US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 заявителя</w:t>
            </w:r>
          </w:p>
        </w:tc>
      </w:tr>
    </w:tbl>
    <w:p w:rsidR="00E7668D" w:rsidRDefault="00E7668D" w:rsidP="00E7668D">
      <w:pPr>
        <w:adjustRightInd w:val="0"/>
        <w:spacing w:after="200"/>
        <w:jc w:val="center"/>
        <w:rPr>
          <w:rFonts w:eastAsiaTheme="minorEastAsia"/>
        </w:rPr>
      </w:pPr>
    </w:p>
    <w:p w:rsidR="00E7668D" w:rsidRDefault="00E7668D" w:rsidP="00E7668D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8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E7668D" w:rsidTr="00E7668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68D" w:rsidRDefault="00E7668D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E7668D" w:rsidRDefault="00E7668D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668D" w:rsidRDefault="00E7668D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E7668D" w:rsidRDefault="00E7668D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E7668D" w:rsidTr="00E7668D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rFonts w:eastAsia="Calibri"/>
              </w:rPr>
              <w:t>Признание граждан малоимущими для предоставления им по договорам социального найма жилых помещений муниципального жилищного фонда</w:t>
            </w:r>
            <w:r>
              <w:t>»</w:t>
            </w:r>
          </w:p>
        </w:tc>
      </w:tr>
      <w:tr w:rsidR="00E7668D" w:rsidTr="00E7668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lastRenderedPageBreak/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HAnsi"/>
                <w:lang w:eastAsia="en-US"/>
              </w:rPr>
              <w:t xml:space="preserve">граждане Российской Федерации, </w:t>
            </w:r>
            <w:r>
              <w:rPr>
                <w:rFonts w:eastAsia="Calibri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E7668D" w:rsidTr="00E7668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решением о п</w:t>
            </w:r>
            <w:r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</w:p>
        </w:tc>
      </w:tr>
      <w:tr w:rsidR="00E7668D" w:rsidTr="00E7668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</w:t>
            </w:r>
          </w:p>
        </w:tc>
      </w:tr>
      <w:tr w:rsidR="00E7668D" w:rsidTr="00E7668D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rFonts w:eastAsia="Calibri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>
              <w:t>»</w:t>
            </w:r>
          </w:p>
        </w:tc>
      </w:tr>
      <w:tr w:rsidR="00E7668D" w:rsidTr="00E7668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HAnsi"/>
                <w:lang w:eastAsia="en-US"/>
              </w:rPr>
              <w:t xml:space="preserve">граждане Российской Федерации, </w:t>
            </w:r>
            <w:r>
              <w:rPr>
                <w:rFonts w:eastAsia="Calibri"/>
              </w:rPr>
              <w:t>зарегистрированные по месту жительства на территории муниципального образования</w:t>
            </w:r>
          </w:p>
        </w:tc>
      </w:tr>
      <w:tr w:rsidR="00E7668D" w:rsidTr="00E7668D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</w:t>
            </w:r>
          </w:p>
        </w:tc>
      </w:tr>
    </w:tbl>
    <w:p w:rsidR="00E7668D" w:rsidRDefault="00E7668D" w:rsidP="00E7668D">
      <w:pPr>
        <w:adjustRightInd w:val="0"/>
        <w:spacing w:after="200"/>
        <w:jc w:val="both"/>
        <w:rPr>
          <w:rFonts w:eastAsiaTheme="minorEastAsia"/>
          <w:bCs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</w:pPr>
      <w:r>
        <w:t>Приложение 4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«</w:t>
      </w:r>
      <w:r>
        <w:rPr>
          <w:rFonts w:eastAsia="Calibri"/>
        </w:rPr>
        <w:t xml:space="preserve">Признание граждан малоимущими для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E7668D" w:rsidRDefault="00E7668D" w:rsidP="00E7668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помещений муниципального жилищного фонда</w:t>
      </w:r>
      <w:r>
        <w:t>»</w:t>
      </w: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E7668D" w:rsidRDefault="00E7668D" w:rsidP="00E7668D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E7668D" w:rsidRDefault="00E7668D" w:rsidP="00E7668D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E7668D" w:rsidRDefault="00E7668D" w:rsidP="00E7668D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8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jc w:val="both"/>
              <w:textAlignment w:val="baseline"/>
            </w:pPr>
            <w:r>
              <w:rPr>
                <w:rFonts w:eastAsia="Calibri"/>
                <w:lang w:eastAsia="en-US"/>
              </w:rPr>
              <w:t xml:space="preserve">Открытые сведения из </w:t>
            </w:r>
            <w:r>
              <w:t>ЕГРН о правах отдельного лица на имевшиеся (имеющиеся) у него объекты недвижимости (Роскадастр).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E7668D" w:rsidRDefault="00E7668D">
            <w:pPr>
              <w:jc w:val="both"/>
              <w:textAlignment w:val="baseline"/>
            </w:pPr>
            <w:r>
              <w:t>4) СНИЛС;</w:t>
            </w:r>
          </w:p>
          <w:p w:rsidR="00E7668D" w:rsidRDefault="00E7668D">
            <w:pPr>
              <w:jc w:val="both"/>
              <w:textAlignment w:val="baseline"/>
            </w:pPr>
            <w:r>
              <w:t>5) адрес места жительства.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3) документ, удостоверяющий личность (вид, серия, номер, дата выдачи документа, наименование органа, выдавшего документ);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4) адрес места жительства или места пребывания;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5) вид объекта недвижимости;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6) кадастровый номер;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7) назначение объекта недвижимости;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8) виды разрешенного использования объекта недвижимости;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9) местоположение;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10) площадь;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11) вид права, доля в праве;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lastRenderedPageBreak/>
              <w:t>12) дата государственной регистрации;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13) номер государственной регистрации;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14) основание государственной регистрации;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15) ограничение права и обременение объекта недвижимости;</w:t>
            </w:r>
          </w:p>
          <w:p w:rsidR="00E7668D" w:rsidRDefault="00E7668D">
            <w:pPr>
              <w:tabs>
                <w:tab w:val="left" w:pos="2268"/>
              </w:tabs>
              <w:jc w:val="both"/>
              <w:textAlignment w:val="baseline"/>
            </w:pPr>
            <w:r>
              <w:t>16) дата государственной регистрации прекращения права;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ЕГРН </w:t>
            </w:r>
            <w:r>
              <w:rPr>
                <w:rFonts w:eastAsiaTheme="minorEastAsia"/>
              </w:rPr>
              <w:t>о кадастровой стоимости земельных участков, а до ее определения – их нормативной цене, размере паенакоплений в жилищно-строительных, гаражно-строительных и дачно-строительных кооперативах (Роскадастр).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кадастровый номер земельного участка.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>1</w:t>
            </w:r>
            <w:r>
              <w:rPr>
                <w:rFonts w:eastAsiaTheme="minorHAnsi"/>
                <w:lang w:eastAsia="en-US"/>
              </w:rPr>
              <w:t>) кадастровый номер земельного участка;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адрес земельного участка;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площадь земельного участка;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4) стоимость земельного участка;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ЕГРН </w:t>
            </w:r>
            <w:r>
              <w:rPr>
                <w:rFonts w:eastAsiaTheme="minorEastAsia"/>
              </w:rPr>
              <w:t>о наличии установленных в судебном порядке ограничений на распоряжение недвижимым имуществом (Роскадастр).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 xml:space="preserve">1) </w:t>
            </w:r>
            <w:r>
              <w:rPr>
                <w:rFonts w:eastAsiaTheme="minorHAnsi"/>
                <w:lang w:eastAsia="en-US"/>
              </w:rPr>
              <w:t>кадастровый номер объекта недвижимости.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EastAsia"/>
              </w:rPr>
              <w:t>1</w:t>
            </w:r>
            <w:r>
              <w:rPr>
                <w:rFonts w:eastAsiaTheme="minorHAnsi"/>
                <w:lang w:eastAsia="en-US"/>
              </w:rPr>
              <w:t>) кадастровый номер объекта недвижимости;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наличие ограничений на распоряжение недвижимым имуществом;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</w:rPr>
              <w:t>Сведения о наличии или отсутствии в собственности отдельного лица объектов, подлежащего налогообложению, о ее стоимости</w:t>
            </w:r>
            <w:r>
              <w:rPr>
                <w:rFonts w:eastAsiaTheme="minorEastAsia"/>
                <w:spacing w:val="-6"/>
              </w:rPr>
              <w:t xml:space="preserve"> (ФНС России).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E7668D" w:rsidRDefault="00E7668D">
            <w:pPr>
              <w:jc w:val="both"/>
              <w:textAlignment w:val="baseline"/>
            </w:pPr>
            <w:r>
              <w:t>4) адрес регистрации.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вид объекта недвижимости;</w:t>
            </w:r>
          </w:p>
          <w:p w:rsidR="00E7668D" w:rsidRDefault="00E7668D">
            <w:pPr>
              <w:jc w:val="both"/>
              <w:textAlignment w:val="baseline"/>
            </w:pPr>
            <w:r>
              <w:t>4) местоположение;</w:t>
            </w:r>
          </w:p>
          <w:p w:rsidR="00E7668D" w:rsidRDefault="00E7668D">
            <w:pPr>
              <w:jc w:val="both"/>
              <w:textAlignment w:val="baseline"/>
            </w:pPr>
            <w:r>
              <w:t>5) площадь;</w:t>
            </w:r>
          </w:p>
          <w:p w:rsidR="00E7668D" w:rsidRDefault="00E7668D">
            <w:pPr>
              <w:jc w:val="both"/>
              <w:textAlignment w:val="baseline"/>
            </w:pPr>
            <w:r>
              <w:t>6) вид права, доля в праве;</w:t>
            </w:r>
          </w:p>
          <w:p w:rsidR="00E7668D" w:rsidRDefault="00E7668D">
            <w:pPr>
              <w:jc w:val="both"/>
              <w:textAlignment w:val="baseline"/>
            </w:pPr>
            <w:r>
              <w:t>7) стоимость объекта недвижимости;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1.5.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1020"/>
              </w:tabs>
              <w:jc w:val="both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</w:rPr>
              <w:t>Открытые сведения из ЕГРИП о доходах от занятий предпринимательской деятельностью, включая доходы, полученные в результате деятельности крестьянского (фермерского) хозяйства, в том числе хозяйства без образования юридического лица</w:t>
            </w:r>
            <w:r>
              <w:rPr>
                <w:rFonts w:eastAsiaTheme="minorEastAsia"/>
                <w:spacing w:val="-6"/>
              </w:rPr>
              <w:t xml:space="preserve"> (ФНС России).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</w:pPr>
            <w:r>
              <w:t>1) ИНН;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ОГРН.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полное наименование индивидуального предпринимателя (далее – ИП);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2) краткое наименование ИП;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3) организационно-правовая форма;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4) сведения о состоянии ИП;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5) ИНН;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</w:pPr>
            <w:r>
              <w:t>6) ОГРН;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7) дата регистрации;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8) код регистрирующего органа;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</w:pPr>
            <w:r>
              <w:t>9) наименование регистрирующего органа;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</w:pPr>
            <w:r>
              <w:t>10) адрес ИП;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11) сведения об учредителях – физических лицах (далее – ФЛ);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12) сведения о ФЛ, имеющего право действовать без доверенности;</w:t>
            </w:r>
          </w:p>
          <w:p w:rsidR="00E7668D" w:rsidRDefault="00E7668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13) сведения о доходах ИП;</w:t>
            </w:r>
          </w:p>
          <w:p w:rsidR="00E7668D" w:rsidRDefault="00E7668D">
            <w:pPr>
              <w:tabs>
                <w:tab w:val="left" w:pos="102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1.6.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1020"/>
              </w:tabs>
              <w:jc w:val="both"/>
              <w:rPr>
                <w:rFonts w:eastAsiaTheme="minorEastAsia"/>
                <w:iCs/>
              </w:rPr>
            </w:pPr>
            <w:r>
              <w:rPr>
                <w:rFonts w:eastAsiaTheme="minorEastAsia"/>
                <w:iCs/>
              </w:rPr>
              <w:t xml:space="preserve">Сведения, </w:t>
            </w:r>
            <w:r>
              <w:rPr>
                <w:rFonts w:eastAsiaTheme="minorEastAsia"/>
              </w:rPr>
              <w:t>подтверждающие наличие или отсутствие в собственности гражданина транспортного средства</w:t>
            </w:r>
            <w:r>
              <w:rPr>
                <w:rFonts w:eastAsiaTheme="minorEastAsia"/>
                <w:iCs/>
              </w:rPr>
              <w:t xml:space="preserve"> (ГИБДД).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lastRenderedPageBreak/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E7668D" w:rsidRDefault="00E7668D">
            <w:pPr>
              <w:jc w:val="both"/>
              <w:textAlignment w:val="baseline"/>
            </w:pPr>
            <w:r>
              <w:t>4) адрес регистрации.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вид транспортного средства;</w:t>
            </w:r>
          </w:p>
          <w:p w:rsidR="00E7668D" w:rsidRDefault="00E7668D">
            <w:pPr>
              <w:jc w:val="both"/>
              <w:textAlignment w:val="baseline"/>
            </w:pPr>
            <w:r>
              <w:t>4) регистрационный номер транспортного средства;</w:t>
            </w:r>
          </w:p>
          <w:p w:rsidR="00E7668D" w:rsidRDefault="00E7668D">
            <w:pPr>
              <w:tabs>
                <w:tab w:val="left" w:pos="102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1.7.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273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Сведения </w:t>
            </w:r>
            <w:r>
              <w:rPr>
                <w:rFonts w:eastAsiaTheme="minorEastAsia"/>
                <w:bCs/>
              </w:rPr>
              <w:t>о размере различных выплат застрахованного лица (</w:t>
            </w:r>
            <w:r>
              <w:rPr>
                <w:rFonts w:eastAsiaTheme="minorEastAsia"/>
              </w:rPr>
              <w:t>Фонд пенсионного и социального страхования Российской Федерации).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E7668D" w:rsidRDefault="00E7668D">
            <w:pPr>
              <w:jc w:val="both"/>
              <w:textAlignment w:val="baseline"/>
            </w:pPr>
            <w:r>
              <w:t>4) адрес регистрации;</w:t>
            </w:r>
          </w:p>
          <w:p w:rsidR="00E7668D" w:rsidRDefault="00E7668D">
            <w:pPr>
              <w:jc w:val="both"/>
              <w:textAlignment w:val="baseline"/>
            </w:pPr>
            <w:r>
              <w:t>5) временной период.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СНИЛС;</w:t>
            </w:r>
          </w:p>
          <w:p w:rsidR="00E7668D" w:rsidRDefault="00E7668D">
            <w:pPr>
              <w:jc w:val="both"/>
              <w:textAlignment w:val="baseline"/>
            </w:pPr>
            <w:r>
              <w:t>4) временной период;</w:t>
            </w:r>
          </w:p>
          <w:p w:rsidR="00E7668D" w:rsidRDefault="00E7668D">
            <w:pPr>
              <w:jc w:val="both"/>
              <w:textAlignment w:val="baseline"/>
            </w:pPr>
            <w:r>
              <w:t>5) вид выплат;</w:t>
            </w:r>
          </w:p>
          <w:p w:rsidR="00E7668D" w:rsidRDefault="00E7668D">
            <w:pPr>
              <w:jc w:val="both"/>
              <w:textAlignment w:val="baseline"/>
            </w:pPr>
            <w:r>
              <w:t>6) размер выплат;</w:t>
            </w:r>
          </w:p>
          <w:p w:rsidR="00E7668D" w:rsidRDefault="00E7668D">
            <w:pPr>
              <w:tabs>
                <w:tab w:val="left" w:pos="2730"/>
              </w:tabs>
              <w:jc w:val="both"/>
              <w:rPr>
                <w:rFonts w:eastAsiaTheme="minorEastAsia"/>
                <w:iCs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1.8.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iCs/>
              </w:rPr>
              <w:t xml:space="preserve">Сведения </w:t>
            </w:r>
            <w:r>
              <w:rPr>
                <w:rFonts w:eastAsiaTheme="minorEastAsia"/>
                <w:bCs/>
              </w:rPr>
              <w:t>о страховом номере индивидуального лицевого счета (СНИЛС)</w:t>
            </w:r>
            <w:r>
              <w:rPr>
                <w:rFonts w:eastAsiaTheme="minorEastAsia"/>
              </w:rPr>
              <w:t xml:space="preserve"> (Фонд пенсионного и социального страхования Российской Федерации).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E7668D" w:rsidRDefault="00E7668D">
            <w:pPr>
              <w:jc w:val="both"/>
              <w:textAlignment w:val="baseline"/>
            </w:pPr>
            <w:r>
              <w:t>4) адрес регистрации.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вид транспортного средства;</w:t>
            </w:r>
          </w:p>
          <w:p w:rsidR="00E7668D" w:rsidRDefault="00E7668D">
            <w:pPr>
              <w:jc w:val="both"/>
              <w:textAlignment w:val="baseline"/>
            </w:pPr>
            <w:r>
              <w:t xml:space="preserve">4) </w:t>
            </w:r>
            <w:r>
              <w:rPr>
                <w:bCs/>
              </w:rPr>
              <w:t>страховой номер индивидуального лицевого счета;</w:t>
            </w:r>
          </w:p>
          <w:p w:rsidR="00E7668D" w:rsidRDefault="00E7668D">
            <w:pPr>
              <w:tabs>
                <w:tab w:val="left" w:pos="1350"/>
              </w:tabs>
              <w:jc w:val="both"/>
              <w:rPr>
                <w:rFonts w:eastAsiaTheme="minorEastAsia"/>
                <w:iCs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1.9.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 о размере получаемой пенсии и других выплат (ФСКН Федеральной службе исполнения наказаний, МВД РФ, ФСБ РФ, Федеральной таможенной службе)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E7668D" w:rsidRDefault="00E7668D">
            <w:pPr>
              <w:jc w:val="both"/>
              <w:textAlignment w:val="baseline"/>
            </w:pPr>
            <w:r>
              <w:t>4) адрес регистрации;</w:t>
            </w:r>
          </w:p>
          <w:p w:rsidR="00E7668D" w:rsidRDefault="00E7668D">
            <w:pPr>
              <w:jc w:val="both"/>
              <w:textAlignment w:val="baseline"/>
            </w:pPr>
            <w:r>
              <w:t>5) временной период.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временной период;</w:t>
            </w:r>
          </w:p>
          <w:p w:rsidR="00E7668D" w:rsidRDefault="00E7668D">
            <w:pPr>
              <w:jc w:val="both"/>
              <w:textAlignment w:val="baseline"/>
            </w:pPr>
            <w:r>
              <w:t>5) вид выплат;</w:t>
            </w:r>
          </w:p>
          <w:p w:rsidR="00E7668D" w:rsidRDefault="00E7668D">
            <w:pPr>
              <w:jc w:val="both"/>
              <w:textAlignment w:val="baseline"/>
            </w:pPr>
            <w:r>
              <w:t>6) размер выплат;</w:t>
            </w:r>
          </w:p>
          <w:p w:rsidR="00E7668D" w:rsidRDefault="00E7668D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1.10.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iCs/>
              </w:rPr>
              <w:t>Сведения о регистрации по месту жительства или месту пребывания гражданина</w:t>
            </w:r>
            <w:r>
              <w:rPr>
                <w:rFonts w:eastAsiaTheme="minorEastAsia"/>
              </w:rPr>
              <w:t xml:space="preserve"> (МВД РФ).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СНИЛС.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СНИЛС;</w:t>
            </w:r>
          </w:p>
          <w:p w:rsidR="00E7668D" w:rsidRDefault="00E7668D">
            <w:pPr>
              <w:jc w:val="both"/>
              <w:textAlignment w:val="baseline"/>
            </w:pPr>
            <w:r>
              <w:t>4) тип документа, серия, номер, дата выдачи документа;</w:t>
            </w:r>
          </w:p>
          <w:p w:rsidR="00E7668D" w:rsidRDefault="00E7668D">
            <w:pPr>
              <w:jc w:val="both"/>
              <w:textAlignment w:val="baseline"/>
            </w:pPr>
            <w:r>
              <w:lastRenderedPageBreak/>
              <w:t>5) наличие вида регистрации;</w:t>
            </w:r>
          </w:p>
          <w:p w:rsidR="00E7668D" w:rsidRDefault="00E7668D">
            <w:pPr>
              <w:jc w:val="both"/>
              <w:textAlignment w:val="baseline"/>
            </w:pPr>
            <w:r>
              <w:t>6) место регистрации (регион, район, населенный пункт, улица, дом, квартира);</w:t>
            </w:r>
          </w:p>
          <w:p w:rsidR="00E7668D" w:rsidRDefault="00E7668D">
            <w:pPr>
              <w:jc w:val="both"/>
              <w:textAlignment w:val="baseline"/>
            </w:pPr>
            <w:r>
              <w:t>7) дата начала регистрации;</w:t>
            </w:r>
          </w:p>
          <w:p w:rsidR="00E7668D" w:rsidRDefault="00E7668D">
            <w:pPr>
              <w:jc w:val="both"/>
              <w:textAlignment w:val="baseline"/>
            </w:pPr>
            <w:r>
              <w:t>8) дата окончания регистрации;</w:t>
            </w:r>
          </w:p>
          <w:p w:rsidR="00E7668D" w:rsidRDefault="00E7668D">
            <w:pPr>
              <w:tabs>
                <w:tab w:val="left" w:pos="13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1.11.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iCs/>
              </w:rPr>
              <w:t>Сведения о</w:t>
            </w:r>
            <w:r>
              <w:rPr>
                <w:rFonts w:eastAsiaTheme="minorEastAsia"/>
              </w:rPr>
              <w:t xml:space="preserve"> временном отсутствии гражданина в связи с отбыванием наказания в виде лишения свободы, заключением под стражу, нахождением на принудительном лечении по решению суда, пропажей без вести и нахождением в розыске (МВД РФ).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адрес регистрации.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адрес регистрации;</w:t>
            </w:r>
          </w:p>
          <w:p w:rsidR="00E7668D" w:rsidRDefault="00E7668D">
            <w:pPr>
              <w:jc w:val="both"/>
              <w:textAlignment w:val="baseline"/>
            </w:pPr>
            <w:r>
              <w:t>5) причина временного отсутствия;</w:t>
            </w:r>
          </w:p>
          <w:p w:rsidR="00E7668D" w:rsidRDefault="00E7668D">
            <w:pPr>
              <w:jc w:val="both"/>
              <w:textAlignment w:val="baseline"/>
            </w:pPr>
            <w:r>
              <w:t>6) период временного отсутствия;</w:t>
            </w:r>
          </w:p>
          <w:p w:rsidR="00E7668D" w:rsidRDefault="00E7668D">
            <w:pPr>
              <w:tabs>
                <w:tab w:val="left" w:pos="1050"/>
              </w:tabs>
              <w:jc w:val="both"/>
              <w:rPr>
                <w:rFonts w:eastAsiaTheme="minorEastAsia"/>
                <w:iCs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Сведения, подтверждающие временное отсутствие гражданина в связи с прохождением военной службы по призыву в качестве сержантов, старшин, солдат или матросов (Министерство обороны Российской Федерации).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адрес регистрации.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адрес регистрации;</w:t>
            </w:r>
          </w:p>
          <w:p w:rsidR="00E7668D" w:rsidRDefault="00E7668D">
            <w:pPr>
              <w:jc w:val="both"/>
              <w:textAlignment w:val="baseline"/>
            </w:pPr>
            <w:r>
              <w:t>5) причина временного отсутствия;</w:t>
            </w:r>
          </w:p>
          <w:p w:rsidR="00E7668D" w:rsidRDefault="00E7668D">
            <w:pPr>
              <w:jc w:val="both"/>
              <w:textAlignment w:val="baseline"/>
            </w:pPr>
            <w:r>
              <w:t>6) период временного отсутствия;</w:t>
            </w:r>
          </w:p>
          <w:p w:rsidR="00E7668D" w:rsidRDefault="00E7668D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Сведения, подтверждающие временное отсутствие гражданина в связи с нахождением в учреждениях социального обслуживания населения или образовательных организациях с наличием интерната на полном государственном обеспечении (Отдел опеки и попечительства администрации муниципального образования муниципального района «Сысольский»).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адрес регистрации.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адрес регистрации;</w:t>
            </w:r>
          </w:p>
          <w:p w:rsidR="00E7668D" w:rsidRDefault="00E7668D">
            <w:pPr>
              <w:jc w:val="both"/>
              <w:textAlignment w:val="baseline"/>
            </w:pPr>
            <w:r>
              <w:t>5) причина временного отсутствия;</w:t>
            </w:r>
          </w:p>
          <w:p w:rsidR="00E7668D" w:rsidRDefault="00E7668D">
            <w:pPr>
              <w:jc w:val="both"/>
              <w:textAlignment w:val="baseline"/>
            </w:pPr>
            <w:r>
              <w:t>6) период временного отсутствия;</w:t>
            </w:r>
          </w:p>
          <w:p w:rsidR="00E7668D" w:rsidRDefault="00E7668D">
            <w:pPr>
              <w:tabs>
                <w:tab w:val="left" w:pos="105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E7668D" w:rsidTr="00E7668D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7668D" w:rsidRDefault="00E7668D">
            <w:pPr>
              <w:tabs>
                <w:tab w:val="left" w:pos="1200"/>
              </w:tabs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Сведения о пособии по безработице, материальной помощи и иных выплатах безработным гражданам, а также стипендии и материальной помощи, выплачиваемых гражданам в период прохождения профессионального обучения и получения дополнительного профессионального образования по направлению органов службы занятости, о выплате безработным гражданам, принимающим участие в общественных работах, и безработным гражданам, особо нуждающимся в социальной защите, в период их участия во временных работах, а также о выплаты несовершеннолетним гражданам в возрасте от 14 до 18 лет в период их участия во временных работах</w:t>
            </w:r>
            <w:r>
              <w:rPr>
                <w:rFonts w:eastAsiaTheme="minorEastAsia"/>
                <w:bCs/>
              </w:rPr>
              <w:t xml:space="preserve"> (Министерство труда, занятости  и социальной защиты Республики Коми).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документ, удостоверяющий личность (серия, номер, дата выдачи документа, наименование органа, выдавшего документ);</w:t>
            </w:r>
          </w:p>
          <w:p w:rsidR="00E7668D" w:rsidRDefault="00E7668D">
            <w:pPr>
              <w:jc w:val="both"/>
              <w:textAlignment w:val="baseline"/>
            </w:pPr>
            <w:r>
              <w:t>4) адрес регистрации;</w:t>
            </w:r>
          </w:p>
          <w:p w:rsidR="00E7668D" w:rsidRDefault="00E7668D">
            <w:pPr>
              <w:jc w:val="both"/>
              <w:textAlignment w:val="baseline"/>
            </w:pPr>
            <w:r>
              <w:t>5) временной период.</w:t>
            </w:r>
          </w:p>
          <w:p w:rsidR="00E7668D" w:rsidRDefault="00E7668D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E7668D" w:rsidRDefault="00E7668D">
            <w:pPr>
              <w:jc w:val="both"/>
              <w:textAlignment w:val="baseline"/>
            </w:pPr>
            <w:r>
              <w:t>1) фамилия, имя, отчество (при наличии);</w:t>
            </w:r>
          </w:p>
          <w:p w:rsidR="00E7668D" w:rsidRDefault="00E7668D">
            <w:pPr>
              <w:jc w:val="both"/>
              <w:textAlignment w:val="baseline"/>
            </w:pPr>
            <w:r>
              <w:t>2) дата рождения;</w:t>
            </w:r>
          </w:p>
          <w:p w:rsidR="00E7668D" w:rsidRDefault="00E7668D">
            <w:pPr>
              <w:jc w:val="both"/>
              <w:textAlignment w:val="baseline"/>
            </w:pPr>
            <w:r>
              <w:t>3) временной период;</w:t>
            </w:r>
          </w:p>
          <w:p w:rsidR="00E7668D" w:rsidRDefault="00E7668D">
            <w:pPr>
              <w:jc w:val="both"/>
              <w:textAlignment w:val="baseline"/>
            </w:pPr>
            <w:r>
              <w:lastRenderedPageBreak/>
              <w:t>5) вид выплат;</w:t>
            </w:r>
          </w:p>
          <w:p w:rsidR="00E7668D" w:rsidRDefault="00E7668D">
            <w:pPr>
              <w:jc w:val="both"/>
              <w:textAlignment w:val="baseline"/>
            </w:pPr>
            <w:r>
              <w:t>6) размер выплат;</w:t>
            </w:r>
          </w:p>
          <w:p w:rsidR="00E7668D" w:rsidRDefault="00E7668D">
            <w:pPr>
              <w:tabs>
                <w:tab w:val="left" w:pos="120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</w:pPr>
      <w:r>
        <w:t>Приложение 5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«</w:t>
      </w:r>
      <w:r>
        <w:rPr>
          <w:rFonts w:eastAsia="Calibri"/>
        </w:rPr>
        <w:t xml:space="preserve">Признание граждан малоимущими для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E7668D" w:rsidRDefault="00E7668D" w:rsidP="00E7668D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помещений муниципального жилищного фонда</w:t>
      </w:r>
      <w:r>
        <w:t>»</w:t>
      </w:r>
    </w:p>
    <w:tbl>
      <w:tblPr>
        <w:tblpPr w:leftFromText="180" w:rightFromText="180" w:bottomFromText="200" w:vertAnchor="page" w:horzAnchor="margin" w:tblpY="244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7668D" w:rsidTr="00E7668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8D" w:rsidRDefault="00E7668D">
            <w:pPr>
              <w:spacing w:after="200"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8D" w:rsidRDefault="00E7668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668D" w:rsidRDefault="00E7668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68D" w:rsidRDefault="00E7668D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</w:tr>
      <w:tr w:rsidR="00E7668D" w:rsidTr="00E7668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68D" w:rsidRDefault="00E7668D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68D" w:rsidRDefault="00E7668D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E7668D" w:rsidRDefault="00E7668D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68D" w:rsidRDefault="00E7668D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7668D" w:rsidTr="00E7668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Данные заявителя </w:t>
            </w:r>
          </w:p>
        </w:tc>
      </w:tr>
      <w:tr w:rsidR="00E7668D" w:rsidTr="00E7668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68D" w:rsidRDefault="00E7668D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E7668D" w:rsidRDefault="00E7668D" w:rsidP="00E7668D">
      <w:pPr>
        <w:rPr>
          <w:rFonts w:eastAsiaTheme="minorEastAsia"/>
        </w:rPr>
      </w:pPr>
    </w:p>
    <w:p w:rsidR="00E7668D" w:rsidRDefault="00E7668D" w:rsidP="00E7668D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E7668D" w:rsidTr="00E7668D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rFonts w:eastAsia="Calibri"/>
                <w:lang w:eastAsia="en-US"/>
              </w:rPr>
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 _____________________________________________________________________________ </w:t>
            </w:r>
          </w:p>
          <w:p w:rsidR="00E7668D" w:rsidRDefault="00E7668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E7668D" w:rsidRDefault="00E7668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7668D" w:rsidTr="00E7668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68D" w:rsidRDefault="00E7668D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E7668D" w:rsidRDefault="00E7668D" w:rsidP="00E7668D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668D" w:rsidTr="00E7668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68D" w:rsidRDefault="00E7668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68D" w:rsidRDefault="00E7668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68D" w:rsidRDefault="00E7668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7668D" w:rsidRDefault="00E7668D" w:rsidP="00E7668D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E7668D" w:rsidRDefault="00E7668D" w:rsidP="00E7668D">
      <w:pPr>
        <w:autoSpaceDE w:val="0"/>
        <w:autoSpaceDN w:val="0"/>
        <w:adjustRightInd w:val="0"/>
        <w:jc w:val="right"/>
        <w:outlineLvl w:val="0"/>
      </w:pPr>
      <w:r>
        <w:t>Приложение 6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t>к административному регламенту</w:t>
      </w:r>
    </w:p>
    <w:p w:rsidR="00E7668D" w:rsidRDefault="00E7668D" w:rsidP="00E7668D">
      <w:pPr>
        <w:autoSpaceDE w:val="0"/>
        <w:autoSpaceDN w:val="0"/>
        <w:adjustRightInd w:val="0"/>
        <w:jc w:val="right"/>
      </w:pPr>
      <w:r>
        <w:t>предоставления муниципальной услуги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t>«</w:t>
      </w:r>
      <w:r>
        <w:rPr>
          <w:rFonts w:eastAsia="Calibri"/>
        </w:rPr>
        <w:t xml:space="preserve">Признание граждан малоимущими для 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предоставления им по договорам социального найма жилых </w:t>
      </w:r>
    </w:p>
    <w:p w:rsidR="00E7668D" w:rsidRDefault="00E7668D" w:rsidP="00E7668D">
      <w:pPr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rFonts w:eastAsia="Calibri"/>
        </w:rPr>
        <w:t>помещений муниципального жилищного фонда</w:t>
      </w:r>
      <w:r>
        <w:rPr>
          <w:rFonts w:eastAsiaTheme="minorEastAsia"/>
          <w:bCs/>
        </w:rPr>
        <w:t xml:space="preserve">» </w:t>
      </w:r>
    </w:p>
    <w:p w:rsidR="00E7668D" w:rsidRDefault="00E7668D" w:rsidP="00E7668D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67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E7668D" w:rsidTr="00E7668D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668D" w:rsidRDefault="00E7668D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68D" w:rsidRDefault="00E7668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E7668D" w:rsidRDefault="00E7668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68D" w:rsidRDefault="00E7668D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E7668D" w:rsidTr="00E7668D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68D" w:rsidRDefault="00E7668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68D" w:rsidRDefault="00E7668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E7668D" w:rsidRDefault="00E7668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68D" w:rsidRDefault="00E7668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  <w:p w:rsidR="00E7668D" w:rsidRDefault="00E7668D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E7668D" w:rsidTr="00E7668D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</w:t>
            </w:r>
          </w:p>
        </w:tc>
      </w:tr>
      <w:tr w:rsidR="00E7668D" w:rsidTr="00E7668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68D" w:rsidRDefault="00E7668D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E7668D" w:rsidRDefault="00E7668D" w:rsidP="00E7668D">
      <w:pPr>
        <w:rPr>
          <w:rFonts w:eastAsiaTheme="minorEastAsia"/>
        </w:rPr>
      </w:pPr>
    </w:p>
    <w:p w:rsidR="00E7668D" w:rsidRDefault="00E7668D" w:rsidP="00E7668D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E7668D" w:rsidRDefault="00E7668D" w:rsidP="00E7668D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E7668D" w:rsidTr="00E7668D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10"/>
            </w:tblGrid>
            <w:tr w:rsidR="00E7668D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E7668D" w:rsidRDefault="00E7668D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="Calibri"/>
                      <w:lang w:eastAsia="en-US"/>
                    </w:rPr>
                    <w:t>П</w:t>
                  </w:r>
                  <w:r>
                    <w:rPr>
                      <w:rFonts w:eastAsiaTheme="minorEastAsia"/>
                      <w:lang w:eastAsia="en-US"/>
                    </w:rPr>
                    <w:t>рошу исправить следующие опечатки/ошибки в решении о п</w:t>
                  </w:r>
                  <w:r>
                    <w:rPr>
                      <w:rFonts w:eastAsia="Calibri"/>
                      <w:lang w:eastAsia="en-US"/>
                    </w:rPr>
                    <w:t>ризнании граждан малоимущими для предоставления им по договорам социального найма жилых помещений муниципального жилищного фонда</w:t>
                  </w:r>
                  <w:r>
                    <w:rPr>
                      <w:rFonts w:eastAsiaTheme="minorEastAsia"/>
                      <w:lang w:eastAsia="en-US"/>
                    </w:rPr>
                    <w:t xml:space="preserve"> ____________________________________________________________________________ ____________________________________________________________________________ </w:t>
                  </w:r>
                </w:p>
                <w:p w:rsidR="00E7668D" w:rsidRDefault="00E7668D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(указать № и дату выдачи документа, в котором требуется исправление)</w:t>
                  </w:r>
                </w:p>
                <w:p w:rsidR="00E7668D" w:rsidRDefault="00E7668D">
                  <w:pPr>
                    <w:spacing w:line="276" w:lineRule="auto"/>
                    <w:jc w:val="both"/>
                    <w:rPr>
                      <w:rFonts w:eastAsia="Calibri"/>
                      <w:lang w:eastAsia="en-US"/>
                    </w:rPr>
                  </w:pPr>
                </w:p>
              </w:tc>
            </w:tr>
          </w:tbl>
          <w:p w:rsidR="00E7668D" w:rsidRDefault="00E7668D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E7668D" w:rsidTr="00E7668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68D" w:rsidRDefault="00E7668D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E7668D" w:rsidTr="00E7668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668D" w:rsidRDefault="00E7668D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7668D" w:rsidRDefault="00E7668D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E7668D" w:rsidRDefault="00E7668D" w:rsidP="00E7668D">
      <w:pPr>
        <w:rPr>
          <w:rFonts w:eastAsiaTheme="minorEastAsia"/>
        </w:rPr>
      </w:pPr>
    </w:p>
    <w:p w:rsidR="00E7668D" w:rsidRDefault="00E7668D" w:rsidP="00E7668D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7668D" w:rsidTr="00E7668D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7668D" w:rsidRDefault="00E7668D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E7668D" w:rsidTr="00E7668D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68D" w:rsidRDefault="00E7668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7668D" w:rsidRDefault="00E7668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E7668D" w:rsidRDefault="00E7668D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E7668D" w:rsidRDefault="00E7668D" w:rsidP="00E7668D">
      <w:pPr>
        <w:tabs>
          <w:tab w:val="left" w:pos="8670"/>
        </w:tabs>
        <w:rPr>
          <w:rFonts w:eastAsiaTheme="minorEastAsia"/>
          <w:b/>
        </w:rPr>
      </w:pPr>
    </w:p>
    <w:p w:rsidR="00E7668D" w:rsidRDefault="00E7668D" w:rsidP="00E7668D">
      <w:pPr>
        <w:tabs>
          <w:tab w:val="left" w:pos="8670"/>
        </w:tabs>
        <w:rPr>
          <w:rFonts w:eastAsiaTheme="minorEastAsia"/>
          <w:b/>
        </w:rPr>
      </w:pPr>
    </w:p>
    <w:p w:rsidR="00E7668D" w:rsidRDefault="00E7668D" w:rsidP="00E7668D">
      <w:pPr>
        <w:tabs>
          <w:tab w:val="left" w:pos="8670"/>
        </w:tabs>
        <w:rPr>
          <w:rFonts w:eastAsiaTheme="minorEastAsia"/>
          <w:b/>
        </w:rPr>
      </w:pP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</w:t>
      </w: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</w:t>
      </w: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E7668D" w:rsidRDefault="00E7668D" w:rsidP="00E7668D">
      <w:pPr>
        <w:autoSpaceDE w:val="0"/>
        <w:autoSpaceDN w:val="0"/>
        <w:adjustRightInd w:val="0"/>
        <w:jc w:val="center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7668D" w:rsidRDefault="00E7668D" w:rsidP="00E7668D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E7668D" w:rsidRDefault="00E7668D" w:rsidP="00E7668D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E7668D" w:rsidRDefault="00E7668D" w:rsidP="00E7668D">
      <w:pPr>
        <w:autoSpaceDE w:val="0"/>
        <w:autoSpaceDN w:val="0"/>
        <w:adjustRightInd w:val="0"/>
        <w:ind w:firstLine="709"/>
        <w:jc w:val="right"/>
        <w:outlineLvl w:val="0"/>
      </w:pPr>
    </w:p>
    <w:p w:rsidR="008B0CE4" w:rsidRDefault="008B0CE4" w:rsidP="00D9734D">
      <w:pPr>
        <w:rPr>
          <w:sz w:val="24"/>
          <w:szCs w:val="24"/>
        </w:rPr>
      </w:pPr>
    </w:p>
    <w:sectPr w:rsidR="008B0CE4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A43" w:rsidRDefault="00874A43" w:rsidP="005243CC">
      <w:r>
        <w:separator/>
      </w:r>
    </w:p>
  </w:endnote>
  <w:endnote w:type="continuationSeparator" w:id="0">
    <w:p w:rsidR="00874A43" w:rsidRDefault="00874A43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A43" w:rsidRDefault="00874A43" w:rsidP="005243CC">
      <w:r>
        <w:separator/>
      </w:r>
    </w:p>
  </w:footnote>
  <w:footnote w:type="continuationSeparator" w:id="0">
    <w:p w:rsidR="00874A43" w:rsidRDefault="00874A43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9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5B2E77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5"/>
  </w:num>
  <w:num w:numId="3">
    <w:abstractNumId w:val="12"/>
  </w:num>
  <w:num w:numId="4">
    <w:abstractNumId w:val="11"/>
  </w:num>
  <w:num w:numId="5">
    <w:abstractNumId w:val="1"/>
  </w:num>
  <w:num w:numId="6">
    <w:abstractNumId w:val="10"/>
  </w:num>
  <w:num w:numId="7">
    <w:abstractNumId w:val="3"/>
  </w:num>
  <w:num w:numId="8">
    <w:abstractNumId w:val="7"/>
  </w:num>
  <w:num w:numId="9">
    <w:abstractNumId w:val="2"/>
  </w:num>
  <w:num w:numId="10">
    <w:abstractNumId w:val="9"/>
  </w:num>
  <w:num w:numId="11">
    <w:abstractNumId w:val="6"/>
  </w:num>
  <w:num w:numId="12">
    <w:abstractNumId w:val="0"/>
  </w:num>
  <w:num w:numId="13">
    <w:abstractNumId w:val="8"/>
  </w:num>
  <w:num w:numId="14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6502"/>
    <w:rsid w:val="00075F48"/>
    <w:rsid w:val="00093279"/>
    <w:rsid w:val="0009508D"/>
    <w:rsid w:val="000951C8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341F6"/>
    <w:rsid w:val="0014354F"/>
    <w:rsid w:val="00145A5E"/>
    <w:rsid w:val="00157E7F"/>
    <w:rsid w:val="0016056B"/>
    <w:rsid w:val="001675AD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5080"/>
    <w:rsid w:val="001D0034"/>
    <w:rsid w:val="001D4F93"/>
    <w:rsid w:val="001D7F07"/>
    <w:rsid w:val="001F49D8"/>
    <w:rsid w:val="0022387C"/>
    <w:rsid w:val="00225EB2"/>
    <w:rsid w:val="00236F76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6752"/>
    <w:rsid w:val="0033777E"/>
    <w:rsid w:val="00337F58"/>
    <w:rsid w:val="003425C3"/>
    <w:rsid w:val="00352742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2C64"/>
    <w:rsid w:val="003F680E"/>
    <w:rsid w:val="00400742"/>
    <w:rsid w:val="00411398"/>
    <w:rsid w:val="004167B6"/>
    <w:rsid w:val="00451B8B"/>
    <w:rsid w:val="00477B8E"/>
    <w:rsid w:val="00485F87"/>
    <w:rsid w:val="004909F6"/>
    <w:rsid w:val="004B35CA"/>
    <w:rsid w:val="004D26B0"/>
    <w:rsid w:val="004D537D"/>
    <w:rsid w:val="004E013C"/>
    <w:rsid w:val="004E183A"/>
    <w:rsid w:val="004F1B51"/>
    <w:rsid w:val="005024F4"/>
    <w:rsid w:val="0052122C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07D7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03E33"/>
    <w:rsid w:val="00723F08"/>
    <w:rsid w:val="00730A12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64294"/>
    <w:rsid w:val="00874A43"/>
    <w:rsid w:val="00883A49"/>
    <w:rsid w:val="00892B08"/>
    <w:rsid w:val="00894443"/>
    <w:rsid w:val="008A3315"/>
    <w:rsid w:val="008B0CE4"/>
    <w:rsid w:val="008B50E2"/>
    <w:rsid w:val="008C2597"/>
    <w:rsid w:val="008E6276"/>
    <w:rsid w:val="008F01D5"/>
    <w:rsid w:val="008F0A40"/>
    <w:rsid w:val="008F19F1"/>
    <w:rsid w:val="00905C9A"/>
    <w:rsid w:val="00910720"/>
    <w:rsid w:val="009200D0"/>
    <w:rsid w:val="009324D7"/>
    <w:rsid w:val="00932CA6"/>
    <w:rsid w:val="0093378E"/>
    <w:rsid w:val="00944CA8"/>
    <w:rsid w:val="009550D8"/>
    <w:rsid w:val="00957DD8"/>
    <w:rsid w:val="00966B34"/>
    <w:rsid w:val="00972740"/>
    <w:rsid w:val="00977FD9"/>
    <w:rsid w:val="00982792"/>
    <w:rsid w:val="00983602"/>
    <w:rsid w:val="00984203"/>
    <w:rsid w:val="00990D35"/>
    <w:rsid w:val="009B4DED"/>
    <w:rsid w:val="009B6F98"/>
    <w:rsid w:val="009B75A0"/>
    <w:rsid w:val="009C4BA9"/>
    <w:rsid w:val="009D6BDB"/>
    <w:rsid w:val="009E2B04"/>
    <w:rsid w:val="009F4200"/>
    <w:rsid w:val="009F5778"/>
    <w:rsid w:val="00A0288D"/>
    <w:rsid w:val="00A03D84"/>
    <w:rsid w:val="00A05DF0"/>
    <w:rsid w:val="00A10990"/>
    <w:rsid w:val="00A1230E"/>
    <w:rsid w:val="00A20357"/>
    <w:rsid w:val="00A217AF"/>
    <w:rsid w:val="00A222F5"/>
    <w:rsid w:val="00A41247"/>
    <w:rsid w:val="00A43D59"/>
    <w:rsid w:val="00A444EC"/>
    <w:rsid w:val="00A60A0B"/>
    <w:rsid w:val="00A654B8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71076"/>
    <w:rsid w:val="00B96C47"/>
    <w:rsid w:val="00BA0F1E"/>
    <w:rsid w:val="00BB0819"/>
    <w:rsid w:val="00BB6AF8"/>
    <w:rsid w:val="00BD0B71"/>
    <w:rsid w:val="00BD51B9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5373C"/>
    <w:rsid w:val="00C613E1"/>
    <w:rsid w:val="00C62601"/>
    <w:rsid w:val="00C75C21"/>
    <w:rsid w:val="00C847B8"/>
    <w:rsid w:val="00CA1BA8"/>
    <w:rsid w:val="00CA59DE"/>
    <w:rsid w:val="00CA6803"/>
    <w:rsid w:val="00CC07D8"/>
    <w:rsid w:val="00CC753C"/>
    <w:rsid w:val="00CC7A7B"/>
    <w:rsid w:val="00CE03D7"/>
    <w:rsid w:val="00CE2F51"/>
    <w:rsid w:val="00D04199"/>
    <w:rsid w:val="00D14425"/>
    <w:rsid w:val="00D21010"/>
    <w:rsid w:val="00D315F6"/>
    <w:rsid w:val="00D343C1"/>
    <w:rsid w:val="00D34CB1"/>
    <w:rsid w:val="00D36FBD"/>
    <w:rsid w:val="00D43F9A"/>
    <w:rsid w:val="00D44928"/>
    <w:rsid w:val="00D7022F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147A0"/>
    <w:rsid w:val="00E31EE4"/>
    <w:rsid w:val="00E34FB6"/>
    <w:rsid w:val="00E44B4C"/>
    <w:rsid w:val="00E52681"/>
    <w:rsid w:val="00E60007"/>
    <w:rsid w:val="00E6760F"/>
    <w:rsid w:val="00E7668D"/>
    <w:rsid w:val="00E8137E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B3F6C"/>
    <w:rsid w:val="00FB6C00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7A73D"/>
  <w15:docId w15:val="{71D1B6C8-F139-4985-B7F4-DDC93E9EEE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uiPriority w:val="9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uiPriority w:val="9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uiPriority w:val="99"/>
    <w:qFormat/>
    <w:rsid w:val="008B0CE4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B0CE4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B0CE4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B0C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B0C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B0CE4"/>
  </w:style>
  <w:style w:type="numbering" w:customStyle="1" w:styleId="35">
    <w:name w:val="Нет списка3"/>
    <w:next w:val="a2"/>
    <w:uiPriority w:val="99"/>
    <w:semiHidden/>
    <w:unhideWhenUsed/>
    <w:rsid w:val="00983602"/>
  </w:style>
  <w:style w:type="paragraph" w:customStyle="1" w:styleId="formattexttopleveltext">
    <w:name w:val="formattext topleveltext"/>
    <w:basedOn w:val="a"/>
    <w:uiPriority w:val="99"/>
    <w:qFormat/>
    <w:rsid w:val="00983602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983602"/>
  </w:style>
  <w:style w:type="table" w:customStyle="1" w:styleId="7">
    <w:name w:val="Сетка таблицы7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983602"/>
  </w:style>
  <w:style w:type="table" w:customStyle="1" w:styleId="8">
    <w:name w:val="Сетка таблицы8"/>
    <w:basedOn w:val="a1"/>
    <w:next w:val="af"/>
    <w:uiPriority w:val="59"/>
    <w:rsid w:val="00983602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uiPriority w:val="99"/>
    <w:qFormat/>
    <w:rsid w:val="00E34FB6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ff">
    <w:name w:val="FollowedHyperlink"/>
    <w:basedOn w:val="a0"/>
    <w:uiPriority w:val="99"/>
    <w:semiHidden/>
    <w:unhideWhenUsed/>
    <w:rsid w:val="00E7668D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uiPriority w:val="9"/>
    <w:rsid w:val="00E7668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E766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E766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E766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E7668D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E7668D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uiPriority w:val="99"/>
    <w:semiHidden/>
    <w:rsid w:val="00E7668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73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2961864BBA61DE485F22D251A13142E472D4DBAA3EF72473C9741B849289C0B8378FA8C3EA959CCBDE97209DD9Q3r0G" TargetMode="External"/><Relationship Id="rId18" Type="http://schemas.openxmlformats.org/officeDocument/2006/relationships/hyperlink" Target="consultantplus://offline/ref=2961864BBA61DE485F22D251A13142E472D4DBAA3EF72473C9741B849289C0B8378FA8C3EA959CCBDE97209DD9Q3r0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17" Type="http://schemas.openxmlformats.org/officeDocument/2006/relationships/hyperlink" Target="consultantplus://offline/ref=2961864BBA61DE485F22D251A13142E473D8DFA338FA2473C9741B849289C0B8378FA8C3EA959CCBDE97209DD9Q3r0G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2961864BBA61DE485F22D251A13142E472D4DBAA3EF72473C9741B849289C0B8378FA8C3EA959CCBDE97209DD9Q3r0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961864BBA61DE485F22D251A13142E472D4DBAA3EF72473C9741B849289C0B8378FA8C3EA959CCBDE97209DD9Q3r0G" TargetMode="Externa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2961864BBA61DE485F22D251A13142E473D8DFA338FA2473C9741B849289C0B8378FA8C3EA959CCBDE97209DD9Q3r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8AC75B-6EEB-45E2-8E6E-FB82576596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762</TotalTime>
  <Pages>30</Pages>
  <Words>17604</Words>
  <Characters>100343</Characters>
  <Application>Microsoft Office Word</Application>
  <DocSecurity>0</DocSecurity>
  <Lines>836</Lines>
  <Paragraphs>235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168</cp:revision>
  <cp:lastPrinted>2024-04-25T05:40:00Z</cp:lastPrinted>
  <dcterms:created xsi:type="dcterms:W3CDTF">2018-08-29T12:32:00Z</dcterms:created>
  <dcterms:modified xsi:type="dcterms:W3CDTF">2025-03-12T07:51:00Z</dcterms:modified>
</cp:coreProperties>
</file>