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726EFF" w:rsidTr="008F5CF3">
        <w:tc>
          <w:tcPr>
            <w:tcW w:w="3544" w:type="dxa"/>
          </w:tcPr>
          <w:p w:rsidR="00726EFF" w:rsidRDefault="00726EFF" w:rsidP="008F5CF3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726EFF" w:rsidRDefault="00726EFF" w:rsidP="008F5CF3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726EFF" w:rsidRDefault="00726EFF" w:rsidP="008F5CF3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726EFF" w:rsidRDefault="00726EFF" w:rsidP="008F5CF3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53.25pt" o:ole="" fillcolor="window">
                  <v:imagedata r:id="rId8" o:title="" blacklevel="3932f"/>
                </v:shape>
                <o:OLEObject Type="Embed" ProgID="Word.Picture.8" ShapeID="_x0000_i1025" DrawAspect="Content" ObjectID="_1803291596" r:id="rId9"/>
              </w:object>
            </w:r>
          </w:p>
          <w:p w:rsidR="00726EFF" w:rsidRDefault="00726EFF" w:rsidP="008F5CF3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726EFF" w:rsidRDefault="00726EFF" w:rsidP="008F5CF3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726EFF" w:rsidRDefault="00726EFF" w:rsidP="008F5CF3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726EFF" w:rsidRDefault="00726EFF" w:rsidP="008F5CF3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726EFF" w:rsidRDefault="00726EFF" w:rsidP="00726EFF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726EFF" w:rsidRPr="00111D71" w:rsidRDefault="00726EFF" w:rsidP="00726EFF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726EFF" w:rsidRDefault="00726EFF" w:rsidP="00726EFF">
      <w:pPr>
        <w:rPr>
          <w:sz w:val="22"/>
          <w:szCs w:val="22"/>
        </w:rPr>
      </w:pPr>
    </w:p>
    <w:p w:rsidR="00726EFF" w:rsidRDefault="00726EFF" w:rsidP="00726EFF">
      <w:pPr>
        <w:ind w:right="-143"/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BE71B7">
        <w:rPr>
          <w:sz w:val="24"/>
          <w:szCs w:val="24"/>
        </w:rPr>
        <w:t xml:space="preserve">от </w:t>
      </w:r>
      <w:r w:rsidR="00A85275">
        <w:rPr>
          <w:sz w:val="24"/>
          <w:szCs w:val="24"/>
        </w:rPr>
        <w:t>10 апреля</w:t>
      </w:r>
      <w:r w:rsidR="00DD7B6B">
        <w:rPr>
          <w:sz w:val="24"/>
          <w:szCs w:val="24"/>
        </w:rPr>
        <w:t xml:space="preserve"> 2024</w:t>
      </w:r>
      <w:r w:rsidRPr="00BE71B7">
        <w:rPr>
          <w:sz w:val="24"/>
          <w:szCs w:val="24"/>
        </w:rPr>
        <w:t xml:space="preserve"> г.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BE71B7">
        <w:rPr>
          <w:sz w:val="24"/>
          <w:szCs w:val="24"/>
        </w:rPr>
        <w:t xml:space="preserve">  № </w:t>
      </w:r>
      <w:r w:rsidR="00A85275">
        <w:rPr>
          <w:sz w:val="24"/>
          <w:szCs w:val="24"/>
        </w:rPr>
        <w:t>04/22</w:t>
      </w:r>
    </w:p>
    <w:p w:rsidR="00726EFF" w:rsidRPr="00BE71B7" w:rsidRDefault="00726EFF" w:rsidP="00726EFF">
      <w:pPr>
        <w:ind w:right="-143"/>
        <w:rPr>
          <w:sz w:val="24"/>
          <w:szCs w:val="24"/>
        </w:rPr>
      </w:pPr>
    </w:p>
    <w:p w:rsidR="00726EFF" w:rsidRPr="00DD7B6B" w:rsidRDefault="00726EFF" w:rsidP="00726EFF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b w:val="0"/>
          <w:color w:val="auto"/>
          <w:sz w:val="22"/>
          <w:szCs w:val="22"/>
        </w:rPr>
      </w:pPr>
      <w:r w:rsidRPr="00DD7B6B">
        <w:rPr>
          <w:rFonts w:ascii="Times New Roman" w:hAnsi="Times New Roman"/>
          <w:b w:val="0"/>
          <w:color w:val="auto"/>
          <w:sz w:val="22"/>
          <w:szCs w:val="22"/>
        </w:rPr>
        <w:t>п.Визиндор, Сысольский район, Республика Коми</w:t>
      </w:r>
    </w:p>
    <w:p w:rsidR="00726EFF" w:rsidRPr="00DD7B6B" w:rsidRDefault="00726EFF" w:rsidP="00726EFF">
      <w:pPr>
        <w:rPr>
          <w:sz w:val="22"/>
          <w:szCs w:val="22"/>
          <w:lang w:eastAsia="x-none"/>
        </w:rPr>
      </w:pPr>
    </w:p>
    <w:p w:rsidR="00726EFF" w:rsidRPr="00BE71B7" w:rsidRDefault="00726EFF" w:rsidP="00726EFF">
      <w:pPr>
        <w:jc w:val="center"/>
        <w:rPr>
          <w:b/>
          <w:sz w:val="24"/>
          <w:szCs w:val="24"/>
          <w:lang w:eastAsia="en-US"/>
        </w:rPr>
      </w:pPr>
      <w:bookmarkStart w:id="0" w:name="_Hlk97728972"/>
      <w:r w:rsidRPr="00BE71B7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BE71B7">
        <w:rPr>
          <w:b/>
          <w:bCs/>
          <w:sz w:val="24"/>
          <w:szCs w:val="24"/>
        </w:rPr>
        <w:t xml:space="preserve">Предоставление разрешения </w:t>
      </w:r>
      <w:r w:rsidRPr="00BE71B7">
        <w:rPr>
          <w:b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строительства»</w:t>
      </w:r>
    </w:p>
    <w:bookmarkEnd w:id="0"/>
    <w:p w:rsidR="00726EFF" w:rsidRPr="00BE71B7" w:rsidRDefault="00726EFF" w:rsidP="00726EFF">
      <w:pPr>
        <w:jc w:val="center"/>
        <w:rPr>
          <w:sz w:val="24"/>
          <w:szCs w:val="24"/>
          <w:lang w:eastAsia="x-none"/>
        </w:rPr>
      </w:pPr>
    </w:p>
    <w:p w:rsidR="00726EFF" w:rsidRPr="00BE71B7" w:rsidRDefault="00726EFF" w:rsidP="00726EFF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="00DD7B6B" w:rsidRPr="00DD7B6B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DD7B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26EFF" w:rsidRPr="00BE71B7" w:rsidRDefault="00726EFF" w:rsidP="00726EF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6EFF" w:rsidRPr="00BE71B7" w:rsidRDefault="00726EFF" w:rsidP="00726EF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726EFF" w:rsidRPr="00BE71B7" w:rsidRDefault="00726EFF" w:rsidP="00726EF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26EFF" w:rsidRPr="00BE71B7" w:rsidRDefault="00726EFF" w:rsidP="00726EF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1. Утвердить прилагаемый Административный регламент предоставления муниципальной услуги «</w:t>
      </w:r>
      <w:r w:rsidRPr="00BE71B7">
        <w:rPr>
          <w:bCs/>
          <w:spacing w:val="-4"/>
          <w:sz w:val="24"/>
          <w:szCs w:val="24"/>
        </w:rPr>
        <w:t xml:space="preserve">Предоставление разрешения </w:t>
      </w:r>
      <w:r w:rsidRPr="00BE71B7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BE71B7">
        <w:rPr>
          <w:rFonts w:eastAsia="Calibri"/>
          <w:sz w:val="24"/>
          <w:szCs w:val="24"/>
        </w:rPr>
        <w:t>»</w:t>
      </w:r>
      <w:r w:rsidRPr="00BE71B7">
        <w:rPr>
          <w:sz w:val="24"/>
          <w:szCs w:val="24"/>
        </w:rPr>
        <w:t>.</w:t>
      </w:r>
    </w:p>
    <w:p w:rsidR="00726EFF" w:rsidRPr="00BE71B7" w:rsidRDefault="00726EFF" w:rsidP="00726EF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726EFF" w:rsidRPr="00BE71B7" w:rsidRDefault="00726EFF" w:rsidP="00726EFF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726EFF" w:rsidRPr="00BE71B7" w:rsidRDefault="00DD7B6B" w:rsidP="00726EFF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07 июня 2022 г. № 06/22</w:t>
      </w:r>
      <w:r w:rsidR="00726EFF" w:rsidRPr="00BE71B7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726EFF" w:rsidRPr="00BE71B7">
        <w:rPr>
          <w:bCs/>
          <w:spacing w:val="-4"/>
          <w:sz w:val="24"/>
          <w:szCs w:val="24"/>
        </w:rPr>
        <w:t xml:space="preserve">Предоставление разрешения </w:t>
      </w:r>
      <w:r w:rsidR="00726EFF" w:rsidRPr="00BE71B7">
        <w:rPr>
          <w:spacing w:val="-4"/>
          <w:sz w:val="24"/>
          <w:szCs w:val="2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="00726EFF" w:rsidRPr="00BE71B7">
        <w:rPr>
          <w:rFonts w:eastAsia="Calibri"/>
          <w:sz w:val="24"/>
          <w:szCs w:val="24"/>
        </w:rPr>
        <w:t>»</w:t>
      </w:r>
      <w:r w:rsidR="00726EFF" w:rsidRPr="00BE71B7">
        <w:rPr>
          <w:sz w:val="24"/>
          <w:szCs w:val="24"/>
        </w:rPr>
        <w:t>.</w:t>
      </w:r>
    </w:p>
    <w:p w:rsidR="00726EFF" w:rsidRPr="00BE71B7" w:rsidRDefault="00726EFF" w:rsidP="00726EFF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26EFF" w:rsidRPr="00BE71B7" w:rsidRDefault="00726EFF" w:rsidP="00726EFF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26EFF" w:rsidRPr="00BE71B7" w:rsidRDefault="00726EFF" w:rsidP="00726EFF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26EFF" w:rsidRPr="00BE71B7" w:rsidRDefault="00726EFF" w:rsidP="00726EFF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26EFF" w:rsidRPr="00BE71B7" w:rsidRDefault="00726EFF" w:rsidP="00726EFF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26EFF" w:rsidRPr="00BE71B7" w:rsidRDefault="00726EFF" w:rsidP="00726EF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26EFF" w:rsidRDefault="00726EFF" w:rsidP="00726EFF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26EFF" w:rsidRDefault="00726EFF" w:rsidP="00726EFF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726EFF" w:rsidRDefault="00726EFF" w:rsidP="00726EFF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26EFF" w:rsidRDefault="00726EFF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B5F58" w:rsidRDefault="002B5F58" w:rsidP="002B5F58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2B5F58" w:rsidRDefault="002B5F58" w:rsidP="002B5F58">
      <w:pPr>
        <w:pStyle w:val="ConsPlusNormal"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:rsidR="002B5F58" w:rsidRDefault="002B5F58" w:rsidP="002B5F58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>
        <w:rPr>
          <w:rFonts w:ascii="Times New Roman" w:hAnsi="Times New Roman"/>
          <w:b w:val="0"/>
          <w:color w:val="auto"/>
          <w:sz w:val="18"/>
          <w:szCs w:val="18"/>
        </w:rPr>
        <w:t xml:space="preserve">от 10.04.2024 г.  № 04/22  «Об утверждении административного </w:t>
      </w:r>
    </w:p>
    <w:p w:rsidR="002B5F58" w:rsidRDefault="002B5F58" w:rsidP="002B5F58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>
        <w:rPr>
          <w:rFonts w:ascii="Times New Roman" w:hAnsi="Times New Roman"/>
          <w:b w:val="0"/>
          <w:color w:val="auto"/>
          <w:sz w:val="18"/>
          <w:szCs w:val="18"/>
        </w:rPr>
        <w:t xml:space="preserve">регламента предоставления муниципальной услуги </w:t>
      </w:r>
    </w:p>
    <w:p w:rsidR="002B5F58" w:rsidRDefault="002B5F58" w:rsidP="002B5F58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18"/>
          <w:szCs w:val="18"/>
        </w:rPr>
      </w:pPr>
      <w:r>
        <w:rPr>
          <w:rFonts w:ascii="Times New Roman" w:hAnsi="Times New Roman"/>
          <w:b w:val="0"/>
          <w:color w:val="auto"/>
          <w:sz w:val="18"/>
          <w:szCs w:val="18"/>
        </w:rPr>
        <w:t>«</w:t>
      </w:r>
      <w:r>
        <w:rPr>
          <w:rFonts w:ascii="Times New Roman" w:hAnsi="Times New Roman"/>
          <w:b w:val="0"/>
          <w:color w:val="auto"/>
          <w:spacing w:val="-4"/>
          <w:sz w:val="18"/>
          <w:szCs w:val="18"/>
        </w:rPr>
        <w:t xml:space="preserve">Предоставление разрешения на отклонение от </w:t>
      </w:r>
    </w:p>
    <w:p w:rsidR="002B5F58" w:rsidRDefault="002B5F58" w:rsidP="002B5F58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pacing w:val="-4"/>
          <w:sz w:val="18"/>
          <w:szCs w:val="18"/>
        </w:rPr>
      </w:pPr>
      <w:r>
        <w:rPr>
          <w:rFonts w:ascii="Times New Roman" w:hAnsi="Times New Roman"/>
          <w:b w:val="0"/>
          <w:color w:val="auto"/>
          <w:spacing w:val="-4"/>
          <w:sz w:val="18"/>
          <w:szCs w:val="18"/>
        </w:rPr>
        <w:t xml:space="preserve">предельных параметров разрешенного строительства, </w:t>
      </w:r>
    </w:p>
    <w:p w:rsidR="002B5F58" w:rsidRDefault="002B5F58" w:rsidP="002B5F58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18"/>
          <w:szCs w:val="18"/>
        </w:rPr>
      </w:pPr>
      <w:r>
        <w:rPr>
          <w:rFonts w:ascii="Times New Roman" w:hAnsi="Times New Roman"/>
          <w:b w:val="0"/>
          <w:color w:val="auto"/>
          <w:spacing w:val="-4"/>
          <w:sz w:val="18"/>
          <w:szCs w:val="18"/>
        </w:rPr>
        <w:t>реконструкции объектов капитального строительства</w:t>
      </w:r>
      <w:r>
        <w:rPr>
          <w:rFonts w:ascii="Times New Roman" w:hAnsi="Times New Roman"/>
          <w:b w:val="0"/>
          <w:color w:val="auto"/>
          <w:sz w:val="18"/>
          <w:szCs w:val="18"/>
        </w:rPr>
        <w:t>»</w:t>
      </w:r>
    </w:p>
    <w:p w:rsidR="00D85BFB" w:rsidRPr="00D85BFB" w:rsidRDefault="00D85BFB" w:rsidP="00D85BFB">
      <w:pPr>
        <w:jc w:val="right"/>
        <w:rPr>
          <w:lang w:eastAsia="zh-CN"/>
        </w:rPr>
      </w:pPr>
      <w:r>
        <w:rPr>
          <w:lang w:eastAsia="zh-CN"/>
        </w:rPr>
        <w:t>(в редакции от 11.03.2025 г. № 03/45)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</w:p>
    <w:p w:rsidR="002B5F58" w:rsidRDefault="002B5F58" w:rsidP="002B5F58">
      <w:pPr>
        <w:pStyle w:val="3"/>
        <w:tabs>
          <w:tab w:val="left" w:pos="7088"/>
          <w:tab w:val="left" w:pos="9498"/>
        </w:tabs>
        <w:spacing w:line="240" w:lineRule="auto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2B5F58" w:rsidRDefault="002B5F58" w:rsidP="002B5F58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АДМИНИСТРАТИВНЫЙ РЕГЛАМЕНТ</w:t>
      </w:r>
    </w:p>
    <w:p w:rsidR="002B5F58" w:rsidRDefault="002B5F58" w:rsidP="002B5F58">
      <w:pPr>
        <w:widowControl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предоставления муниципальной услуги по </w:t>
      </w:r>
    </w:p>
    <w:p w:rsidR="002B5F58" w:rsidRDefault="002B5F58" w:rsidP="002B5F58">
      <w:pPr>
        <w:widowControl w:val="0"/>
        <w:jc w:val="center"/>
        <w:rPr>
          <w:b/>
          <w:spacing w:val="-4"/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 xml:space="preserve">предоставлению разрешения </w:t>
      </w:r>
      <w:r>
        <w:rPr>
          <w:b/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</w:p>
    <w:p w:rsidR="002B5F58" w:rsidRDefault="002B5F58" w:rsidP="002B5F58">
      <w:pPr>
        <w:widowControl w:val="0"/>
        <w:jc w:val="center"/>
        <w:rPr>
          <w:rFonts w:eastAsia="Calibri"/>
          <w:sz w:val="18"/>
          <w:szCs w:val="18"/>
        </w:rPr>
      </w:pPr>
    </w:p>
    <w:p w:rsidR="002B5F58" w:rsidRDefault="002B5F58" w:rsidP="002B5F58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I. Общие положения</w:t>
      </w:r>
    </w:p>
    <w:p w:rsidR="002B5F58" w:rsidRDefault="002B5F58" w:rsidP="002B5F58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" w:name="Par55"/>
      <w:bookmarkEnd w:id="1"/>
      <w:r>
        <w:rPr>
          <w:rFonts w:eastAsia="Calibri"/>
          <w:b/>
          <w:sz w:val="18"/>
          <w:szCs w:val="18"/>
        </w:rPr>
        <w:t>Предмет регулирования административного регламента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1.1. Административный регламент предоставления муниципальной услуги «</w:t>
      </w:r>
      <w:r>
        <w:rPr>
          <w:bCs/>
          <w:spacing w:val="-4"/>
          <w:sz w:val="18"/>
          <w:szCs w:val="18"/>
        </w:rPr>
        <w:t xml:space="preserve">Предоставление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18"/>
          <w:szCs w:val="18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2" w:name="Par59"/>
      <w:bookmarkEnd w:id="2"/>
      <w:r>
        <w:rPr>
          <w:rFonts w:eastAsia="Calibri"/>
          <w:b/>
          <w:sz w:val="18"/>
          <w:szCs w:val="18"/>
        </w:rPr>
        <w:t>Круг заявителей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 xml:space="preserve">1.2. Заявителями на предоставление муниципальной услуги являются: </w:t>
      </w:r>
      <w:r>
        <w:rPr>
          <w:rFonts w:eastAsia="Calibri"/>
          <w:sz w:val="18"/>
          <w:szCs w:val="18"/>
          <w:lang w:eastAsia="en-US"/>
        </w:rPr>
        <w:t xml:space="preserve">физические (в том числе индивидуальные предприниматели) или юридические лица, заинтересованные в предоставлении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  <w:lang w:eastAsia="en-US"/>
        </w:rPr>
        <w:t>.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Заявителями являются п</w:t>
      </w:r>
      <w:r>
        <w:rPr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1.3. С заявлением вправе обратиться </w:t>
      </w:r>
      <w:hyperlink r:id="rId12" w:history="1">
        <w:r>
          <w:rPr>
            <w:rStyle w:val="a6"/>
            <w:sz w:val="18"/>
            <w:szCs w:val="18"/>
          </w:rPr>
          <w:t>представители</w:t>
        </w:r>
      </w:hyperlink>
      <w:r>
        <w:rPr>
          <w:sz w:val="18"/>
          <w:szCs w:val="18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 xml:space="preserve">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II. Стандарт предоставления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3" w:name="Par98"/>
      <w:bookmarkEnd w:id="3"/>
      <w:r>
        <w:rPr>
          <w:rFonts w:eastAsia="Calibri"/>
          <w:b/>
          <w:sz w:val="18"/>
          <w:szCs w:val="18"/>
        </w:rPr>
        <w:t xml:space="preserve">Наименование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  <w:bookmarkStart w:id="4" w:name="Par100"/>
      <w:bookmarkEnd w:id="4"/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i/>
          <w:sz w:val="18"/>
          <w:szCs w:val="18"/>
        </w:rPr>
      </w:pPr>
      <w:r>
        <w:rPr>
          <w:rFonts w:eastAsia="Calibri"/>
          <w:sz w:val="18"/>
          <w:szCs w:val="18"/>
        </w:rPr>
        <w:t>2.1. М</w:t>
      </w:r>
      <w:r>
        <w:rPr>
          <w:sz w:val="18"/>
          <w:szCs w:val="18"/>
        </w:rPr>
        <w:t>униципальная</w:t>
      </w:r>
      <w:r>
        <w:rPr>
          <w:rFonts w:eastAsia="Calibri"/>
          <w:sz w:val="18"/>
          <w:szCs w:val="18"/>
        </w:rPr>
        <w:t xml:space="preserve"> услуга: «</w:t>
      </w:r>
      <w:r>
        <w:rPr>
          <w:bCs/>
          <w:spacing w:val="-4"/>
          <w:sz w:val="18"/>
          <w:szCs w:val="18"/>
        </w:rPr>
        <w:t xml:space="preserve">Предоставление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bCs/>
          <w:sz w:val="18"/>
          <w:szCs w:val="18"/>
        </w:rPr>
        <w:t>»</w:t>
      </w:r>
      <w:r>
        <w:rPr>
          <w:sz w:val="18"/>
          <w:szCs w:val="18"/>
        </w:rPr>
        <w:t>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5" w:name="Par102"/>
      <w:bookmarkEnd w:id="5"/>
      <w:r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2B5F58" w:rsidRDefault="002B5F58" w:rsidP="002B5F58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2B5F58" w:rsidRDefault="002B5F58" w:rsidP="002B5F58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</w:t>
      </w:r>
      <w:r>
        <w:rPr>
          <w:rFonts w:ascii="Times New Roman" w:hAnsi="Times New Roman" w:cs="Times New Roman"/>
          <w:sz w:val="18"/>
          <w:szCs w:val="18"/>
        </w:rPr>
        <w:lastRenderedPageBreak/>
        <w:t>организаций, принятия решения, выдачи результата предоставления услуги.</w:t>
      </w:r>
    </w:p>
    <w:p w:rsidR="002B5F58" w:rsidRDefault="002B5F58" w:rsidP="002B5F58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2.2.2. П</w:t>
      </w:r>
      <w:r>
        <w:rPr>
          <w:rFonts w:ascii="Times New Roman" w:eastAsia="Calibri" w:hAnsi="Times New Roman" w:cs="Times New Roman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18"/>
          <w:szCs w:val="18"/>
        </w:rPr>
      </w:pPr>
      <w:r>
        <w:rPr>
          <w:sz w:val="18"/>
          <w:szCs w:val="18"/>
        </w:rPr>
        <w:t>2.2.3. При предоставлении муниципальной услуги запрещается требовать от заявителя: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 xml:space="preserve">- </w:t>
      </w:r>
      <w:r>
        <w:rPr>
          <w:rFonts w:eastAsia="Calibri"/>
          <w:sz w:val="18"/>
          <w:szCs w:val="1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6" w:name="Par108"/>
      <w:bookmarkEnd w:id="6"/>
      <w:r>
        <w:rPr>
          <w:b/>
          <w:sz w:val="18"/>
          <w:szCs w:val="18"/>
        </w:rPr>
        <w:t>Результат предоставления муниципальной услуги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7" w:name="Par112"/>
      <w:bookmarkEnd w:id="7"/>
      <w:r>
        <w:rPr>
          <w:sz w:val="18"/>
          <w:szCs w:val="18"/>
        </w:rPr>
        <w:t>2.3. Результатом предоставления муниципальной услуги является: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1) решение о п</w:t>
      </w:r>
      <w:r>
        <w:rPr>
          <w:bCs/>
          <w:spacing w:val="-4"/>
          <w:sz w:val="18"/>
          <w:szCs w:val="18"/>
        </w:rPr>
        <w:t xml:space="preserve">редоставлении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18"/>
          <w:szCs w:val="18"/>
        </w:rPr>
        <w:t xml:space="preserve"> (далее – решение о предоставлении муниципальной услуги);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4) решение об отказе в п</w:t>
      </w:r>
      <w:r>
        <w:rPr>
          <w:bCs/>
          <w:spacing w:val="-4"/>
          <w:sz w:val="18"/>
          <w:szCs w:val="18"/>
        </w:rPr>
        <w:t xml:space="preserve">редоставлении разрешения </w:t>
      </w:r>
      <w:r>
        <w:rPr>
          <w:spacing w:val="-4"/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sz w:val="18"/>
          <w:szCs w:val="18"/>
        </w:rPr>
        <w:t xml:space="preserve"> (далее – решение об отказе в предоставлении муниципальной услуги).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регистрационный номер;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дата регистрации;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подпись руководителя Органа.</w:t>
      </w:r>
    </w:p>
    <w:p w:rsidR="002B5F58" w:rsidRDefault="002B5F58" w:rsidP="002B5F58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</w:t>
      </w:r>
    </w:p>
    <w:p w:rsidR="002B5F58" w:rsidRDefault="002B5F58" w:rsidP="002B5F58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 xml:space="preserve">- </w:t>
      </w:r>
      <w:r>
        <w:rPr>
          <w:rFonts w:eastAsia="Calibri"/>
          <w:sz w:val="18"/>
          <w:szCs w:val="18"/>
          <w:lang w:eastAsia="en-US"/>
        </w:rPr>
        <w:t>в</w:t>
      </w:r>
      <w:r>
        <w:rPr>
          <w:sz w:val="18"/>
          <w:szCs w:val="18"/>
        </w:rPr>
        <w:t xml:space="preserve"> форме электронного документа в личном кабинете</w:t>
      </w:r>
      <w:r>
        <w:rPr>
          <w:bCs/>
          <w:sz w:val="18"/>
          <w:szCs w:val="18"/>
        </w:rPr>
        <w:t xml:space="preserve"> на </w:t>
      </w:r>
      <w:r>
        <w:rPr>
          <w:sz w:val="18"/>
          <w:szCs w:val="18"/>
        </w:rP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sz w:val="18"/>
          <w:szCs w:val="18"/>
        </w:rPr>
        <w:t xml:space="preserve">  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Срок предоставления муниципальной услуги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spacing w:val="-20"/>
          <w:sz w:val="18"/>
          <w:szCs w:val="18"/>
        </w:rPr>
      </w:pPr>
      <w:r>
        <w:rPr>
          <w:sz w:val="18"/>
          <w:szCs w:val="18"/>
        </w:rPr>
        <w:t>2.4.  Максимальный срок предоставления муниципальной услуги составляет 45 рабочих дней со дня регистрации запроса, документов и (или) информации, необходимых для предоставления муниципальной услуги, в Органе, в  том числе в случае, если заявление, документы и (или) информация поданы заявителем посредством почтового отправления в Орган,</w:t>
      </w:r>
      <w:r>
        <w:rPr>
          <w:spacing w:val="-20"/>
          <w:sz w:val="18"/>
          <w:szCs w:val="18"/>
        </w:rPr>
        <w:t xml:space="preserve"> на Едином  портале.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iCs/>
          <w:sz w:val="18"/>
          <w:szCs w:val="18"/>
        </w:rPr>
        <w:t xml:space="preserve">2.4.1. </w:t>
      </w:r>
      <w:r>
        <w:rPr>
          <w:rFonts w:eastAsia="Calibri"/>
          <w:sz w:val="18"/>
          <w:szCs w:val="18"/>
        </w:rPr>
        <w:t xml:space="preserve">В случае, если </w:t>
      </w:r>
      <w:r>
        <w:rPr>
          <w:spacing w:val="-4"/>
          <w:sz w:val="18"/>
          <w:szCs w:val="1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включено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</w:t>
      </w:r>
      <w:r>
        <w:rPr>
          <w:spacing w:val="-4"/>
          <w:sz w:val="18"/>
          <w:szCs w:val="18"/>
        </w:rPr>
        <w:t>отклонение от предельных параметров</w:t>
      </w:r>
      <w:r>
        <w:rPr>
          <w:rFonts w:eastAsia="Calibri"/>
          <w:sz w:val="18"/>
          <w:szCs w:val="18"/>
        </w:rPr>
        <w:t xml:space="preserve">, решение о предоставлении разрешения на  </w:t>
      </w:r>
      <w:r>
        <w:rPr>
          <w:spacing w:val="-4"/>
          <w:sz w:val="18"/>
          <w:szCs w:val="18"/>
        </w:rPr>
        <w:t>отклонение от предельных параметров</w:t>
      </w:r>
      <w:r>
        <w:rPr>
          <w:rFonts w:eastAsia="Calibri"/>
          <w:sz w:val="18"/>
          <w:szCs w:val="18"/>
        </w:rPr>
        <w:t xml:space="preserve">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rPr>
          <w:sz w:val="18"/>
          <w:szCs w:val="18"/>
        </w:rPr>
        <w:t>(</w:t>
      </w:r>
      <w:hyperlink r:id="rId13" w:history="1">
        <w:r>
          <w:rPr>
            <w:rStyle w:val="a6"/>
            <w:rFonts w:eastAsiaTheme="minorEastAsia"/>
            <w:sz w:val="18"/>
            <w:szCs w:val="18"/>
            <w:shd w:val="clear" w:color="auto" w:fill="FFFFFF"/>
          </w:rPr>
          <w:t>https://</w:t>
        </w:r>
        <w:r>
          <w:rPr>
            <w:rStyle w:val="a6"/>
            <w:rFonts w:eastAsiaTheme="minorEastAsia"/>
            <w:sz w:val="18"/>
            <w:szCs w:val="18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z w:val="18"/>
            <w:szCs w:val="18"/>
            <w:shd w:val="clear" w:color="auto" w:fill="FFFFFF"/>
          </w:rPr>
          <w:t>-r11.gosweb.gosuslugi.ru</w:t>
        </w:r>
      </w:hyperlink>
      <w:r>
        <w:rPr>
          <w:sz w:val="18"/>
          <w:szCs w:val="18"/>
        </w:rPr>
        <w:t>)</w:t>
      </w:r>
      <w:r>
        <w:rPr>
          <w:rFonts w:eastAsia="Calibri"/>
          <w:sz w:val="18"/>
          <w:szCs w:val="1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>
        <w:rPr>
          <w:rFonts w:eastAsia="Calibri"/>
          <w:b/>
          <w:bCs/>
          <w:sz w:val="18"/>
          <w:szCs w:val="18"/>
        </w:rPr>
        <w:t xml:space="preserve">Исчерпывающий перечень документов, необходимых  для предоставления муниципальной услуги 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</w:p>
    <w:p w:rsidR="002B5F58" w:rsidRPr="00D85BFB" w:rsidRDefault="002B5F58" w:rsidP="002B5F58">
      <w:pPr>
        <w:ind w:firstLine="567"/>
        <w:jc w:val="both"/>
        <w:textAlignment w:val="baseline"/>
      </w:pPr>
      <w:bookmarkStart w:id="8" w:name="Par147"/>
      <w:bookmarkEnd w:id="8"/>
      <w:r w:rsidRPr="00D85BFB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2B5F58" w:rsidRPr="00D85BFB" w:rsidRDefault="002B5F58" w:rsidP="002B5F58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D85BFB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D85BFB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D85BFB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D85BFB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D85BFB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2B5F58" w:rsidRPr="00D85BFB" w:rsidRDefault="002B5F58" w:rsidP="002B5F58">
      <w:pPr>
        <w:ind w:firstLine="567"/>
        <w:jc w:val="both"/>
        <w:rPr>
          <w:rFonts w:eastAsia="Calibri"/>
        </w:rPr>
      </w:pPr>
      <w:r w:rsidRPr="00D85BFB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</w:t>
      </w:r>
      <w:r w:rsidRPr="00D85BFB">
        <w:rPr>
          <w:rFonts w:eastAsia="Calibri"/>
        </w:rPr>
        <w:lastRenderedPageBreak/>
        <w:t xml:space="preserve">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D85BFB">
          <w:rPr>
            <w:rStyle w:val="a6"/>
            <w:rFonts w:eastAsia="Calibri"/>
          </w:rPr>
          <w:t>части 6 статьи 7</w:t>
        </w:r>
      </w:hyperlink>
      <w:r w:rsidRPr="00D85BFB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2B5F58" w:rsidRPr="00D85BFB" w:rsidRDefault="002B5F58" w:rsidP="002B5F5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D85BFB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D85BFB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D85BFB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D85BFB">
        <w:t xml:space="preserve"> </w:t>
      </w:r>
    </w:p>
    <w:p w:rsidR="002B5F58" w:rsidRPr="00D85BFB" w:rsidRDefault="002B5F58" w:rsidP="002B5F5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D85BFB">
        <w:rPr>
          <w:color w:val="000000"/>
          <w:sz w:val="20"/>
          <w:szCs w:val="20"/>
        </w:rPr>
        <w:t xml:space="preserve"> </w:t>
      </w:r>
      <w:r w:rsidRPr="00D85BFB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2B5F58" w:rsidRPr="00D85BFB" w:rsidRDefault="002B5F58" w:rsidP="002B5F5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D85BFB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D85BFB">
        <w:rPr>
          <w:sz w:val="20"/>
          <w:szCs w:val="20"/>
        </w:rPr>
        <w:t>В случае направления запроса и документов и (или) информации посредством Единого портала формирование ходатайства осуществляется посредством заполнения интерактивной формы на Едином портале без необходимости дополнительной подачи запроса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 Электронные образы документов, представляемые с ходатайством, направляются в виде файлов в одном из форматов: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 б) doc, docx, odt - для документов с текстовым содержанием, не включающим формулы;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 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 В случае если оригиналы документов, прилагаемых к запросу,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</w:t>
      </w:r>
      <w:r w:rsidRPr="00D85BFB">
        <w:lastRenderedPageBreak/>
        <w:t xml:space="preserve">«режим полной цветопередачи» (при наличии в документе цветных графических изображений либо цветного текста).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2B5F58" w:rsidRPr="00D85BFB" w:rsidRDefault="002B5F58" w:rsidP="002B5F5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D85BFB">
        <w:t xml:space="preserve"> Электронные образы документов, представляемые с запросом,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2B5F58" w:rsidRPr="00D85BFB" w:rsidRDefault="002B5F58" w:rsidP="002B5F58">
      <w:pPr>
        <w:shd w:val="clear" w:color="auto" w:fill="FFFFFF"/>
        <w:tabs>
          <w:tab w:val="left" w:pos="709"/>
        </w:tabs>
        <w:ind w:firstLine="709"/>
        <w:jc w:val="both"/>
      </w:pPr>
      <w:r w:rsidRPr="00D85BFB">
        <w:t xml:space="preserve"> 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2B5F58" w:rsidRPr="00D85BFB" w:rsidRDefault="002B5F58" w:rsidP="002B5F58">
      <w:pPr>
        <w:shd w:val="clear" w:color="auto" w:fill="FFFFFF"/>
        <w:tabs>
          <w:tab w:val="left" w:pos="709"/>
        </w:tabs>
        <w:ind w:firstLine="709"/>
        <w:jc w:val="both"/>
      </w:pPr>
      <w:r w:rsidRPr="00D85BFB">
        <w:t xml:space="preserve"> 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2B5F58" w:rsidRPr="00D85BFB" w:rsidRDefault="002B5F58" w:rsidP="002B5F58">
      <w:pPr>
        <w:widowControl w:val="0"/>
        <w:adjustRightInd w:val="0"/>
        <w:ind w:firstLine="708"/>
        <w:jc w:val="both"/>
        <w:rPr>
          <w:rFonts w:eastAsia="Calibri"/>
        </w:rPr>
      </w:pPr>
      <w:r w:rsidRPr="00D85BFB">
        <w:t xml:space="preserve"> 2.10. </w:t>
      </w:r>
      <w:r w:rsidRPr="00D85BFB">
        <w:rPr>
          <w:rFonts w:eastAsia="Calibri"/>
        </w:rPr>
        <w:t>Исчерпывающий перечень 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D85BFB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D85BFB">
        <w:rPr>
          <w:b/>
        </w:rPr>
        <w:t xml:space="preserve">Исчерпывающий перечень оснований для приостановления  предоставлении муниципальной услуги или отказа в предоставлении муниципальной услуги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8"/>
        <w:jc w:val="both"/>
      </w:pPr>
      <w:r w:rsidRPr="00D85BFB"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D85BFB">
        <w:rPr>
          <w:i/>
        </w:rPr>
        <w:t>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outlineLvl w:val="2"/>
      </w:pPr>
      <w:bookmarkStart w:id="9" w:name="Par178"/>
      <w:bookmarkEnd w:id="9"/>
      <w:r w:rsidRPr="00D85BFB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outlineLvl w:val="2"/>
        <w:rPr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D85BFB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t>2.14.</w:t>
      </w:r>
      <w:r w:rsidRPr="00D85BFB">
        <w:rPr>
          <w:rFonts w:eastAsia="Calibri"/>
        </w:rPr>
        <w:t xml:space="preserve"> Муниципальная услуга предоставляется заявителям бесплатно.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2B5F58" w:rsidRPr="00D85BFB" w:rsidRDefault="002B5F58" w:rsidP="002B5F58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2B5F58" w:rsidRPr="00D85BFB" w:rsidRDefault="002B5F58" w:rsidP="002B5F58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D85BFB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2B5F58" w:rsidRPr="00D85BFB" w:rsidRDefault="002B5F58" w:rsidP="002B5F58">
      <w:pPr>
        <w:widowControl w:val="0"/>
        <w:adjustRightInd w:val="0"/>
        <w:ind w:firstLine="709"/>
        <w:jc w:val="center"/>
        <w:rPr>
          <w:b/>
          <w:bCs/>
        </w:rPr>
      </w:pPr>
      <w:r w:rsidRPr="00D85BFB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2B5F58" w:rsidRPr="00D85BFB" w:rsidRDefault="002B5F58" w:rsidP="002B5F58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D85BFB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bCs/>
        </w:rPr>
        <w:t xml:space="preserve">2.16. Запрос регистрируется:  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>- поданное при личном обращении в Орган – в день его подачи;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bCs/>
        </w:rPr>
        <w:t>- поступившее  посредством  почтового  отправления в Орган – в день поступления в Орган;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- поданное в электронной форме посредством </w:t>
      </w:r>
      <w:r w:rsidRPr="00D85BFB">
        <w:t xml:space="preserve">Единого портала </w:t>
      </w:r>
      <w:r w:rsidRPr="00D85BFB">
        <w:rPr>
          <w:rFonts w:eastAsia="Calibri"/>
          <w:lang w:eastAsia="en-US"/>
        </w:rPr>
        <w:t xml:space="preserve">до 16:00 рабочего дня – в день его подачи; 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rPr>
          <w:rFonts w:eastAsia="Calibri"/>
          <w:lang w:eastAsia="en-US"/>
        </w:rPr>
        <w:t xml:space="preserve">- поданное посредством </w:t>
      </w:r>
      <w:r w:rsidRPr="00D85BFB">
        <w:t xml:space="preserve">Единого портала </w:t>
      </w:r>
      <w:r w:rsidRPr="00D85BFB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</w:p>
    <w:p w:rsidR="002B5F58" w:rsidRPr="00D85BFB" w:rsidRDefault="002B5F58" w:rsidP="002B5F58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D85BFB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</w:p>
    <w:p w:rsidR="002B5F58" w:rsidRPr="00D85BFB" w:rsidRDefault="002B5F58" w:rsidP="002B5F58">
      <w:pPr>
        <w:tabs>
          <w:tab w:val="left" w:pos="709"/>
        </w:tabs>
        <w:ind w:firstLine="709"/>
        <w:jc w:val="both"/>
        <w:rPr>
          <w:rFonts w:eastAsia="Calibri"/>
        </w:rPr>
      </w:pPr>
      <w:r w:rsidRPr="00D85BFB"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2B5F58" w:rsidRPr="00D85BFB" w:rsidRDefault="002B5F58" w:rsidP="002B5F58">
      <w:pPr>
        <w:tabs>
          <w:tab w:val="left" w:pos="709"/>
        </w:tabs>
        <w:ind w:firstLine="709"/>
        <w:jc w:val="both"/>
        <w:rPr>
          <w:rFonts w:eastAsia="Calibri"/>
        </w:rPr>
      </w:pPr>
      <w:r w:rsidRPr="00D85BFB">
        <w:rPr>
          <w:rFonts w:eastAsia="Calibri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</w:t>
      </w:r>
      <w:r w:rsidRPr="00D85BFB">
        <w:rPr>
          <w:rFonts w:eastAsia="Calibri"/>
        </w:rPr>
        <w:lastRenderedPageBreak/>
        <w:t>прав инвалидов и лиц с ограниченными возможностями на получение по их заявлению муниципальной услуги.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D85BFB">
        <w:t xml:space="preserve">, </w:t>
      </w:r>
      <w:r w:rsidRPr="00D85BFB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допуск сурдопереводчика и тифлосурдопереводчика;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2B5F58" w:rsidRPr="00D85BFB" w:rsidRDefault="002B5F58" w:rsidP="002B5F58">
      <w:pPr>
        <w:tabs>
          <w:tab w:val="left" w:pos="709"/>
        </w:tabs>
        <w:ind w:firstLine="709"/>
        <w:jc w:val="both"/>
      </w:pPr>
      <w:r w:rsidRPr="00D85BFB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2B5F58" w:rsidRPr="00D85BFB" w:rsidRDefault="002B5F58" w:rsidP="002B5F58">
      <w:pPr>
        <w:tabs>
          <w:tab w:val="left" w:pos="709"/>
        </w:tabs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2B5F58" w:rsidRPr="00D85BFB" w:rsidRDefault="002B5F58" w:rsidP="002B5F58">
      <w:pPr>
        <w:tabs>
          <w:tab w:val="left" w:pos="709"/>
        </w:tabs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2B5F58" w:rsidRPr="00D85BFB" w:rsidRDefault="002B5F58" w:rsidP="002B5F58">
      <w:pPr>
        <w:tabs>
          <w:tab w:val="left" w:pos="709"/>
        </w:tabs>
        <w:ind w:firstLine="709"/>
        <w:jc w:val="both"/>
        <w:rPr>
          <w:rFonts w:eastAsia="Calibri"/>
        </w:rPr>
      </w:pPr>
      <w:r w:rsidRPr="00D85BFB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2B5F58" w:rsidRPr="00D85BFB" w:rsidRDefault="002B5F58" w:rsidP="002B5F58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D85BFB">
        <w:rPr>
          <w:rFonts w:eastAsia="Calibri"/>
        </w:rPr>
        <w:t>Информационные стенды должны содержать:</w:t>
      </w:r>
    </w:p>
    <w:p w:rsidR="002B5F58" w:rsidRPr="00D85BFB" w:rsidRDefault="002B5F58" w:rsidP="002B5F58">
      <w:pPr>
        <w:numPr>
          <w:ilvl w:val="0"/>
          <w:numId w:val="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D85BFB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2B5F58" w:rsidRPr="00D85BFB" w:rsidRDefault="002B5F58" w:rsidP="002B5F58">
      <w:pPr>
        <w:numPr>
          <w:ilvl w:val="0"/>
          <w:numId w:val="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D85BFB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2B5F58" w:rsidRPr="00D85BFB" w:rsidRDefault="002B5F58" w:rsidP="002B5F58">
      <w:pPr>
        <w:numPr>
          <w:ilvl w:val="0"/>
          <w:numId w:val="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D85BFB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2B5F58" w:rsidRPr="00D85BFB" w:rsidRDefault="002B5F58" w:rsidP="002B5F58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 w:rsidRPr="00D85BFB"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2B5F58" w:rsidRPr="00D85BFB" w:rsidRDefault="002B5F58" w:rsidP="002B5F58">
      <w:pPr>
        <w:tabs>
          <w:tab w:val="left" w:pos="709"/>
        </w:tabs>
        <w:ind w:firstLine="709"/>
        <w:jc w:val="both"/>
        <w:rPr>
          <w:rFonts w:eastAsia="Calibri"/>
        </w:rPr>
      </w:pPr>
      <w:r w:rsidRPr="00D85BFB"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2B5F58" w:rsidRPr="00D85BFB" w:rsidRDefault="002B5F58" w:rsidP="002B5F58">
      <w:pPr>
        <w:tabs>
          <w:tab w:val="left" w:pos="709"/>
        </w:tabs>
        <w:ind w:firstLine="709"/>
        <w:jc w:val="both"/>
        <w:rPr>
          <w:rFonts w:eastAsia="Calibri"/>
        </w:rPr>
      </w:pPr>
      <w:r w:rsidRPr="00D85BFB"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2B5F58" w:rsidRPr="00D85BFB" w:rsidRDefault="002B5F58" w:rsidP="002B5F58">
      <w:pPr>
        <w:tabs>
          <w:tab w:val="left" w:pos="709"/>
        </w:tabs>
        <w:ind w:firstLine="709"/>
        <w:jc w:val="both"/>
        <w:rPr>
          <w:rFonts w:eastAsia="Calibri"/>
        </w:rPr>
      </w:pPr>
    </w:p>
    <w:p w:rsidR="002B5F58" w:rsidRPr="00D85BFB" w:rsidRDefault="002B5F58" w:rsidP="002B5F58">
      <w:pPr>
        <w:tabs>
          <w:tab w:val="left" w:pos="709"/>
        </w:tabs>
        <w:ind w:firstLine="709"/>
        <w:jc w:val="center"/>
        <w:rPr>
          <w:b/>
        </w:rPr>
      </w:pPr>
      <w:r w:rsidRPr="00D85BFB">
        <w:rPr>
          <w:b/>
        </w:rPr>
        <w:t>Показатели доступности и качества муниципальной услуги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</w:p>
    <w:p w:rsidR="002B5F58" w:rsidRPr="00D85BFB" w:rsidRDefault="002B5F58" w:rsidP="002B5F58">
      <w:pPr>
        <w:autoSpaceDE w:val="0"/>
        <w:autoSpaceDN w:val="0"/>
        <w:ind w:firstLine="709"/>
        <w:jc w:val="both"/>
        <w:rPr>
          <w:rStyle w:val="a7"/>
          <w:sz w:val="20"/>
          <w:szCs w:val="20"/>
        </w:rPr>
      </w:pPr>
      <w:r w:rsidRPr="00D85BFB">
        <w:t>2.18. Показатели доступности и качества муниципальных услуг:</w:t>
      </w:r>
      <w:r w:rsidRPr="00D85BFB">
        <w:rPr>
          <w:rStyle w:val="a7"/>
          <w:sz w:val="20"/>
          <w:szCs w:val="20"/>
        </w:rPr>
        <w:t>  </w:t>
      </w:r>
    </w:p>
    <w:p w:rsidR="002B5F58" w:rsidRPr="00D85BFB" w:rsidRDefault="002B5F58" w:rsidP="002B5F58">
      <w:pPr>
        <w:autoSpaceDE w:val="0"/>
        <w:autoSpaceDN w:val="0"/>
        <w:ind w:firstLine="709"/>
        <w:jc w:val="both"/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2B5F58" w:rsidRPr="00D85BFB" w:rsidTr="002B5F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Единица</w:t>
            </w:r>
          </w:p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Нормативное значение показателя*</w:t>
            </w:r>
          </w:p>
        </w:tc>
      </w:tr>
      <w:tr w:rsidR="002B5F58" w:rsidRPr="00D85BFB" w:rsidTr="002B5F58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val="en-US" w:eastAsia="en-US"/>
              </w:rPr>
              <w:t>I</w:t>
            </w:r>
            <w:r w:rsidRPr="00D85BFB">
              <w:rPr>
                <w:lang w:eastAsia="en-US"/>
              </w:rPr>
              <w:t>.  Показатели доступности</w:t>
            </w:r>
          </w:p>
        </w:tc>
      </w:tr>
      <w:tr w:rsidR="002B5F58" w:rsidRPr="00D85BFB" w:rsidTr="002B5F58">
        <w:trPr>
          <w:trHeight w:val="84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 w:rsidRPr="00D85BFB">
              <w:rPr>
                <w:lang w:eastAsia="en-US"/>
              </w:rPr>
              <w:lastRenderedPageBreak/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 w:rsidRPr="00D85BFB">
              <w:rPr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нет</w:t>
            </w:r>
          </w:p>
        </w:tc>
      </w:tr>
      <w:tr w:rsidR="002B5F58" w:rsidRPr="00D85BFB" w:rsidTr="002B5F58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bCs/>
                <w:lang w:eastAsia="en-US"/>
              </w:rPr>
              <w:t>нет</w:t>
            </w:r>
          </w:p>
        </w:tc>
      </w:tr>
      <w:tr w:rsidR="002B5F58" w:rsidRPr="00D85BFB" w:rsidTr="002B5F58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да</w:t>
            </w:r>
          </w:p>
        </w:tc>
      </w:tr>
      <w:tr w:rsidR="002B5F58" w:rsidRPr="00D85BFB" w:rsidTr="002B5F58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 w:rsidRPr="00D85BFB"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D85BFB">
              <w:rPr>
                <w:bCs/>
                <w:lang w:eastAsia="en-US"/>
              </w:rPr>
              <w:t>нет</w:t>
            </w:r>
          </w:p>
        </w:tc>
      </w:tr>
      <w:tr w:rsidR="002B5F58" w:rsidRPr="00D85BFB" w:rsidTr="002B5F58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D85BFB">
              <w:rPr>
                <w:b/>
                <w:bCs/>
                <w:lang w:val="en-US" w:eastAsia="en-US"/>
              </w:rPr>
              <w:t>II</w:t>
            </w:r>
            <w:r w:rsidRPr="00D85BFB"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2B5F58" w:rsidRPr="00D85BFB" w:rsidTr="002B5F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100</w:t>
            </w:r>
          </w:p>
        </w:tc>
      </w:tr>
      <w:tr w:rsidR="002B5F58" w:rsidRPr="00D85BFB" w:rsidTr="002B5F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2B5F58" w:rsidRPr="00D85BFB" w:rsidRDefault="002B5F5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100</w:t>
            </w:r>
          </w:p>
        </w:tc>
      </w:tr>
      <w:tr w:rsidR="002B5F58" w:rsidRPr="00D85BFB" w:rsidTr="002B5F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0</w:t>
            </w:r>
          </w:p>
        </w:tc>
      </w:tr>
      <w:tr w:rsidR="002B5F58" w:rsidRPr="00D85BFB" w:rsidTr="002B5F58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5F58" w:rsidRPr="00D85BFB" w:rsidRDefault="002B5F5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 w:rsidRPr="00D85BFB">
              <w:rPr>
                <w:lang w:eastAsia="en-US"/>
              </w:rPr>
              <w:t>0</w:t>
            </w:r>
          </w:p>
        </w:tc>
      </w:tr>
    </w:tbl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 w:rsidRPr="00D85BFB"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2B5F58" w:rsidRPr="00D85BFB" w:rsidRDefault="002B5F58" w:rsidP="002B5F58">
      <w:pPr>
        <w:shd w:val="clear" w:color="auto" w:fill="FFFFFF"/>
        <w:ind w:firstLine="709"/>
        <w:jc w:val="both"/>
      </w:pPr>
      <w:r w:rsidRPr="00D85BFB">
        <w:t>2.19. У</w:t>
      </w:r>
      <w:r w:rsidRPr="00D85BFB"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2B5F58" w:rsidRPr="00D85BFB" w:rsidRDefault="002B5F58" w:rsidP="002B5F58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2B5F58" w:rsidRPr="00D85BFB" w:rsidRDefault="002B5F58" w:rsidP="002B5F58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 xml:space="preserve">1) федеральная государственная информационная система «Единый портал государственных и </w:t>
      </w:r>
      <w:r w:rsidRPr="00D85BFB">
        <w:rPr>
          <w:sz w:val="20"/>
          <w:szCs w:val="20"/>
        </w:rPr>
        <w:lastRenderedPageBreak/>
        <w:t>муниципальных услуг (функций)»;</w:t>
      </w:r>
    </w:p>
    <w:p w:rsidR="002B5F58" w:rsidRPr="00D85BFB" w:rsidRDefault="002B5F58" w:rsidP="002B5F58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>2)  федеральная информационная система «Платформа государственных сервисов».</w:t>
      </w:r>
    </w:p>
    <w:p w:rsidR="002B5F58" w:rsidRPr="00D85BFB" w:rsidRDefault="002B5F58" w:rsidP="002B5F58">
      <w:pPr>
        <w:tabs>
          <w:tab w:val="left" w:pos="1134"/>
        </w:tabs>
        <w:suppressAutoHyphens/>
        <w:ind w:firstLine="709"/>
        <w:jc w:val="both"/>
      </w:pPr>
      <w:r w:rsidRPr="00D85BFB">
        <w:rPr>
          <w:rFonts w:eastAsia="Calibri"/>
          <w:lang w:eastAsia="en-US"/>
        </w:rPr>
        <w:t>2.21. П</w:t>
      </w:r>
      <w:r w:rsidRPr="00D85BFB">
        <w:rPr>
          <w:rFonts w:eastAsia="Calibri"/>
        </w:rPr>
        <w:t>олучение муниципальной услуги через МФЦ, в том числе  прием запроса и документов и (или) информации, необходимых для предоставления муниципальной услуги, не предусмотрено.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85BFB">
        <w:rPr>
          <w:lang w:eastAsia="ar-SA"/>
        </w:rPr>
        <w:t xml:space="preserve">2.22. Заявителям обеспечивается возможность представления </w:t>
      </w:r>
      <w:r w:rsidRPr="00D85BFB">
        <w:rPr>
          <w:rFonts w:eastAsia="Calibri"/>
        </w:rPr>
        <w:t>запроса</w:t>
      </w:r>
      <w:r w:rsidRPr="00D85BFB">
        <w:rPr>
          <w:lang w:eastAsia="ar-SA"/>
        </w:rPr>
        <w:t xml:space="preserve"> и прилагаемых документов в форме электронных документов посредством </w:t>
      </w:r>
      <w:r w:rsidRPr="00D85BFB">
        <w:t>Единого портала</w:t>
      </w:r>
      <w:r w:rsidRPr="00D85BFB">
        <w:rPr>
          <w:lang w:eastAsia="ar-SA"/>
        </w:rPr>
        <w:t xml:space="preserve">. 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85BFB">
        <w:rPr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 w:rsidRPr="00D85BFB">
        <w:rPr>
          <w:rFonts w:eastAsia="Calibri"/>
        </w:rPr>
        <w:t>запрос</w:t>
      </w:r>
      <w:r w:rsidRPr="00D85BFB">
        <w:rPr>
          <w:lang w:eastAsia="ar-SA"/>
        </w:rPr>
        <w:t xml:space="preserve"> с использованием интерактивной формы в электронном виде.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85BFB">
        <w:rPr>
          <w:lang w:eastAsia="ar-SA"/>
        </w:rPr>
        <w:t xml:space="preserve">Заполненный </w:t>
      </w:r>
      <w:r w:rsidRPr="00D85BFB">
        <w:rPr>
          <w:rFonts w:eastAsia="Calibri"/>
        </w:rPr>
        <w:t>запрос</w:t>
      </w:r>
      <w:r w:rsidRPr="00D85BFB">
        <w:rPr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 w:rsidRPr="00D85BFB">
        <w:rPr>
          <w:rFonts w:eastAsia="Calibri"/>
        </w:rPr>
        <w:t>запрос</w:t>
      </w:r>
      <w:r w:rsidRPr="00D85BFB">
        <w:rPr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85BFB"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 w:rsidRPr="00D85BFB">
        <w:t xml:space="preserve">на Едином портале </w:t>
      </w:r>
      <w:r w:rsidRPr="00D85BFB">
        <w:rPr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 w:rsidRPr="00D85BFB">
        <w:rPr>
          <w:rFonts w:eastAsia="Calibri"/>
        </w:rPr>
        <w:t>запроса</w:t>
      </w:r>
      <w:r w:rsidRPr="00D85BFB">
        <w:rPr>
          <w:lang w:eastAsia="ar-SA"/>
        </w:rPr>
        <w:t xml:space="preserve"> посредством Единого портала.</w:t>
      </w:r>
    </w:p>
    <w:p w:rsidR="002B5F58" w:rsidRPr="00D85BFB" w:rsidRDefault="002B5F58" w:rsidP="002B5F5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85BFB">
        <w:rPr>
          <w:lang w:eastAsia="ar-SA"/>
        </w:rPr>
        <w:t xml:space="preserve">В случае направления </w:t>
      </w:r>
      <w:r w:rsidRPr="00D85BFB">
        <w:rPr>
          <w:rFonts w:eastAsia="Calibri"/>
        </w:rPr>
        <w:t>запроса</w:t>
      </w:r>
      <w:r w:rsidRPr="00D85BFB">
        <w:rPr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rPr>
          <w:lang w:eastAsia="ar-SA"/>
        </w:rPr>
        <w:t xml:space="preserve">2.23. </w:t>
      </w:r>
      <w:r w:rsidRPr="00D85BFB">
        <w:t xml:space="preserve">Электронные документы направляются в следующих форматах: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б) doc, docx, odt - для документов с текстовым содержанием, не включающим формулы;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 xml:space="preserve">В случае, если оригиналы документов, прилагаемых к </w:t>
      </w:r>
      <w:r w:rsidRPr="00D85BFB">
        <w:rPr>
          <w:rFonts w:eastAsia="Calibri"/>
        </w:rPr>
        <w:t>запросу</w:t>
      </w:r>
      <w:r w:rsidRPr="00D85BFB"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709"/>
        <w:jc w:val="both"/>
      </w:pPr>
      <w:r w:rsidRPr="00D85BFB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85BFB">
        <w:rPr>
          <w:lang w:eastAsia="ar-SA"/>
        </w:rPr>
        <w:t>Электронные документы должны обеспечивать: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85BFB">
        <w:rPr>
          <w:lang w:eastAsia="ar-SA"/>
        </w:rPr>
        <w:t>- возможность идентифицировать документ и количество листов в документе;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 w:rsidRPr="00D85BFB"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2B5F58" w:rsidRPr="00D85BFB" w:rsidRDefault="002B5F58" w:rsidP="002B5F58">
      <w:pPr>
        <w:tabs>
          <w:tab w:val="left" w:pos="709"/>
          <w:tab w:val="left" w:pos="993"/>
        </w:tabs>
        <w:suppressAutoHyphens/>
        <w:ind w:firstLine="709"/>
        <w:jc w:val="both"/>
      </w:pPr>
      <w:r w:rsidRPr="00D85BFB">
        <w:t xml:space="preserve">2.24. При формировании </w:t>
      </w:r>
      <w:r w:rsidRPr="00D85BFB">
        <w:rPr>
          <w:rFonts w:eastAsia="Calibri"/>
        </w:rPr>
        <w:t>запроса</w:t>
      </w:r>
      <w:r w:rsidRPr="00D85BFB">
        <w:t xml:space="preserve"> посредством заполнения электронной формы </w:t>
      </w:r>
      <w:r w:rsidRPr="00D85BFB">
        <w:rPr>
          <w:rFonts w:eastAsia="Calibri"/>
        </w:rPr>
        <w:t>запроса</w:t>
      </w:r>
      <w:r w:rsidRPr="00D85BFB">
        <w:t xml:space="preserve"> на Едином портале обеспечивается:</w:t>
      </w:r>
    </w:p>
    <w:p w:rsidR="002B5F58" w:rsidRPr="00D85BFB" w:rsidRDefault="002B5F58" w:rsidP="002B5F58">
      <w:pPr>
        <w:tabs>
          <w:tab w:val="left" w:pos="709"/>
          <w:tab w:val="left" w:pos="993"/>
        </w:tabs>
        <w:suppressAutoHyphens/>
        <w:ind w:firstLine="709"/>
        <w:jc w:val="both"/>
      </w:pPr>
      <w:r w:rsidRPr="00D85BFB">
        <w:t xml:space="preserve">- возможность копирования и сохранения </w:t>
      </w:r>
      <w:r w:rsidRPr="00D85BFB">
        <w:rPr>
          <w:rFonts w:eastAsia="Calibri"/>
        </w:rPr>
        <w:t>запроса</w:t>
      </w:r>
      <w:r w:rsidRPr="00D85BFB">
        <w:t xml:space="preserve"> и иных документов, необходимых для предоставления услуги;</w:t>
      </w:r>
    </w:p>
    <w:p w:rsidR="002B5F58" w:rsidRPr="00D85BFB" w:rsidRDefault="002B5F58" w:rsidP="002B5F58">
      <w:pPr>
        <w:tabs>
          <w:tab w:val="left" w:pos="709"/>
          <w:tab w:val="left" w:pos="993"/>
        </w:tabs>
        <w:suppressAutoHyphens/>
        <w:ind w:firstLine="709"/>
        <w:jc w:val="both"/>
      </w:pPr>
      <w:r w:rsidRPr="00D85BFB">
        <w:t xml:space="preserve">- возможность заполнения несколькими заявителями одной электронной формы </w:t>
      </w:r>
      <w:r w:rsidRPr="00D85BFB">
        <w:rPr>
          <w:rFonts w:eastAsia="Calibri"/>
        </w:rPr>
        <w:t>запроса</w:t>
      </w:r>
      <w:r w:rsidRPr="00D85BFB">
        <w:t xml:space="preserve"> при обращении за услугами, предполагающими направление совместного </w:t>
      </w:r>
      <w:r w:rsidRPr="00D85BFB">
        <w:rPr>
          <w:rFonts w:eastAsia="Calibri"/>
        </w:rPr>
        <w:t>запроса</w:t>
      </w:r>
      <w:r w:rsidRPr="00D85BFB">
        <w:t xml:space="preserve"> несколькими заявителями; </w:t>
      </w:r>
    </w:p>
    <w:p w:rsidR="002B5F58" w:rsidRPr="00D85BFB" w:rsidRDefault="002B5F58" w:rsidP="002B5F58">
      <w:pPr>
        <w:tabs>
          <w:tab w:val="left" w:pos="709"/>
          <w:tab w:val="left" w:pos="993"/>
        </w:tabs>
        <w:suppressAutoHyphens/>
        <w:ind w:firstLine="709"/>
        <w:jc w:val="both"/>
      </w:pPr>
      <w:r w:rsidRPr="00D85BFB">
        <w:t xml:space="preserve">- возможность печати на бумажном носителе копии электронной формы </w:t>
      </w:r>
      <w:r w:rsidRPr="00D85BFB">
        <w:rPr>
          <w:rFonts w:eastAsia="Calibri"/>
        </w:rPr>
        <w:t>запроса</w:t>
      </w:r>
      <w:r w:rsidRPr="00D85BFB">
        <w:t>;</w:t>
      </w:r>
    </w:p>
    <w:p w:rsidR="002B5F58" w:rsidRPr="00D85BFB" w:rsidRDefault="002B5F58" w:rsidP="002B5F58">
      <w:pPr>
        <w:tabs>
          <w:tab w:val="left" w:pos="709"/>
          <w:tab w:val="left" w:pos="993"/>
        </w:tabs>
        <w:suppressAutoHyphens/>
        <w:ind w:firstLine="709"/>
        <w:jc w:val="both"/>
      </w:pPr>
      <w:r w:rsidRPr="00D85BFB">
        <w:t xml:space="preserve">- сохранение ранее введенных в электронную форму </w:t>
      </w:r>
      <w:r w:rsidRPr="00D85BFB">
        <w:rPr>
          <w:rFonts w:eastAsia="Calibri"/>
        </w:rPr>
        <w:t>запроса</w:t>
      </w:r>
      <w:r w:rsidRPr="00D85BFB"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 w:rsidRPr="00D85BFB">
        <w:rPr>
          <w:rFonts w:eastAsia="Calibri"/>
        </w:rPr>
        <w:t>запроса;</w:t>
      </w:r>
      <w:r w:rsidRPr="00D85BFB">
        <w:t xml:space="preserve"> </w:t>
      </w:r>
    </w:p>
    <w:p w:rsidR="002B5F58" w:rsidRPr="00D85BFB" w:rsidRDefault="002B5F58" w:rsidP="002B5F58">
      <w:pPr>
        <w:tabs>
          <w:tab w:val="left" w:pos="709"/>
          <w:tab w:val="left" w:pos="993"/>
        </w:tabs>
        <w:suppressAutoHyphens/>
        <w:ind w:firstLine="709"/>
        <w:jc w:val="both"/>
      </w:pPr>
      <w:r w:rsidRPr="00D85BFB">
        <w:t xml:space="preserve">- заполнение полей электронной формы </w:t>
      </w:r>
      <w:r w:rsidRPr="00D85BFB">
        <w:rPr>
          <w:rFonts w:eastAsia="Calibri"/>
        </w:rPr>
        <w:t>запроса</w:t>
      </w:r>
      <w:r w:rsidRPr="00D85BFB"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2B5F58" w:rsidRPr="00D85BFB" w:rsidRDefault="002B5F58" w:rsidP="002B5F58">
      <w:pPr>
        <w:tabs>
          <w:tab w:val="left" w:pos="709"/>
          <w:tab w:val="left" w:pos="993"/>
        </w:tabs>
        <w:suppressAutoHyphens/>
        <w:ind w:firstLine="709"/>
        <w:jc w:val="both"/>
      </w:pPr>
      <w:r w:rsidRPr="00D85BFB">
        <w:t xml:space="preserve">- возможность вернуться на любой из этапов заполнения электронной формы </w:t>
      </w:r>
      <w:r w:rsidRPr="00D85BFB">
        <w:rPr>
          <w:rFonts w:eastAsia="Calibri"/>
        </w:rPr>
        <w:t>запроса</w:t>
      </w:r>
      <w:r w:rsidRPr="00D85BFB">
        <w:t xml:space="preserve"> без потери ранее введенной информации;</w:t>
      </w:r>
    </w:p>
    <w:p w:rsidR="002B5F58" w:rsidRPr="00D85BFB" w:rsidRDefault="002B5F58" w:rsidP="002B5F58">
      <w:pPr>
        <w:tabs>
          <w:tab w:val="left" w:pos="709"/>
          <w:tab w:val="left" w:pos="993"/>
        </w:tabs>
        <w:suppressAutoHyphens/>
        <w:ind w:firstLine="709"/>
        <w:jc w:val="both"/>
      </w:pPr>
      <w:r w:rsidRPr="00D85BFB">
        <w:t xml:space="preserve">- возможность доступа на Едином портале к ранее поданным заявителем </w:t>
      </w:r>
      <w:r w:rsidRPr="00D85BFB">
        <w:rPr>
          <w:rFonts w:eastAsia="Calibri"/>
        </w:rPr>
        <w:t>запроса</w:t>
      </w:r>
      <w:r w:rsidRPr="00D85BFB">
        <w:t xml:space="preserve">м в течение одного года, а также частично сформированным </w:t>
      </w:r>
      <w:r w:rsidRPr="00D85BFB">
        <w:rPr>
          <w:rFonts w:eastAsia="Calibri"/>
        </w:rPr>
        <w:t>запроса</w:t>
      </w:r>
      <w:r w:rsidRPr="00D85BFB">
        <w:t>м – в течение 3 месяцев.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>2.25. При предоставлении муниципальной услуги в электронной форме заявителю обеспечивается:</w:t>
      </w:r>
    </w:p>
    <w:p w:rsidR="002B5F58" w:rsidRPr="00D85BFB" w:rsidRDefault="002B5F58" w:rsidP="002B5F5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2B5F58" w:rsidRPr="00D85BFB" w:rsidRDefault="002B5F58" w:rsidP="002B5F5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D85BFB"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2B5F58" w:rsidRPr="00D85BFB" w:rsidRDefault="002B5F58" w:rsidP="002B5F5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lastRenderedPageBreak/>
        <w:t>- прием и регистрация Органом запроса и иных документов, необходимых для предоставления муниципальной услуги;</w:t>
      </w:r>
    </w:p>
    <w:p w:rsidR="002B5F58" w:rsidRPr="00D85BFB" w:rsidRDefault="002B5F58" w:rsidP="002B5F5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2B5F58" w:rsidRPr="00D85BFB" w:rsidRDefault="002B5F58" w:rsidP="002B5F5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>- получение сведений о ходе рассмотрения запроса;</w:t>
      </w:r>
    </w:p>
    <w:p w:rsidR="002B5F58" w:rsidRPr="00D85BFB" w:rsidRDefault="002B5F58" w:rsidP="002B5F5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2B5F58" w:rsidRPr="00D85BFB" w:rsidRDefault="002B5F58" w:rsidP="002B5F5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 xml:space="preserve">2.26. Орган обеспечивает в срок не позднее 1 рабочего дня с момента подачи </w:t>
      </w:r>
      <w:r w:rsidRPr="00D85BFB">
        <w:rPr>
          <w:rFonts w:eastAsia="Calibri"/>
        </w:rPr>
        <w:t>запроса</w:t>
      </w:r>
      <w:r w:rsidRPr="00D85BFB"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 w:rsidRPr="00D85BFB">
        <w:rPr>
          <w:rFonts w:eastAsia="Calibri"/>
        </w:rPr>
        <w:t>запроса</w:t>
      </w:r>
      <w:r w:rsidRPr="00D85BFB">
        <w:t>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 xml:space="preserve">- регистрацию </w:t>
      </w:r>
      <w:r w:rsidRPr="00D85BFB">
        <w:rPr>
          <w:rFonts w:eastAsia="Calibri"/>
        </w:rPr>
        <w:t>запроса</w:t>
      </w:r>
      <w:r w:rsidRPr="00D85BFB">
        <w:t xml:space="preserve"> и направление заявителю уведомления о регистрации </w:t>
      </w:r>
      <w:r w:rsidRPr="00D85BFB">
        <w:rPr>
          <w:rFonts w:eastAsia="Calibri"/>
        </w:rPr>
        <w:t>запроса</w:t>
      </w:r>
      <w:r w:rsidRPr="00D85BFB">
        <w:t xml:space="preserve">, необходимых для предоставления муниципальной услуги.  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 xml:space="preserve">2.27. Электронный </w:t>
      </w:r>
      <w:r w:rsidRPr="00D85BFB">
        <w:rPr>
          <w:rFonts w:eastAsia="Calibri"/>
        </w:rPr>
        <w:t>запрос</w:t>
      </w:r>
      <w:r w:rsidRPr="00D85BFB">
        <w:t xml:space="preserve">, поступивший через Единый портал, становится доступным для </w:t>
      </w:r>
      <w:r w:rsidRPr="00D85BFB">
        <w:rPr>
          <w:rFonts w:eastAsia="Calibri"/>
        </w:rPr>
        <w:t xml:space="preserve">специалиста Органа, ответственного за регистрацию и выдачу документов, </w:t>
      </w:r>
      <w:r w:rsidRPr="00D85BFB"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rPr>
          <w:rFonts w:eastAsia="Calibri"/>
        </w:rPr>
        <w:t>Специалист Органа, ответственный за регистрацию и выдачу документов</w:t>
      </w:r>
      <w:r w:rsidRPr="00D85BFB">
        <w:t>: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 xml:space="preserve">- проверяет наличие электронных </w:t>
      </w:r>
      <w:r w:rsidRPr="00D85BFB">
        <w:rPr>
          <w:rFonts w:eastAsia="Calibri"/>
        </w:rPr>
        <w:t>запросов</w:t>
      </w:r>
      <w:r w:rsidRPr="00D85BFB">
        <w:t>, поступивших с Единого  портала, с периодом не реже 2 раз в день;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 xml:space="preserve">- рассматривает поступившие </w:t>
      </w:r>
      <w:r w:rsidRPr="00D85BFB">
        <w:rPr>
          <w:rFonts w:eastAsia="Calibri"/>
        </w:rPr>
        <w:t>запрос</w:t>
      </w:r>
      <w:r w:rsidRPr="00D85BFB">
        <w:t xml:space="preserve"> и приложенные образы документов (документы);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>- производит действия в соответствии с пунктом 2.26 настоящего Административного регламента.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2B5F58" w:rsidRPr="00D85BFB" w:rsidRDefault="002B5F58" w:rsidP="002B5F58">
      <w:pPr>
        <w:tabs>
          <w:tab w:val="left" w:pos="709"/>
          <w:tab w:val="left" w:pos="851"/>
        </w:tabs>
        <w:ind w:firstLine="709"/>
        <w:jc w:val="both"/>
        <w:outlineLvl w:val="1"/>
      </w:pPr>
      <w:r w:rsidRPr="00D85BFB"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2B5F58" w:rsidRPr="00D85BFB" w:rsidRDefault="002B5F58" w:rsidP="002B5F5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85BFB">
        <w:t>- в виде бумажного документа, подтверждающего содержание</w:t>
      </w:r>
      <w:r w:rsidRPr="00D85BFB"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 xml:space="preserve">2.29. Получение информации о ходе рассмотрения </w:t>
      </w:r>
      <w:r w:rsidRPr="00D85BFB">
        <w:rPr>
          <w:rFonts w:eastAsia="Calibri"/>
        </w:rPr>
        <w:t>запроса</w:t>
      </w:r>
      <w:r w:rsidRPr="00D85BFB"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 w:rsidRPr="00D85BFB">
        <w:rPr>
          <w:rFonts w:eastAsia="Calibri"/>
        </w:rPr>
        <w:t>запроса</w:t>
      </w:r>
      <w:r w:rsidRPr="00D85BFB">
        <w:t>, а также информацию о дальнейших действиях в личном кабинете по собственной инициативе в любое время.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t>2.30. При предоставлении муниципальной услуги в электронной форме заявителю направляется:</w:t>
      </w:r>
    </w:p>
    <w:p w:rsidR="002B5F58" w:rsidRPr="00D85BFB" w:rsidRDefault="002B5F58" w:rsidP="002B5F5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>-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2B5F58" w:rsidRPr="00D85BFB" w:rsidRDefault="002B5F58" w:rsidP="002B5F5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D85BFB"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2B5F58" w:rsidRPr="00D85BFB" w:rsidRDefault="002B5F58" w:rsidP="002B5F5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D85BFB"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2B5F58" w:rsidRPr="00D85BFB" w:rsidRDefault="002B5F58" w:rsidP="002B5F58">
      <w:pPr>
        <w:ind w:firstLine="709"/>
        <w:jc w:val="both"/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D85BFB">
        <w:rPr>
          <w:b/>
          <w:lang w:val="en-US"/>
        </w:rPr>
        <w:t>III</w:t>
      </w:r>
      <w:r w:rsidRPr="00D85BFB">
        <w:rPr>
          <w:b/>
        </w:rPr>
        <w:t>. Состав, последовательность и сроки выполнения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D85BFB">
        <w:rPr>
          <w:b/>
        </w:rPr>
        <w:t xml:space="preserve"> административных процедур 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 w:rsidRPr="00D85BFB">
        <w:rPr>
          <w:b/>
          <w:lang w:eastAsia="ar-SA"/>
        </w:rPr>
        <w:t>Варианты предоставления муниципальной услуги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1) </w:t>
      </w:r>
      <w:r w:rsidRPr="00D85BFB">
        <w:rPr>
          <w:rFonts w:eastAsiaTheme="minorEastAsia"/>
          <w:bCs/>
          <w:spacing w:val="-4"/>
        </w:rPr>
        <w:t xml:space="preserve">предоставление разрешения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Theme="minorEastAsia"/>
          <w:shd w:val="clear" w:color="auto" w:fill="FFFFFF"/>
        </w:rPr>
        <w:t>: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 xml:space="preserve">вариант 1 – </w:t>
      </w:r>
      <w:r w:rsidRPr="00D85BFB">
        <w:rPr>
          <w:rFonts w:eastAsia="Calibri"/>
        </w:rPr>
        <w:t>ФЛ, ИП</w:t>
      </w:r>
      <w:r w:rsidRPr="00D85BFB">
        <w:rPr>
          <w:rFonts w:eastAsiaTheme="minorEastAsia"/>
        </w:rPr>
        <w:t xml:space="preserve"> 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обратившиеся за получением </w:t>
      </w:r>
      <w:r w:rsidRPr="00D85BFB">
        <w:rPr>
          <w:rFonts w:eastAsiaTheme="minorEastAsia"/>
          <w:bCs/>
          <w:spacing w:val="-4"/>
        </w:rPr>
        <w:t xml:space="preserve">разрешения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Theme="minorEastAsia"/>
          <w:bCs/>
        </w:rPr>
        <w:t>,</w:t>
      </w:r>
      <w:r w:rsidRPr="00D85BFB">
        <w:rPr>
          <w:rFonts w:eastAsia="Calibri"/>
        </w:rPr>
        <w:t xml:space="preserve"> </w:t>
      </w:r>
      <w:r w:rsidRPr="00D85BFB">
        <w:rPr>
          <w:rFonts w:eastAsiaTheme="minorEastAsia"/>
        </w:rPr>
        <w:t>обращается лично;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 xml:space="preserve">вариант 2 – </w:t>
      </w:r>
      <w:r w:rsidRPr="00D85BFB">
        <w:rPr>
          <w:rFonts w:eastAsia="Calibri"/>
        </w:rPr>
        <w:t>ФЛ, ИП</w:t>
      </w:r>
      <w:r w:rsidRPr="00D85BFB">
        <w:rPr>
          <w:rFonts w:eastAsiaTheme="minorEastAsia"/>
        </w:rPr>
        <w:t xml:space="preserve"> 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обратившиеся </w:t>
      </w:r>
      <w:r w:rsidRPr="00D85BFB">
        <w:rPr>
          <w:rFonts w:eastAsiaTheme="minorEastAsia"/>
        </w:rPr>
        <w:lastRenderedPageBreak/>
        <w:t xml:space="preserve">за получением </w:t>
      </w:r>
      <w:r w:rsidRPr="00D85BFB">
        <w:rPr>
          <w:rFonts w:eastAsiaTheme="minorEastAsia"/>
          <w:bCs/>
          <w:spacing w:val="-4"/>
        </w:rPr>
        <w:t xml:space="preserve">разрешения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Theme="minorEastAsia"/>
          <w:bCs/>
        </w:rPr>
        <w:t>,</w:t>
      </w:r>
      <w:r w:rsidRPr="00D85BFB">
        <w:rPr>
          <w:rFonts w:eastAsia="Calibri"/>
        </w:rPr>
        <w:t xml:space="preserve"> </w:t>
      </w:r>
      <w:r w:rsidRPr="00D85BFB">
        <w:rPr>
          <w:rFonts w:eastAsiaTheme="minorEastAsia"/>
        </w:rPr>
        <w:t>обращается через уполномоченного представителя;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>вариант 3 – ЮЛ 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обратившееся за получением решения об о</w:t>
      </w:r>
      <w:r w:rsidRPr="00D85BFB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85BFB">
        <w:rPr>
          <w:rFonts w:eastAsiaTheme="minorEastAsia"/>
        </w:rPr>
        <w:t xml:space="preserve"> обращается представитель, имеющий право действовать от имени юридического лица без доверенности;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>вариант 4 – ЮЛ 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обратившееся за получением решения об о</w:t>
      </w:r>
      <w:r w:rsidRPr="00D85BFB">
        <w:rPr>
          <w:rFonts w:eastAsiaTheme="minorEastAsia"/>
          <w:bCs/>
        </w:rPr>
        <w:t>тнесение земель или земельных участков в составе таких земель к определённой категории земель или перевод земель или земельных участков из одной категории в другую,</w:t>
      </w:r>
      <w:r w:rsidRPr="00D85BFB">
        <w:rPr>
          <w:rFonts w:eastAsiaTheme="minorEastAsia"/>
        </w:rPr>
        <w:t xml:space="preserve"> обращается представитель, имеющий право действовать от имени юридического лица на основании доверенности;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вариант 5 – </w:t>
      </w:r>
      <w:r w:rsidRPr="00D85BFB">
        <w:rPr>
          <w:rFonts w:eastAsia="Calibri"/>
        </w:rPr>
        <w:t xml:space="preserve">ФЛ, ИП </w:t>
      </w:r>
      <w:r w:rsidRPr="00D85BFB">
        <w:rPr>
          <w:rFonts w:eastAsiaTheme="minorEastAsia"/>
        </w:rPr>
        <w:t>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обращается лично;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вариант 6 – </w:t>
      </w:r>
      <w:r w:rsidRPr="00D85BFB">
        <w:rPr>
          <w:rFonts w:eastAsia="Calibri"/>
        </w:rPr>
        <w:t xml:space="preserve">ФЛ, ИП </w:t>
      </w:r>
      <w:r w:rsidRPr="00D85BFB">
        <w:rPr>
          <w:rFonts w:eastAsiaTheme="minorEastAsia"/>
        </w:rPr>
        <w:t>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обращается через уполномоченного представителя;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>вариант 7 – ЮЛ 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</w:t>
      </w:r>
      <w:r w:rsidRPr="00D85BFB">
        <w:t xml:space="preserve">обращается </w:t>
      </w:r>
      <w:r w:rsidRPr="00D85BFB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>вариант 8 – ЮЛ 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</w:t>
      </w:r>
      <w:r w:rsidRPr="00D85BFB">
        <w:rPr>
          <w:rFonts w:eastAsia="Calibri"/>
        </w:rPr>
        <w:t xml:space="preserve">обращается </w:t>
      </w:r>
      <w:r w:rsidRPr="00D85BFB"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 w:rsidRPr="00D85BFB">
        <w:rPr>
          <w:rFonts w:eastAsiaTheme="minorEastAsia"/>
        </w:rPr>
        <w:t>3) в</w:t>
      </w:r>
      <w:r w:rsidRPr="00D85BFB"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вариант 9 – </w:t>
      </w:r>
      <w:r w:rsidRPr="00D85BFB">
        <w:rPr>
          <w:rFonts w:eastAsia="Calibri"/>
        </w:rPr>
        <w:t xml:space="preserve">ФЛ, ИП </w:t>
      </w:r>
      <w:r w:rsidRPr="00D85BFB">
        <w:rPr>
          <w:rFonts w:eastAsiaTheme="minorEastAsia"/>
        </w:rPr>
        <w:t>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обращается лично;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вариант 10 – </w:t>
      </w:r>
      <w:r w:rsidRPr="00D85BFB">
        <w:rPr>
          <w:rFonts w:eastAsia="Calibri"/>
        </w:rPr>
        <w:t xml:space="preserve">ФЛ, ИП </w:t>
      </w:r>
      <w:r w:rsidRPr="00D85BFB">
        <w:rPr>
          <w:rFonts w:eastAsiaTheme="minorEastAsia"/>
        </w:rPr>
        <w:t>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обращается через уполномоченного представителя;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>вариант 11 – ЮЛ 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</w:t>
      </w:r>
      <w:r w:rsidRPr="00D85BFB">
        <w:t xml:space="preserve">обращается </w:t>
      </w:r>
      <w:r w:rsidRPr="00D85BFB"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>вариант 12 – ЮЛ (п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застройки),</w:t>
      </w:r>
      <w:r w:rsidRPr="00D85BFB">
        <w:rPr>
          <w:rFonts w:eastAsiaTheme="minorEastAsia"/>
        </w:rPr>
        <w:t xml:space="preserve"> </w:t>
      </w:r>
      <w:r w:rsidRPr="00D85BFB">
        <w:rPr>
          <w:rFonts w:eastAsia="Calibri"/>
        </w:rPr>
        <w:t xml:space="preserve">обращается </w:t>
      </w:r>
      <w:r w:rsidRPr="00D85BFB"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Единого портала либо обратившись лично в Орган, а также </w:t>
      </w:r>
      <w:r w:rsidRPr="00D85BFB">
        <w:rPr>
          <w:bCs/>
        </w:rPr>
        <w:t xml:space="preserve">посредством </w:t>
      </w:r>
      <w:r w:rsidRPr="00D85BFB">
        <w:t>почтового отправления в Орган.</w:t>
      </w:r>
    </w:p>
    <w:p w:rsidR="002B5F58" w:rsidRPr="00D85BFB" w:rsidRDefault="002B5F58" w:rsidP="002B5F58">
      <w:pPr>
        <w:adjustRightInd w:val="0"/>
        <w:ind w:firstLine="709"/>
        <w:jc w:val="both"/>
      </w:pPr>
      <w:r w:rsidRPr="00D85BFB">
        <w:rPr>
          <w:rFonts w:eastAsia="Calibri"/>
          <w:lang w:eastAsia="en-US"/>
        </w:rPr>
        <w:t xml:space="preserve">3.3. В случае направления заявления об оставлении запроса без рассмотрения принимается решение об оставлении запроса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 w:rsidRPr="00D85BFB">
        <w:t>в течение 3 рабочих день с момента регистрации заявления в Органе.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>Оставление запроса  без рассмотрения не препятствует повторному обращению заявителя в Орган за предоставлением муниципальной услуги.</w:t>
      </w:r>
    </w:p>
    <w:p w:rsidR="002B5F58" w:rsidRPr="00D85BFB" w:rsidRDefault="002B5F58" w:rsidP="002B5F5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 w:rsidRPr="00D85BFB"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rFonts w:eastAsia="Calibri"/>
          <w:lang w:eastAsia="en-US"/>
        </w:rPr>
        <w:t xml:space="preserve">3.4. </w:t>
      </w:r>
      <w:r w:rsidRPr="00D85BFB"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bCs/>
        </w:rPr>
        <w:t>- типа (признаков) заявителя;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bCs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bCs/>
        </w:rPr>
        <w:t>- результата, за предоставлением которого обратился заявитель.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</w:pPr>
      <w:r w:rsidRPr="00D85BFB"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D85BFB">
        <w:rPr>
          <w:bCs/>
        </w:rPr>
        <w:t xml:space="preserve">- при заполнении интерактивного заявления на </w:t>
      </w:r>
      <w:r w:rsidRPr="00D85BFB">
        <w:t>Едином портале</w:t>
      </w:r>
      <w:r w:rsidRPr="00D85BFB">
        <w:rPr>
          <w:bCs/>
        </w:rPr>
        <w:t xml:space="preserve"> в автоматическом режиме в ходе прохождения заявителем экспертной системы.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D85BFB">
        <w:rPr>
          <w:rFonts w:eastAsiaTheme="minorEastAsia"/>
          <w:b/>
          <w:bCs/>
        </w:rPr>
        <w:t>Вариант 1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D85BFB"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 w:rsidRPr="00D85BFB">
        <w:rPr>
          <w:rFonts w:eastAsia="Calibri"/>
        </w:rPr>
        <w:t xml:space="preserve">(ФЛ, ИП - </w:t>
      </w:r>
      <w:r w:rsidRPr="00D85BFB">
        <w:rPr>
          <w:rFonts w:eastAsiaTheme="minorEastAsia"/>
        </w:rPr>
        <w:t>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85BFB">
        <w:rPr>
          <w:rFonts w:eastAsiaTheme="minorEastAsia"/>
        </w:rPr>
        <w:t xml:space="preserve"> </w:t>
      </w:r>
      <w:r w:rsidRPr="00D85BFB">
        <w:rPr>
          <w:rFonts w:eastAsia="Calibri"/>
        </w:rPr>
        <w:t>при обращении лично)</w:t>
      </w:r>
      <w:r w:rsidRPr="00D85BFB">
        <w:rPr>
          <w:rFonts w:eastAsiaTheme="minorEastAsia"/>
          <w:bCs/>
        </w:rPr>
        <w:t xml:space="preserve"> предоставляется </w:t>
      </w:r>
      <w:r w:rsidRPr="00D85BFB">
        <w:rPr>
          <w:rFonts w:eastAsiaTheme="minorEastAsia"/>
          <w:bCs/>
          <w:spacing w:val="-4"/>
        </w:rPr>
        <w:t xml:space="preserve">разрешение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85BFB">
        <w:rPr>
          <w:rFonts w:eastAsiaTheme="minorEastAsia"/>
          <w:bCs/>
          <w:spacing w:val="-4"/>
        </w:rPr>
        <w:t xml:space="preserve">разрешения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Theme="minorEastAsia"/>
        </w:rPr>
        <w:t xml:space="preserve"> (далее – уведомление об отказе в предоставлении </w:t>
      </w:r>
      <w:r w:rsidRPr="00D85BFB">
        <w:rPr>
          <w:rFonts w:eastAsia="Calibri"/>
        </w:rPr>
        <w:t>муниципальной услуги)</w:t>
      </w:r>
      <w:r w:rsidRPr="00D85BFB">
        <w:rPr>
          <w:rFonts w:eastAsia="Arial Unicode MS"/>
        </w:rPr>
        <w:t>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rFonts w:eastAsia="Calibri"/>
        </w:rPr>
        <w:t>3.5.1. Максимальный</w:t>
      </w:r>
      <w:r w:rsidRPr="00D85BF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D85BFB">
        <w:t xml:space="preserve"> не </w:t>
      </w:r>
      <w:r w:rsidRPr="00D85BFB">
        <w:rPr>
          <w:rFonts w:eastAsiaTheme="minorEastAsia"/>
        </w:rPr>
        <w:t>более 45 рабочих дней</w:t>
      </w:r>
      <w:r w:rsidRPr="00D85BFB">
        <w:rPr>
          <w:b/>
        </w:rPr>
        <w:t>,</w:t>
      </w:r>
      <w:r w:rsidRPr="00D85BFB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85BFB">
        <w:rPr>
          <w:rFonts w:eastAsiaTheme="minorEastAsia"/>
        </w:rPr>
        <w:t>Органе, на Едином портале.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3.5.2. Основаниями для отказа в предоставлении муниципальной услуги являются: 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1) отклонение от предельных параметров разрешенного строительства, реконструкции объектов капитального строительства противоречит требованиям технических регламентов;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2) наличие уведомления о выявлении самовольной постройки, поступившее в Орган от исполнительного органа государственной власти, должностного лица, государственного учреждения, указанных в части 2 статьи 55.32 Градостроительного кодекса Российской Федерации, в отношении земельного участка, на котором расположена такая постройка,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в исполнительный орган государственной власти, должностному лицу, в государственное учреждение, которые указаны в части 2 статьи 55.32 Градостроительного кодекса Российской Федерации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3) в случае, если заявление подано лицом, не предусмотренным частью 1.1. статьи 40 Градостроительного кодекса Российской Федерации.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>1) прием запроса и документов и (или) информации, необходимых для предоставления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</w:pPr>
      <w:r w:rsidRPr="00D85BFB">
        <w:t>2)</w:t>
      </w:r>
      <w:r w:rsidRPr="00D85BFB">
        <w:rPr>
          <w:bCs/>
        </w:rPr>
        <w:t xml:space="preserve"> </w:t>
      </w:r>
      <w:r w:rsidRPr="00D85BFB">
        <w:t>межведомственное информационное взаимодействие;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</w:pPr>
      <w:r w:rsidRPr="00D85BFB">
        <w:t>3)</w:t>
      </w:r>
      <w:r w:rsidRPr="00D85BFB">
        <w:rPr>
          <w:bCs/>
        </w:rPr>
        <w:t xml:space="preserve"> </w:t>
      </w:r>
      <w:r w:rsidRPr="00D85BFB">
        <w:t>принятие решения о предоставлении (об отказе в предоставлении)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>4) предоставление результата муниципальной услуги.</w:t>
      </w:r>
    </w:p>
    <w:p w:rsidR="002B5F58" w:rsidRPr="00D85BFB" w:rsidRDefault="002B5F58" w:rsidP="002B5F58">
      <w:pPr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необходимых для предоставления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 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В запросе указывается: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1)</w:t>
      </w:r>
      <w:r w:rsidRPr="00D85BFB">
        <w:tab/>
        <w:t>полное наименование Органа, предоставляющего муниципальную услугу;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2)</w:t>
      </w:r>
      <w:r w:rsidRPr="00D85BFB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lastRenderedPageBreak/>
        <w:t>3)</w:t>
      </w:r>
      <w:r w:rsidRPr="00D85BFB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4) площадь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5) вид права, на котором используется земельный участок;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6) ограничения использования и обременения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7) реквизиты документа, удостоверяющего право, на котором заявитель использует земельный участок;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8) кадастровый номер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9) адрес (местонахождение)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10) кадастровый номер объекта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11) адрес (местонахождение) объекта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15) перечень прилагаемых к запросу документов и (или) информации;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16) способ получения результата предоставления муниципальной услуги;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17)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 Примерная форма запроса приведена в приложении 1 к настоящему Административному регламенту.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t>По желанию заявителя запрос может быть заполнено специалистом Органа 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.При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D85BF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D85BF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а) паспорт гражданина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3.6.2. Способами установления личности (идентификации) являются: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- при подаче заявления в Органе - документ, удостоверяющий личность.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 </w:t>
      </w:r>
      <w:r w:rsidRPr="00D85BFB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5F58" w:rsidRPr="00D85BFB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D85BFB">
        <w:rPr>
          <w:rFonts w:eastAsiaTheme="minorEastAsia"/>
        </w:rPr>
        <w:t>3.6.3. Документы, которые з</w:t>
      </w:r>
      <w:r w:rsidRPr="00D85BF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 xml:space="preserve">1) </w:t>
      </w:r>
      <w:r w:rsidRPr="00D85BFB">
        <w:rPr>
          <w:shd w:val="clear" w:color="auto" w:fill="FFFFFF"/>
        </w:rPr>
        <w:t>выписку из ЕГРИП (для заявителей - индивидуальных предпринимателей);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t xml:space="preserve">2) выписку из ЕГРН </w:t>
      </w:r>
      <w:r w:rsidRPr="00D85BFB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D85BFB">
        <w:rPr>
          <w:rFonts w:eastAsia="Calibri"/>
        </w:rPr>
        <w:t>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t xml:space="preserve">3) </w:t>
      </w:r>
      <w:r w:rsidRPr="00D85BFB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2B5F58" w:rsidRPr="00D85BFB" w:rsidRDefault="002B5F58" w:rsidP="002B5F58">
      <w:pPr>
        <w:shd w:val="clear" w:color="auto" w:fill="FFFFFF"/>
        <w:tabs>
          <w:tab w:val="left" w:pos="5595"/>
        </w:tabs>
        <w:ind w:firstLine="567"/>
        <w:jc w:val="both"/>
        <w:textAlignment w:val="baseline"/>
      </w:pPr>
      <w:r w:rsidRPr="00D85BFB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 w:rsidRPr="00D85BFB">
        <w:t xml:space="preserve">не предусмотрены.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="Calibri"/>
        </w:rPr>
      </w:pPr>
      <w:r w:rsidRPr="00D85BFB">
        <w:rPr>
          <w:rFonts w:eastAsia="Calibri"/>
        </w:rPr>
        <w:lastRenderedPageBreak/>
        <w:t>3.6.6. Основания для принятия решения об отказе в приеме запроса и документов и (или) информации не предусмотрены.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Орган,</w:t>
      </w:r>
      <w:r w:rsidRPr="00D85BFB">
        <w:rPr>
          <w:rFonts w:eastAsiaTheme="minorEastAsia"/>
        </w:rPr>
        <w:t xml:space="preserve"> через Единый портал.</w:t>
      </w:r>
    </w:p>
    <w:p w:rsidR="002B5F58" w:rsidRPr="00D85BFB" w:rsidRDefault="002B5F58" w:rsidP="002B5F58">
      <w:pPr>
        <w:shd w:val="clear" w:color="auto" w:fill="FFFFFF"/>
        <w:ind w:firstLine="567"/>
        <w:jc w:val="both"/>
      </w:pPr>
      <w:r w:rsidRPr="00D85BFB">
        <w:rPr>
          <w:rFonts w:eastAsia="Calibri"/>
          <w:lang w:eastAsia="en-US"/>
        </w:rPr>
        <w:t>П</w:t>
      </w:r>
      <w:r w:rsidRPr="00D85BFB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</w:rPr>
        <w:t xml:space="preserve">3.6.8. Срок регистрации </w:t>
      </w:r>
      <w:r w:rsidRPr="00D85BFB">
        <w:rPr>
          <w:rFonts w:eastAsia="Calibri"/>
        </w:rPr>
        <w:t>запроса</w:t>
      </w:r>
      <w:r w:rsidRPr="00D85BFB"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t>- поданное при личном обращении в Орган - в день его подачи;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2B5F58" w:rsidRPr="00D85BFB" w:rsidRDefault="002B5F58" w:rsidP="002B5F58">
      <w:pPr>
        <w:ind w:firstLine="567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- поданный в электронной форме посредством </w:t>
      </w:r>
      <w:r w:rsidRPr="00D85BFB">
        <w:rPr>
          <w:rFonts w:eastAsiaTheme="minorEastAsia"/>
        </w:rPr>
        <w:t xml:space="preserve">Единого портала </w:t>
      </w:r>
      <w:r w:rsidRPr="00D85BFB">
        <w:rPr>
          <w:rFonts w:eastAsia="Calibri"/>
          <w:lang w:eastAsia="en-US"/>
        </w:rPr>
        <w:t xml:space="preserve">до 16:00 рабочего дня – в день его подачи; </w:t>
      </w:r>
    </w:p>
    <w:p w:rsidR="002B5F58" w:rsidRPr="00D85BFB" w:rsidRDefault="002B5F58" w:rsidP="002B5F58">
      <w:pPr>
        <w:ind w:firstLine="567"/>
        <w:jc w:val="both"/>
      </w:pPr>
      <w:r w:rsidRPr="00D85BFB">
        <w:rPr>
          <w:rFonts w:eastAsia="Calibri"/>
          <w:lang w:eastAsia="en-US"/>
        </w:rPr>
        <w:t xml:space="preserve">- поданный посредством </w:t>
      </w:r>
      <w:r w:rsidRPr="00D85BFB">
        <w:rPr>
          <w:rFonts w:eastAsiaTheme="minorEastAsia"/>
        </w:rPr>
        <w:t xml:space="preserve">Единого портала </w:t>
      </w:r>
      <w:r w:rsidRPr="00D85BFB"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 w:rsidRPr="00D85BFB">
        <w:rPr>
          <w:lang w:eastAsia="ar-SA"/>
        </w:rPr>
        <w:t>заявления</w:t>
      </w:r>
      <w:r w:rsidRPr="00D85BFB"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D85BFB">
        <w:rPr>
          <w:rFonts w:eastAsiaTheme="minorEastAsia"/>
          <w:b/>
        </w:rPr>
        <w:t>«</w:t>
      </w:r>
      <w:r w:rsidRPr="00D85BF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1) </w:t>
      </w:r>
      <w:r w:rsidRPr="00D85BFB">
        <w:rPr>
          <w:rFonts w:eastAsiaTheme="minorEastAsia"/>
        </w:rPr>
        <w:t>«Предоставление сведений из ЕГРИП» для ИП.</w:t>
      </w:r>
    </w:p>
    <w:p w:rsidR="002B5F58" w:rsidRPr="00D85BFB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  <w:lang w:eastAsia="en-US"/>
        </w:rPr>
        <w:t>Поставщиком сведений является</w:t>
      </w:r>
      <w:r w:rsidRPr="00D85BFB">
        <w:rPr>
          <w:rFonts w:eastAsiaTheme="minorEastAsia"/>
          <w:bCs/>
        </w:rPr>
        <w:t xml:space="preserve"> Федеральная налоговая служба </w:t>
      </w:r>
      <w:r w:rsidRPr="00D85BFB">
        <w:rPr>
          <w:rFonts w:eastAsiaTheme="minorEastAsia"/>
          <w:spacing w:val="-6"/>
        </w:rPr>
        <w:t>(далее – ФНС России).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2) </w:t>
      </w:r>
      <w:r w:rsidRPr="00D85BFB">
        <w:rPr>
          <w:rFonts w:eastAsiaTheme="minorEastAsia"/>
        </w:rPr>
        <w:t xml:space="preserve">«Предоставление сведений </w:t>
      </w:r>
      <w:r w:rsidRPr="00D85BFB">
        <w:rPr>
          <w:rFonts w:eastAsia="Calibri"/>
          <w:lang w:eastAsia="en-US"/>
        </w:rPr>
        <w:t>из ЕГРН</w:t>
      </w:r>
      <w:r w:rsidRPr="00D85BFB">
        <w:rPr>
          <w:rFonts w:eastAsiaTheme="minorEastAsia"/>
        </w:rPr>
        <w:t xml:space="preserve">». </w:t>
      </w:r>
    </w:p>
    <w:p w:rsidR="002B5F58" w:rsidRPr="00D85BFB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D85BFB">
        <w:rPr>
          <w:rFonts w:eastAsia="Calibri"/>
          <w:lang w:eastAsia="en-US"/>
        </w:rPr>
        <w:t>Поставщиком сведений является</w:t>
      </w:r>
      <w:r w:rsidRPr="00D85BFB"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  <w:spacing w:val="-6"/>
        </w:rPr>
        <w:t xml:space="preserve">3) </w:t>
      </w:r>
      <w:r w:rsidRPr="00D85BFB">
        <w:rPr>
          <w:rFonts w:eastAsiaTheme="minorEastAsia"/>
          <w:bCs/>
        </w:rPr>
        <w:t>«Предоставление</w:t>
      </w:r>
      <w:r w:rsidRPr="00D85BFB">
        <w:rPr>
          <w:rFonts w:eastAsiaTheme="minorEastAsia"/>
        </w:rPr>
        <w:t xml:space="preserve"> </w:t>
      </w:r>
      <w:r w:rsidRPr="00D85BFB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D85BFB">
        <w:rPr>
          <w:rFonts w:eastAsiaTheme="minorEastAsia"/>
        </w:rPr>
        <w:t>».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rPr>
          <w:rFonts w:eastAsia="Calibri"/>
          <w:lang w:eastAsia="en-US"/>
        </w:rPr>
        <w:t>Поставщиком сведений являются</w:t>
      </w:r>
      <w:r w:rsidRPr="00D85BFB">
        <w:rPr>
          <w:bCs/>
        </w:rPr>
        <w:t xml:space="preserve"> </w:t>
      </w:r>
      <w:r w:rsidRPr="00D85BFB">
        <w:t>Администрация муниципального района «Сысольский».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3.7.1.  Основанием для направления межведомственных запросов является запрос заявителя.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3.7.2.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D85BFB">
        <w:rPr>
          <w:rFonts w:eastAsiaTheme="minorEastAsia"/>
        </w:rPr>
        <w:t>от 27.07.2010 № 210-ФЗ</w:t>
      </w:r>
      <w:r w:rsidRPr="00D85BFB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5F58" w:rsidRPr="00D85BFB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D85BFB">
        <w:rPr>
          <w:rFonts w:eastAsiaTheme="minorEastAsia"/>
          <w:spacing w:val="-6"/>
        </w:rPr>
        <w:t>3.7.3.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</w:rPr>
        <w:tab/>
      </w: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«Принятие решения о предоставлении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(об отказе в предоставлении) </w:t>
      </w:r>
      <w:r w:rsidRPr="00D85BFB">
        <w:rPr>
          <w:rFonts w:eastAsia="Calibri"/>
          <w:b/>
        </w:rPr>
        <w:t>муниципальной</w:t>
      </w:r>
      <w:r w:rsidRPr="00D85BFB">
        <w:rPr>
          <w:rFonts w:eastAsiaTheme="minorEastAsia"/>
          <w:b/>
        </w:rPr>
        <w:t xml:space="preserve"> услуги»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 w:rsidRPr="00D85BFB"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2B5F58" w:rsidRPr="00D85BFB" w:rsidRDefault="002B5F58" w:rsidP="002B5F58">
      <w:pPr>
        <w:tabs>
          <w:tab w:val="left" w:pos="799"/>
        </w:tabs>
        <w:ind w:firstLine="567"/>
        <w:jc w:val="both"/>
      </w:pPr>
      <w:r w:rsidRPr="00D85BFB">
        <w:t>1) отклонение от предельных параметров разрешенного строительства, реконструкции объектов капитального строительства соответствует требованиям технических регламентов;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 xml:space="preserve">2) наличие уведомления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требованиями, поступившее в Орган от исполнительного органа государственной власти, должностного лица, государственного учреждения, указанных в </w:t>
      </w:r>
      <w:hyperlink r:id="rId15" w:history="1">
        <w:r w:rsidRPr="00D85BFB">
          <w:rPr>
            <w:rStyle w:val="a6"/>
          </w:rPr>
          <w:t>части 2 статьи 55.32</w:t>
        </w:r>
      </w:hyperlink>
      <w:r w:rsidRPr="00D85BFB">
        <w:t xml:space="preserve"> Градостроительного кодекса Российской Федерации, в </w:t>
      </w:r>
      <w:r w:rsidRPr="00D85BFB">
        <w:lastRenderedPageBreak/>
        <w:t>отношении земельного участка, на котором расположена такая постройка, до ее сноса или приведения в соответствие с установленными требованиями;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bCs/>
        </w:rPr>
        <w:t xml:space="preserve">3) заявление подано лицом, предусмотренным частью 1.1. статьи 40 </w:t>
      </w:r>
      <w:r w:rsidRPr="00D85BFB">
        <w:t xml:space="preserve">Градостроительного кодекса Российской Федерации. </w:t>
      </w:r>
    </w:p>
    <w:p w:rsidR="002B5F58" w:rsidRPr="00D85BFB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 w:rsidRPr="00D85BFB">
        <w:rPr>
          <w:rFonts w:eastAsia="Calibri"/>
        </w:rPr>
        <w:t>за прием и регистрацию документов</w:t>
      </w:r>
      <w:r w:rsidRPr="00D85BFB">
        <w:rPr>
          <w:rFonts w:eastAsiaTheme="minorEastAsia"/>
        </w:rPr>
        <w:t>, в течение 1 рабочего дня со дня издания такого документа.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Theme="minorEastAsia"/>
        </w:rPr>
        <w:t xml:space="preserve">3.8.3.  </w:t>
      </w:r>
      <w:r w:rsidRPr="00D85BFB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85BFB">
        <w:rPr>
          <w:rFonts w:eastAsiaTheme="minorEastAsia"/>
        </w:rPr>
        <w:t xml:space="preserve">ответственному </w:t>
      </w:r>
      <w:r w:rsidRPr="00D85BFB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«Предоставление результата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 w:rsidRPr="00D85BFB">
        <w:rPr>
          <w:rFonts w:eastAsiaTheme="minorEastAsia"/>
          <w:bCs/>
        </w:rPr>
        <w:t>пункте 2.3.3 настоящего Административного регламента,</w:t>
      </w:r>
      <w:r w:rsidRPr="00D85BFB">
        <w:rPr>
          <w:rFonts w:eastAsiaTheme="minorEastAsia"/>
        </w:rPr>
        <w:t xml:space="preserve"> по выбору заявителя.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 w:rsidRPr="00D85BFB">
        <w:rPr>
          <w:rFonts w:eastAsia="Calibri"/>
        </w:rPr>
        <w:t>прием и регистрацию документов</w:t>
      </w:r>
      <w:r w:rsidRPr="00D85BFB"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D85BFB"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2B5F58" w:rsidRPr="00D85BFB" w:rsidRDefault="002B5F58" w:rsidP="002B5F58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D85BFB">
        <w:rPr>
          <w:rFonts w:eastAsiaTheme="minorEastAsia"/>
          <w:bCs/>
        </w:rPr>
        <w:t xml:space="preserve">- </w:t>
      </w:r>
      <w:r w:rsidRPr="00D85BFB"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D85BFB">
        <w:rPr>
          <w:rFonts w:eastAsiaTheme="minorEastAsia"/>
        </w:rPr>
        <w:t xml:space="preserve">3.9.3.  </w:t>
      </w:r>
      <w:r w:rsidRPr="00D85BFB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D85BFB">
        <w:rPr>
          <w:rFonts w:eastAsiaTheme="minorEastAsia"/>
        </w:rPr>
        <w:t xml:space="preserve">регистрация </w:t>
      </w:r>
      <w:r w:rsidRPr="00D85BFB">
        <w:rPr>
          <w:rFonts w:eastAsia="Calibri"/>
        </w:rPr>
        <w:t>специалистом Органа, ответственным за прием и регистрацию документов</w:t>
      </w:r>
      <w:r w:rsidRPr="00D85BFB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D85BFB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rFonts w:eastAsiaTheme="minorEastAsia"/>
          <w:b/>
        </w:rPr>
        <w:t xml:space="preserve"> </w:t>
      </w:r>
      <w:r w:rsidRPr="00D85BFB">
        <w:rPr>
          <w:rFonts w:eastAsia="Calibri"/>
        </w:rPr>
        <w:t xml:space="preserve"> </w:t>
      </w:r>
      <w:r w:rsidRPr="00D85BFB"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2B5F58" w:rsidRPr="00D85BFB" w:rsidRDefault="002B5F58" w:rsidP="002B5F58">
      <w:pPr>
        <w:ind w:firstLine="567"/>
        <w:jc w:val="both"/>
      </w:pPr>
      <w:r w:rsidRPr="00D85BFB"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2B5F58" w:rsidRPr="00D85BFB" w:rsidRDefault="002B5F58" w:rsidP="002B5F58">
      <w:pPr>
        <w:ind w:firstLine="567"/>
        <w:jc w:val="both"/>
      </w:pPr>
      <w:r w:rsidRPr="00D85BFB"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D85BFB">
        <w:rPr>
          <w:rFonts w:eastAsiaTheme="minorEastAsia"/>
          <w:b/>
          <w:bCs/>
        </w:rPr>
        <w:t>Вариант 2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D85BFB"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 w:rsidRPr="00D85BFB">
        <w:rPr>
          <w:rFonts w:eastAsia="Calibri"/>
        </w:rPr>
        <w:t xml:space="preserve">(ФЛ, ИП - </w:t>
      </w:r>
      <w:r w:rsidRPr="00D85BFB">
        <w:rPr>
          <w:rFonts w:eastAsiaTheme="minorEastAsia"/>
        </w:rPr>
        <w:t>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85BFB">
        <w:rPr>
          <w:rFonts w:eastAsiaTheme="minorEastAsia"/>
        </w:rPr>
        <w:t xml:space="preserve"> </w:t>
      </w:r>
      <w:r w:rsidRPr="00D85BFB">
        <w:rPr>
          <w:rFonts w:eastAsia="Calibri"/>
        </w:rPr>
        <w:t>при обращении уполномоченного представителя)</w:t>
      </w:r>
      <w:r w:rsidRPr="00D85BFB">
        <w:rPr>
          <w:rFonts w:eastAsiaTheme="minorEastAsia"/>
          <w:bCs/>
        </w:rPr>
        <w:t xml:space="preserve"> предоставляется </w:t>
      </w:r>
      <w:r w:rsidRPr="00D85BFB">
        <w:rPr>
          <w:rFonts w:eastAsiaTheme="minorEastAsia"/>
          <w:bCs/>
          <w:spacing w:val="-4"/>
        </w:rPr>
        <w:t xml:space="preserve">разрешение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85BFB">
        <w:rPr>
          <w:rFonts w:eastAsiaTheme="minorEastAsia"/>
          <w:bCs/>
          <w:spacing w:val="-4"/>
        </w:rPr>
        <w:t xml:space="preserve">разрешения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Theme="minorEastAsia"/>
        </w:rPr>
        <w:t xml:space="preserve"> (далее – уведомление об отказе в предоставлении </w:t>
      </w:r>
      <w:r w:rsidRPr="00D85BFB">
        <w:rPr>
          <w:rFonts w:eastAsia="Calibri"/>
        </w:rPr>
        <w:t>муниципальной услуги)</w:t>
      </w:r>
      <w:r w:rsidRPr="00D85BFB">
        <w:rPr>
          <w:rFonts w:eastAsia="Arial Unicode MS"/>
        </w:rPr>
        <w:t>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rFonts w:eastAsia="Calibri"/>
        </w:rPr>
        <w:t>3.10.1. Максимальный</w:t>
      </w:r>
      <w:r w:rsidRPr="00D85BF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D85BFB">
        <w:t xml:space="preserve"> не </w:t>
      </w:r>
      <w:r w:rsidRPr="00D85BFB">
        <w:rPr>
          <w:rFonts w:eastAsiaTheme="minorEastAsia"/>
        </w:rPr>
        <w:t>более 45 рабочих дней</w:t>
      </w:r>
      <w:r w:rsidRPr="00D85BFB">
        <w:rPr>
          <w:b/>
        </w:rPr>
        <w:t>,</w:t>
      </w:r>
      <w:r w:rsidRPr="00D85BFB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85BFB">
        <w:rPr>
          <w:rFonts w:eastAsiaTheme="minorEastAsia"/>
        </w:rPr>
        <w:t>Органе, на Едином портале.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>1) прием запроса и документов и (или) информации, необходимых для предоставления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</w:pPr>
      <w:r w:rsidRPr="00D85BFB">
        <w:t>2)</w:t>
      </w:r>
      <w:r w:rsidRPr="00D85BFB">
        <w:rPr>
          <w:bCs/>
        </w:rPr>
        <w:t xml:space="preserve"> </w:t>
      </w:r>
      <w:r w:rsidRPr="00D85BFB">
        <w:t>межведомственное информационное взаимодействие;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</w:pPr>
      <w:r w:rsidRPr="00D85BFB">
        <w:t>3)</w:t>
      </w:r>
      <w:r w:rsidRPr="00D85BFB">
        <w:rPr>
          <w:bCs/>
        </w:rPr>
        <w:t xml:space="preserve"> </w:t>
      </w:r>
      <w:r w:rsidRPr="00D85BFB">
        <w:t>принятие решения о предоставлении (об отказе в предоставлении)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lastRenderedPageBreak/>
        <w:t>4) предоставление результата муниципальной услуги.</w:t>
      </w:r>
    </w:p>
    <w:p w:rsidR="002B5F58" w:rsidRPr="00D85BFB" w:rsidRDefault="002B5F58" w:rsidP="002B5F58">
      <w:pPr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необходимых для предоставления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3.11. Заявителю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 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В запросе указывается: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1)</w:t>
      </w:r>
      <w:r w:rsidRPr="00D85BFB">
        <w:tab/>
        <w:t>полное наименование Органа, предоставляющего муниципальную услугу;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2)</w:t>
      </w:r>
      <w:r w:rsidRPr="00D85BFB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3)</w:t>
      </w:r>
      <w:r w:rsidRPr="00D85BFB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4)</w:t>
      </w:r>
      <w:r w:rsidRPr="00D85BFB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5) площадь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6) вид права, на котором используется земельный участок;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7) ограничения использования и обременения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8) реквизиты документа, удостоверяющего право, на котором заявитель использует земельный участок;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9) кадастровый номер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10) адрес (местонахождение)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11) кадастровый номер объекта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12) адрес (местонахождение) объекта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13)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14) запрашиваемые предельные параметры разрешенного строительства, реконструкции объектов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15)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16) перечень прилагаемых к запросу документов и (или) информации;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17) способ получения результата предоставления муниципальной услуги;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18)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 Примерная форма запроса приведена в приложении 2 к настоящему Административному регламенту.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t xml:space="preserve">По желанию заявителя запрос может быть заполнено специалистом Органа.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D85BF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D85BF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а) паспорт гражданина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</w:t>
      </w:r>
      <w:r w:rsidRPr="00D85BFB"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3.11.2. Способами установления личности (идентификации) являются: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- при подаче заявления в Органе - документ, удостоверяющий личность.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 </w:t>
      </w:r>
      <w:r w:rsidRPr="00D85BFB"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5F58" w:rsidRPr="00D85BFB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D85BFB">
        <w:rPr>
          <w:rFonts w:eastAsiaTheme="minorEastAsia"/>
        </w:rPr>
        <w:t>3.11.3. Документы, которые з</w:t>
      </w:r>
      <w:r w:rsidRPr="00D85BF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 xml:space="preserve">1) </w:t>
      </w:r>
      <w:r w:rsidRPr="00D85BFB">
        <w:rPr>
          <w:shd w:val="clear" w:color="auto" w:fill="FFFFFF"/>
        </w:rPr>
        <w:t>выписку из ЕГРИП (для заявителей - индивидуальных предпринимателей);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t xml:space="preserve">2) выписку из ЕГРН </w:t>
      </w:r>
      <w:r w:rsidRPr="00D85BFB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D85BFB">
        <w:rPr>
          <w:rFonts w:eastAsia="Calibri"/>
        </w:rPr>
        <w:t>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t xml:space="preserve">3) </w:t>
      </w:r>
      <w:r w:rsidRPr="00D85BFB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2B5F58" w:rsidRPr="00D85BFB" w:rsidRDefault="002B5F58" w:rsidP="002B5F58">
      <w:pPr>
        <w:shd w:val="clear" w:color="auto" w:fill="FFFFFF"/>
        <w:tabs>
          <w:tab w:val="left" w:pos="5595"/>
        </w:tabs>
        <w:ind w:firstLine="567"/>
        <w:jc w:val="both"/>
        <w:textAlignment w:val="baseline"/>
      </w:pPr>
      <w:r w:rsidRPr="00D85BFB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 w:rsidRPr="00D85BFB">
        <w:t xml:space="preserve">не предусмотрены.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3.11.6.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D85BF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B5F58" w:rsidRPr="00D85BFB" w:rsidRDefault="002B5F58" w:rsidP="002B5F58">
      <w:pPr>
        <w:shd w:val="clear" w:color="auto" w:fill="FFFFFF"/>
        <w:jc w:val="both"/>
        <w:rPr>
          <w:rFonts w:eastAsiaTheme="minorEastAsia"/>
        </w:rPr>
      </w:pP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 Административная процедура 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D85BFB">
        <w:rPr>
          <w:rFonts w:eastAsiaTheme="minorEastAsia"/>
          <w:b/>
        </w:rPr>
        <w:t>«</w:t>
      </w:r>
      <w:r w:rsidRPr="00D85BF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3.12.  Межведомственное информационное взаимодействие </w:t>
      </w:r>
      <w:r w:rsidRPr="00D85BFB"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«Принятие решения о предоставлении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(об отказе в предоставлении) </w:t>
      </w:r>
      <w:r w:rsidRPr="00D85BFB">
        <w:rPr>
          <w:rFonts w:eastAsia="Calibri"/>
          <w:b/>
        </w:rPr>
        <w:t>муниципальной</w:t>
      </w:r>
      <w:r w:rsidRPr="00D85BFB">
        <w:rPr>
          <w:rFonts w:eastAsiaTheme="minorEastAsia"/>
          <w:b/>
        </w:rPr>
        <w:t xml:space="preserve"> услуги»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«Предоставление результата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5F58" w:rsidRPr="00D85BFB" w:rsidRDefault="002B5F58" w:rsidP="002B5F58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D85BFB">
        <w:rPr>
          <w:rFonts w:eastAsiaTheme="minorEastAsia"/>
          <w:b/>
          <w:bCs/>
        </w:rPr>
        <w:t>Вариант 3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D85BFB"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 w:rsidRPr="00D85BFB">
        <w:rPr>
          <w:rFonts w:eastAsia="Calibri"/>
        </w:rPr>
        <w:t>(ЮЛ</w:t>
      </w:r>
      <w:r w:rsidRPr="00D85BFB">
        <w:rPr>
          <w:rFonts w:eastAsiaTheme="minorEastAsia"/>
        </w:rPr>
        <w:t xml:space="preserve"> - 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85BFB">
        <w:rPr>
          <w:rFonts w:eastAsiaTheme="minorEastAsia"/>
        </w:rPr>
        <w:t xml:space="preserve"> </w:t>
      </w:r>
      <w:r w:rsidRPr="00D85BFB">
        <w:rPr>
          <w:rFonts w:eastAsia="Calibri"/>
        </w:rPr>
        <w:t xml:space="preserve">при обращении </w:t>
      </w:r>
      <w:r w:rsidRPr="00D85BFB">
        <w:rPr>
          <w:rFonts w:eastAsiaTheme="minorEastAsia"/>
        </w:rPr>
        <w:t>представителя ЮЛ, имеющего право действовать от имени ЮЛ без доверенности)</w:t>
      </w:r>
      <w:r w:rsidRPr="00D85BFB">
        <w:rPr>
          <w:rFonts w:eastAsiaTheme="minorEastAsia"/>
          <w:bCs/>
        </w:rPr>
        <w:t xml:space="preserve"> предоставляется </w:t>
      </w:r>
      <w:r w:rsidRPr="00D85BFB">
        <w:rPr>
          <w:rFonts w:eastAsiaTheme="minorEastAsia"/>
          <w:bCs/>
          <w:spacing w:val="-4"/>
        </w:rPr>
        <w:t xml:space="preserve">разрешение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85BFB">
        <w:rPr>
          <w:rFonts w:eastAsiaTheme="minorEastAsia"/>
          <w:bCs/>
          <w:spacing w:val="-4"/>
        </w:rPr>
        <w:t xml:space="preserve">разрешения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Theme="minorEastAsia"/>
        </w:rPr>
        <w:t xml:space="preserve"> (далее – уведомление об отказе в предоставлении </w:t>
      </w:r>
      <w:r w:rsidRPr="00D85BFB">
        <w:rPr>
          <w:rFonts w:eastAsia="Calibri"/>
        </w:rPr>
        <w:t>муниципальной услуги)</w:t>
      </w:r>
      <w:r w:rsidRPr="00D85BFB">
        <w:rPr>
          <w:rFonts w:eastAsia="Arial Unicode MS"/>
        </w:rPr>
        <w:t>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rFonts w:eastAsia="Calibri"/>
        </w:rPr>
        <w:t>3.15.1. Максимальный</w:t>
      </w:r>
      <w:r w:rsidRPr="00D85BF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D85BFB">
        <w:t xml:space="preserve"> не </w:t>
      </w:r>
      <w:r w:rsidRPr="00D85BFB">
        <w:rPr>
          <w:rFonts w:eastAsiaTheme="minorEastAsia"/>
        </w:rPr>
        <w:t>более 45 рабочих дней</w:t>
      </w:r>
      <w:r w:rsidRPr="00D85BFB">
        <w:rPr>
          <w:b/>
        </w:rPr>
        <w:t>,</w:t>
      </w:r>
      <w:r w:rsidRPr="00D85BFB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85BFB">
        <w:rPr>
          <w:rFonts w:eastAsiaTheme="minorEastAsia"/>
        </w:rPr>
        <w:t>Органе, на Едином портале.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lastRenderedPageBreak/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>1) прием запроса и документов и (или) информации, необходимых для предоставления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</w:pPr>
      <w:r w:rsidRPr="00D85BFB">
        <w:t>2)</w:t>
      </w:r>
      <w:r w:rsidRPr="00D85BFB">
        <w:rPr>
          <w:bCs/>
        </w:rPr>
        <w:t xml:space="preserve"> </w:t>
      </w:r>
      <w:r w:rsidRPr="00D85BFB">
        <w:t>межведомственное информационное взаимодействие;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</w:pPr>
      <w:r w:rsidRPr="00D85BFB">
        <w:t>3)</w:t>
      </w:r>
      <w:r w:rsidRPr="00D85BFB">
        <w:rPr>
          <w:bCs/>
        </w:rPr>
        <w:t xml:space="preserve"> </w:t>
      </w:r>
      <w:r w:rsidRPr="00D85BFB">
        <w:t>принятие решения о предоставлении (об отказе в предоставлении)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>4) предоставление результата муниципальной услуги.</w:t>
      </w:r>
    </w:p>
    <w:p w:rsidR="002B5F58" w:rsidRPr="00D85BFB" w:rsidRDefault="002B5F58" w:rsidP="002B5F58">
      <w:pPr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необходимых для предоставления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3.16. Заявителю для получения муниципальной услуги необходимо представить в Орган запрос, а также документы, предусмотренные пунктом 3.16.1 настоящего Административного регламента. 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В запросе указывается: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1)</w:t>
      </w:r>
      <w:r w:rsidRPr="00D85BFB">
        <w:tab/>
        <w:t>полное наименование Органа, предоставляющего муниципальную услугу;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2)</w:t>
      </w:r>
      <w:r w:rsidRPr="00D85BFB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3)</w:t>
      </w:r>
      <w:r w:rsidRPr="00D85BFB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4) площадь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5) вид права, на котором используется земельный участок;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6) ограничения использования и обременения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7) реквизиты документа, удостоверяющего право, на котором заявитель использует земельный участок;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8) кадастровый номер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9) адрес (местонахождение)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10) кадастровый номер объекта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11) адрес (местонахождение) объекта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15) перечень прилагаемых к запросу документов и (или) информации;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16) способ получения результата предоставления муниципальной услуги;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 Примерная форма запроса приведена в приложении 3 к настоящему Административному регламенту.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t xml:space="preserve">По желанию заявителя запрос может быть заполнено специалистом Органа.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D85BF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D85BF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а) паспорт гражданина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lastRenderedPageBreak/>
        <w:t>3.16.2. Способами установления личности (идентификации) являются: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- при подаче заявления в Органе - документ, удостоверяющий личность.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 </w:t>
      </w:r>
      <w:r w:rsidRPr="00D85BFB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5F58" w:rsidRPr="00D85BFB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D85BFB">
        <w:rPr>
          <w:rFonts w:eastAsiaTheme="minorEastAsia"/>
        </w:rPr>
        <w:t>3.16.3. Документы, которые з</w:t>
      </w:r>
      <w:r w:rsidRPr="00D85BF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 xml:space="preserve">1) </w:t>
      </w:r>
      <w:r w:rsidRPr="00D85BFB">
        <w:rPr>
          <w:shd w:val="clear" w:color="auto" w:fill="FFFFFF"/>
        </w:rPr>
        <w:t>выписку из ЕГРЮЛ;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t xml:space="preserve">2) выписку из ЕГРН </w:t>
      </w:r>
      <w:r w:rsidRPr="00D85BFB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D85BFB">
        <w:rPr>
          <w:rFonts w:eastAsia="Calibri"/>
        </w:rPr>
        <w:t>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t xml:space="preserve">3) </w:t>
      </w:r>
      <w:r w:rsidRPr="00D85BFB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2B5F58" w:rsidRPr="00D85BFB" w:rsidRDefault="002B5F58" w:rsidP="002B5F58">
      <w:pPr>
        <w:shd w:val="clear" w:color="auto" w:fill="FFFFFF"/>
        <w:tabs>
          <w:tab w:val="left" w:pos="5595"/>
        </w:tabs>
        <w:ind w:firstLine="567"/>
        <w:jc w:val="both"/>
        <w:textAlignment w:val="baseline"/>
      </w:pPr>
      <w:r w:rsidRPr="00D85BFB"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 w:rsidRPr="00D85BFB">
        <w:t xml:space="preserve">не предусмотрены.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3.16.6.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D85BF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B5F58" w:rsidRPr="00D85BFB" w:rsidRDefault="002B5F58" w:rsidP="002B5F58">
      <w:pPr>
        <w:shd w:val="clear" w:color="auto" w:fill="FFFFFF"/>
        <w:jc w:val="both"/>
        <w:rPr>
          <w:rFonts w:eastAsiaTheme="minorEastAsia"/>
        </w:rPr>
      </w:pP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D85BFB">
        <w:rPr>
          <w:rFonts w:eastAsiaTheme="minorEastAsia"/>
          <w:b/>
        </w:rPr>
        <w:t>«</w:t>
      </w:r>
      <w:r w:rsidRPr="00D85BF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1) </w:t>
      </w:r>
      <w:r w:rsidRPr="00D85BFB">
        <w:rPr>
          <w:rFonts w:eastAsiaTheme="minorEastAsia"/>
        </w:rPr>
        <w:t>«Предоставление сведений из ЕГРЮЛ».</w:t>
      </w:r>
    </w:p>
    <w:p w:rsidR="002B5F58" w:rsidRPr="00D85BFB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  <w:lang w:eastAsia="en-US"/>
        </w:rPr>
        <w:t>Поставщиком сведений является</w:t>
      </w:r>
      <w:r w:rsidRPr="00D85BFB">
        <w:rPr>
          <w:rFonts w:eastAsiaTheme="minorEastAsia"/>
          <w:bCs/>
        </w:rPr>
        <w:t xml:space="preserve"> Федеральная налоговая служба </w:t>
      </w:r>
      <w:r w:rsidRPr="00D85BFB">
        <w:rPr>
          <w:rFonts w:eastAsiaTheme="minorEastAsia"/>
          <w:spacing w:val="-6"/>
        </w:rPr>
        <w:t>(далее – ФНС России).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2) </w:t>
      </w:r>
      <w:r w:rsidRPr="00D85BFB">
        <w:rPr>
          <w:rFonts w:eastAsiaTheme="minorEastAsia"/>
        </w:rPr>
        <w:t xml:space="preserve">«Предоставление сведений </w:t>
      </w:r>
      <w:r w:rsidRPr="00D85BFB">
        <w:rPr>
          <w:rFonts w:eastAsia="Calibri"/>
          <w:lang w:eastAsia="en-US"/>
        </w:rPr>
        <w:t>из ЕГРН</w:t>
      </w:r>
      <w:r w:rsidRPr="00D85BFB">
        <w:rPr>
          <w:rFonts w:eastAsiaTheme="minorEastAsia"/>
        </w:rPr>
        <w:t xml:space="preserve">». </w:t>
      </w:r>
    </w:p>
    <w:p w:rsidR="002B5F58" w:rsidRPr="00D85BFB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D85BFB">
        <w:rPr>
          <w:rFonts w:eastAsia="Calibri"/>
          <w:lang w:eastAsia="en-US"/>
        </w:rPr>
        <w:t>Поставщиком сведений является</w:t>
      </w:r>
      <w:r w:rsidRPr="00D85BFB"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  <w:spacing w:val="-6"/>
        </w:rPr>
        <w:t xml:space="preserve">3) </w:t>
      </w:r>
      <w:r w:rsidRPr="00D85BFB">
        <w:rPr>
          <w:rFonts w:eastAsiaTheme="minorEastAsia"/>
          <w:bCs/>
        </w:rPr>
        <w:t>«Предоставление</w:t>
      </w:r>
      <w:r w:rsidRPr="00D85BFB">
        <w:rPr>
          <w:rFonts w:eastAsiaTheme="minorEastAsia"/>
        </w:rPr>
        <w:t xml:space="preserve"> </w:t>
      </w:r>
      <w:r w:rsidRPr="00D85BFB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</w:t>
      </w:r>
      <w:r w:rsidRPr="00D85BFB">
        <w:rPr>
          <w:rFonts w:eastAsiaTheme="minorEastAsia"/>
        </w:rPr>
        <w:t>».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rPr>
          <w:rFonts w:eastAsia="Calibri"/>
          <w:lang w:eastAsia="en-US"/>
        </w:rPr>
        <w:t>Поставщиком сведений являются</w:t>
      </w:r>
      <w:r w:rsidRPr="00D85BFB">
        <w:rPr>
          <w:bCs/>
        </w:rPr>
        <w:t xml:space="preserve"> </w:t>
      </w:r>
      <w:r w:rsidRPr="00D85BFB">
        <w:t>Администрация муниципального района «Сысольский».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3.17.1.  Основанием для направления межведомственных запросов является запрос заявителя.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3.17.2.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 w:rsidRPr="00D85BFB">
        <w:rPr>
          <w:rFonts w:eastAsiaTheme="minorEastAsia"/>
        </w:rPr>
        <w:t>от 27.07.2010 № 210-ФЗ</w:t>
      </w:r>
      <w:r w:rsidRPr="00D85BFB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5F58" w:rsidRPr="00D85BFB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D85BFB">
        <w:rPr>
          <w:rFonts w:eastAsiaTheme="minorEastAsia"/>
          <w:spacing w:val="-6"/>
        </w:rPr>
        <w:t>3.17.3.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</w:rPr>
        <w:tab/>
      </w: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«Принятие решения о предоставлении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(об отказе в предоставлении) </w:t>
      </w:r>
      <w:r w:rsidRPr="00D85BFB">
        <w:rPr>
          <w:rFonts w:eastAsia="Calibri"/>
          <w:b/>
        </w:rPr>
        <w:t>муниципальной</w:t>
      </w:r>
      <w:r w:rsidRPr="00D85BFB">
        <w:rPr>
          <w:rFonts w:eastAsiaTheme="minorEastAsia"/>
          <w:b/>
        </w:rPr>
        <w:t xml:space="preserve"> услуги»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«Предоставление результата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lastRenderedPageBreak/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2B5F58" w:rsidRPr="00D85BFB" w:rsidRDefault="002B5F58" w:rsidP="002B5F58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 w:rsidRPr="00D85BFB">
        <w:rPr>
          <w:rFonts w:eastAsiaTheme="minorEastAsia"/>
          <w:b/>
          <w:bCs/>
        </w:rPr>
        <w:t>Вариант 4</w:t>
      </w: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2B5F58" w:rsidRPr="00D85BFB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 w:rsidRPr="00D85BFB"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 w:rsidRPr="00D85BFB">
        <w:rPr>
          <w:rFonts w:eastAsia="Calibri"/>
        </w:rPr>
        <w:t>(ЮЛ</w:t>
      </w:r>
      <w:r w:rsidRPr="00D85BFB">
        <w:rPr>
          <w:rFonts w:eastAsiaTheme="minorEastAsia"/>
        </w:rPr>
        <w:t xml:space="preserve"> - 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85BFB">
        <w:rPr>
          <w:rFonts w:eastAsiaTheme="minorEastAsia"/>
        </w:rPr>
        <w:t xml:space="preserve"> </w:t>
      </w:r>
      <w:r w:rsidRPr="00D85BFB">
        <w:rPr>
          <w:rFonts w:eastAsia="Calibri"/>
        </w:rPr>
        <w:t xml:space="preserve">при обращении </w:t>
      </w:r>
      <w:r w:rsidRPr="00D85BFB"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 w:rsidRPr="00D85BFB">
        <w:rPr>
          <w:rFonts w:eastAsiaTheme="minorEastAsia"/>
          <w:bCs/>
        </w:rPr>
        <w:t xml:space="preserve"> предоставляется </w:t>
      </w:r>
      <w:r w:rsidRPr="00D85BFB">
        <w:rPr>
          <w:rFonts w:eastAsiaTheme="minorEastAsia"/>
          <w:bCs/>
          <w:spacing w:val="-4"/>
        </w:rPr>
        <w:t xml:space="preserve">разрешение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 w:rsidRPr="00D85BFB">
        <w:rPr>
          <w:rFonts w:eastAsiaTheme="minorEastAsia"/>
          <w:bCs/>
          <w:spacing w:val="-4"/>
        </w:rPr>
        <w:t xml:space="preserve">разрешения </w:t>
      </w:r>
      <w:r w:rsidRPr="00D85BFB">
        <w:rPr>
          <w:rFonts w:eastAsiaTheme="minorEastAsia"/>
          <w:spacing w:val="-4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D85BFB">
        <w:rPr>
          <w:rFonts w:eastAsiaTheme="minorEastAsia"/>
        </w:rPr>
        <w:t xml:space="preserve"> (далее – уведомление об отказе в предоставлении </w:t>
      </w:r>
      <w:r w:rsidRPr="00D85BFB">
        <w:rPr>
          <w:rFonts w:eastAsia="Calibri"/>
        </w:rPr>
        <w:t>муниципальной услуги)</w:t>
      </w:r>
      <w:r w:rsidRPr="00D85BFB">
        <w:rPr>
          <w:rFonts w:eastAsia="Arial Unicode MS"/>
        </w:rPr>
        <w:t>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rFonts w:eastAsia="Calibri"/>
        </w:rPr>
        <w:t>3.20.1. Максимальный</w:t>
      </w:r>
      <w:r w:rsidRPr="00D85BFB">
        <w:rPr>
          <w:rFonts w:eastAsiaTheme="majorEastAsia"/>
        </w:rPr>
        <w:t xml:space="preserve"> срок предоставления варианта муниципальной услуги составляет</w:t>
      </w:r>
      <w:r w:rsidRPr="00D85BFB">
        <w:t xml:space="preserve"> не </w:t>
      </w:r>
      <w:r w:rsidRPr="00D85BFB">
        <w:rPr>
          <w:rFonts w:eastAsiaTheme="minorEastAsia"/>
        </w:rPr>
        <w:t>более 45 рабочих дней</w:t>
      </w:r>
      <w:r w:rsidRPr="00D85BFB">
        <w:rPr>
          <w:b/>
        </w:rPr>
        <w:t>,</w:t>
      </w:r>
      <w:r w:rsidRPr="00D85BFB"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 w:rsidRPr="00D85BFB">
        <w:rPr>
          <w:rFonts w:eastAsiaTheme="minorEastAsia"/>
        </w:rPr>
        <w:t>Органе, на Едином портале.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>1) прием запроса и документов и (или) информации, необходимых для предоставления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</w:pPr>
      <w:r w:rsidRPr="00D85BFB">
        <w:t>2)</w:t>
      </w:r>
      <w:r w:rsidRPr="00D85BFB">
        <w:rPr>
          <w:bCs/>
        </w:rPr>
        <w:t xml:space="preserve"> </w:t>
      </w:r>
      <w:r w:rsidRPr="00D85BFB">
        <w:t>межведомственное информационное взаимодействие;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</w:pPr>
      <w:r w:rsidRPr="00D85BFB">
        <w:t>3)</w:t>
      </w:r>
      <w:r w:rsidRPr="00D85BFB">
        <w:rPr>
          <w:bCs/>
        </w:rPr>
        <w:t xml:space="preserve"> </w:t>
      </w:r>
      <w:r w:rsidRPr="00D85BFB">
        <w:t>принятие решения о предоставлении (об отказе в предоставлении) муниципальной услуги;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>4) предоставление результата муниципальной услуги.</w:t>
      </w:r>
    </w:p>
    <w:p w:rsidR="002B5F58" w:rsidRPr="00D85BFB" w:rsidRDefault="002B5F58" w:rsidP="002B5F58">
      <w:pPr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необходимых для предоставления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3.21. Заявителю для получения муниципальной услуги необходимо представить в Орган запрос, а также документы, предусмотренные пунктом 3.21.1 настоящего Административного регламента. 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В запросе указывается: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1)</w:t>
      </w:r>
      <w:r w:rsidRPr="00D85BFB">
        <w:tab/>
        <w:t>полное наименование Органа, предоставляющего муниципальную услугу;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2)</w:t>
      </w:r>
      <w:r w:rsidRPr="00D85BFB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3)</w:t>
      </w:r>
      <w:r w:rsidRPr="00D85BFB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4) площадь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5) вид права, на котором используется земельный участок;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6) ограничения использования и обременения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7) реквизиты документа, удостоверяющего право, на котором заявитель использует земельный участок;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8) кадастровый номер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9) адрес (местонахождение) земельного участка;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10) кадастровый номер объекта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11) адрес (местонахождение) объекта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12) предельные параметры разрешенного строительства, реконструкции объектов капитального строительства в соответствии с Правилами землепользования и застройки;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13) запрашиваемые предельные параметры разрешенного строительства, реконструкции объектов капитального строительства;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14) характеристики земельного участка, неблагоприятные для застройки в соответствии с частью 1 статьи 40 Градостроительного кодекса Российской Федерации, в связи с которыми запрашивается разрешение на отклонение от предельных параметров;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15) перечень прилагаемых к запросу документов и (или) информации;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>16) способ получения результата предоставления муниципальной услуги;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17)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2B5F58" w:rsidRPr="00D85BFB" w:rsidRDefault="002B5F58" w:rsidP="002B5F58">
      <w:pPr>
        <w:ind w:firstLine="567"/>
        <w:jc w:val="both"/>
        <w:textAlignment w:val="baseline"/>
      </w:pPr>
      <w:r w:rsidRPr="00D85BFB">
        <w:t xml:space="preserve">Примерная форма запроса приведена в приложении 4 к настоящему Административному регламенту.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t xml:space="preserve">По желанию заявителя запрос может быть заполнено специалистом Органа.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</w:t>
      </w:r>
      <w:r w:rsidRPr="00D85BFB">
        <w:lastRenderedPageBreak/>
        <w:t>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D85BFB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D85BFB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а) паспорт гражданина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B5F58" w:rsidRPr="00D85BFB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D85BFB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3.21.2. Способами установления личности (идентификации) являются: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- при подаче заявления в Органе - документ, удостоверяющий личность.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 </w:t>
      </w:r>
      <w:r w:rsidRPr="00D85BFB"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2B5F58" w:rsidRPr="00D85BFB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D85BFB">
        <w:rPr>
          <w:rFonts w:eastAsiaTheme="minorEastAsia"/>
        </w:rPr>
        <w:t>3.21.3. Документы, которые з</w:t>
      </w:r>
      <w:r w:rsidRPr="00D85BF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</w:pPr>
      <w:r w:rsidRPr="00D85BFB">
        <w:t xml:space="preserve">1) </w:t>
      </w:r>
      <w:r w:rsidRPr="00D85BFB">
        <w:rPr>
          <w:shd w:val="clear" w:color="auto" w:fill="FFFFFF"/>
        </w:rPr>
        <w:t>выписку из ЕГРЮЛ;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t xml:space="preserve">2) выписку из ЕГРН </w:t>
      </w:r>
      <w:r w:rsidRPr="00D85BFB">
        <w:rPr>
          <w:shd w:val="clear" w:color="auto" w:fill="FFFFFF"/>
        </w:rPr>
        <w:t>об основных характеристиках и зарегистрированных правах на объект недвижимости</w:t>
      </w:r>
      <w:r w:rsidRPr="00D85BFB">
        <w:rPr>
          <w:rFonts w:eastAsia="Calibri"/>
        </w:rPr>
        <w:t>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t xml:space="preserve">3) </w:t>
      </w:r>
      <w:r w:rsidRPr="00D85BFB">
        <w:rPr>
          <w:rFonts w:eastAsia="Calibri"/>
        </w:rPr>
        <w:t>кадастровый план территории, на которой размещен земельный участок, применительно к которому запрашивается разрешение.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</w:pPr>
      <w:r w:rsidRPr="00D85BFB"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 w:rsidRPr="00D85BFB">
        <w:t xml:space="preserve">не предусмотрены.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3.21.6.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 w:rsidRPr="00D85BFB"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2B5F58" w:rsidRPr="00D85BFB" w:rsidRDefault="002B5F58" w:rsidP="002B5F58">
      <w:pPr>
        <w:shd w:val="clear" w:color="auto" w:fill="FFFFFF"/>
        <w:jc w:val="both"/>
        <w:rPr>
          <w:rFonts w:eastAsiaTheme="minorEastAsia"/>
        </w:rPr>
      </w:pP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D85BFB">
        <w:rPr>
          <w:rFonts w:eastAsiaTheme="minorEastAsia"/>
          <w:b/>
        </w:rPr>
        <w:t>«</w:t>
      </w:r>
      <w:r w:rsidRPr="00D85BF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3.22.  Межведомственное информационное взаимодействие </w:t>
      </w:r>
      <w:r w:rsidRPr="00D85BFB"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«Принятие решения о предоставлении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(об отказе в предоставлении) </w:t>
      </w:r>
      <w:r w:rsidRPr="00D85BFB">
        <w:rPr>
          <w:rFonts w:eastAsia="Calibri"/>
          <w:b/>
        </w:rPr>
        <w:t>муниципальной</w:t>
      </w:r>
      <w:r w:rsidRPr="00D85BFB">
        <w:rPr>
          <w:rFonts w:eastAsiaTheme="minorEastAsia"/>
          <w:b/>
        </w:rPr>
        <w:t xml:space="preserve"> услуги»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2B5F58" w:rsidRPr="00D85BFB" w:rsidRDefault="002B5F58" w:rsidP="002B5F58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lastRenderedPageBreak/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«Предоставление результата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2B5F58" w:rsidRPr="00D85BFB" w:rsidRDefault="002B5F58" w:rsidP="002B5F58">
      <w:pPr>
        <w:autoSpaceDE w:val="0"/>
        <w:autoSpaceDN w:val="0"/>
        <w:adjustRightInd w:val="0"/>
        <w:ind w:firstLine="709"/>
        <w:jc w:val="both"/>
        <w:rPr>
          <w:i/>
        </w:rPr>
      </w:pPr>
      <w:r w:rsidRPr="00D85BFB">
        <w:rPr>
          <w:b/>
        </w:rPr>
        <w:t xml:space="preserve"> 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tab/>
      </w:r>
      <w:r w:rsidRPr="00D85BFB">
        <w:rPr>
          <w:rFonts w:eastAsiaTheme="minorEastAsia"/>
          <w:b/>
        </w:rPr>
        <w:t>Вариант 5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 w:rsidRPr="00D85BF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D85BFB">
        <w:rPr>
          <w:rFonts w:eastAsiaTheme="minorEastAsia"/>
        </w:rPr>
        <w:t>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85BFB">
        <w:rPr>
          <w:rFonts w:eastAsia="Calibri"/>
        </w:rPr>
        <w:t xml:space="preserve"> при обращении лично). </w:t>
      </w:r>
    </w:p>
    <w:p w:rsidR="002B5F58" w:rsidRPr="00D85BFB" w:rsidRDefault="002B5F58" w:rsidP="002B5F5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>3.25.1. Максимальный</w:t>
      </w:r>
      <w:r w:rsidRPr="00D85BF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2B5F58" w:rsidRPr="00D85BFB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 w:rsidRPr="00D85BFB">
        <w:rPr>
          <w:rFonts w:eastAsiaTheme="minorEastAsia"/>
          <w:bCs/>
        </w:rPr>
        <w:t>2) межведомственное информационное взаимодействие;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D85BFB">
        <w:rPr>
          <w:rFonts w:eastAsiaTheme="minorEastAsia"/>
          <w:bCs/>
        </w:rPr>
        <w:t xml:space="preserve">3) </w:t>
      </w:r>
      <w:r w:rsidRPr="00D85BF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D85BFB">
        <w:rPr>
          <w:rFonts w:eastAsia="Calibri"/>
        </w:rPr>
        <w:t>муниципальной</w:t>
      </w:r>
      <w:r w:rsidRPr="00D85BFB">
        <w:rPr>
          <w:rFonts w:eastAsiaTheme="minorEastAsia"/>
        </w:rPr>
        <w:t xml:space="preserve"> услуги;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D85BFB">
        <w:rPr>
          <w:rFonts w:eastAsiaTheme="minorEastAsia"/>
        </w:rPr>
        <w:t>4) предоставление результата муниципальной услуги.</w:t>
      </w:r>
    </w:p>
    <w:p w:rsidR="002B5F58" w:rsidRPr="00D85BFB" w:rsidRDefault="002B5F58" w:rsidP="002B5F58">
      <w:pPr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5F58" w:rsidRPr="00D85BFB" w:rsidRDefault="002B5F58" w:rsidP="002B5F58">
      <w:pPr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</w:rPr>
        <w:t xml:space="preserve"> </w:t>
      </w:r>
      <w:r w:rsidRPr="00D85BFB">
        <w:rPr>
          <w:rFonts w:eastAsiaTheme="minorEastAsia"/>
          <w:b/>
        </w:rPr>
        <w:t xml:space="preserve"> 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необходимых для предоставления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а) паспорт гражданина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3.26.2. </w:t>
      </w:r>
      <w:r w:rsidRPr="00D85BF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- при подаче заявления в Органе - документ, удостоверяющий личность.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 </w:t>
      </w:r>
      <w:r w:rsidRPr="00D85BFB"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D85BFB">
        <w:rPr>
          <w:rFonts w:eastAsiaTheme="minorEastAsia"/>
        </w:rPr>
        <w:t>3.26.3. Документы, которые з</w:t>
      </w:r>
      <w:r w:rsidRPr="00D85BF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 w:rsidRPr="00D85BFB"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lastRenderedPageBreak/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 w:rsidRPr="00D85BFB">
        <w:rPr>
          <w:rFonts w:eastAsiaTheme="minorEastAsia"/>
        </w:rPr>
        <w:t>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  <w:lang w:eastAsia="en-US"/>
        </w:rPr>
        <w:t>П</w:t>
      </w:r>
      <w:r w:rsidRPr="00D85BFB"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</w:rPr>
        <w:t>3.26.7. Срок регистрации з</w:t>
      </w:r>
      <w:r w:rsidRPr="00D85BFB"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t>- поданное при личном обращении в Орган - в день его подачи;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D85BFB">
        <w:rPr>
          <w:rFonts w:eastAsiaTheme="minorEastAsia"/>
          <w:b/>
        </w:rPr>
        <w:t>«</w:t>
      </w:r>
      <w:r w:rsidRPr="00D85BFB"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 w:rsidRPr="00D85BFB">
        <w:rPr>
          <w:rFonts w:eastAsiaTheme="minorEastAsia"/>
        </w:rPr>
        <w:t>«Предоставление сведений из ЕГРИП» (для ИП).</w:t>
      </w:r>
    </w:p>
    <w:p w:rsidR="002B5F58" w:rsidRPr="00D85BFB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  <w:lang w:eastAsia="en-US"/>
        </w:rPr>
        <w:t>Поставщиком сведений является</w:t>
      </w:r>
      <w:r w:rsidRPr="00D85BFB">
        <w:rPr>
          <w:rFonts w:eastAsiaTheme="minorEastAsia"/>
          <w:bCs/>
        </w:rPr>
        <w:t xml:space="preserve"> Федеральная налоговая служба </w:t>
      </w:r>
      <w:r w:rsidRPr="00D85BFB">
        <w:rPr>
          <w:rFonts w:eastAsiaTheme="minorEastAsia"/>
          <w:spacing w:val="-6"/>
        </w:rPr>
        <w:t>(далее – ФНС России).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D85BFB"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 w:rsidRPr="00D85BFB">
        <w:rPr>
          <w:rFonts w:eastAsiaTheme="minorEastAsia"/>
        </w:rPr>
        <w:t>от 27.07.2010 № 210-ФЗ</w:t>
      </w:r>
      <w:r w:rsidRPr="00D85BFB"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5F58" w:rsidRPr="00D85BFB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 w:rsidRPr="00D85BFB">
        <w:rPr>
          <w:rFonts w:eastAsiaTheme="minorEastAsia"/>
          <w:spacing w:val="-6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2B5F58" w:rsidRPr="00D85BFB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 w:rsidRPr="00D85BFB">
        <w:rPr>
          <w:rFonts w:eastAsia="Calibri"/>
          <w:b/>
        </w:rPr>
        <w:t>муниципальной</w:t>
      </w:r>
      <w:r w:rsidRPr="00D85BFB">
        <w:rPr>
          <w:rFonts w:eastAsiaTheme="minorEastAsia"/>
          <w:b/>
        </w:rPr>
        <w:t xml:space="preserve"> услуги»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B5F58" w:rsidRPr="00D85BFB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2B5F58" w:rsidRPr="00D85BFB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 w:rsidRPr="00D85BFB">
        <w:rPr>
          <w:rFonts w:eastAsia="Calibri"/>
        </w:rPr>
        <w:t>за прием и регистрацию документов</w:t>
      </w:r>
      <w:r w:rsidRPr="00D85BFB">
        <w:rPr>
          <w:rFonts w:eastAsiaTheme="minorEastAsia"/>
        </w:rPr>
        <w:t>, в течение 1 рабочего дня со дня издания такого документа.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Theme="minorEastAsia"/>
        </w:rPr>
        <w:t xml:space="preserve">3.28.3.  </w:t>
      </w:r>
      <w:r w:rsidRPr="00D85BFB"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 w:rsidRPr="00D85BFB">
        <w:rPr>
          <w:rFonts w:eastAsiaTheme="minorEastAsia"/>
        </w:rPr>
        <w:t xml:space="preserve">ответственному </w:t>
      </w:r>
      <w:r w:rsidRPr="00D85BFB"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ab/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«Предоставление результата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-  в форме документа на бумажном носителе на личном приеме в Органе;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 w:rsidRPr="00D85BFB">
        <w:rPr>
          <w:rFonts w:eastAsia="Calibri"/>
        </w:rPr>
        <w:t xml:space="preserve">прием и регистрацию </w:t>
      </w:r>
      <w:r w:rsidRPr="00D85BFB">
        <w:rPr>
          <w:rFonts w:eastAsia="Calibri"/>
        </w:rPr>
        <w:lastRenderedPageBreak/>
        <w:t>документов</w:t>
      </w:r>
      <w:r w:rsidRPr="00D85BFB"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D85BFB">
        <w:rPr>
          <w:rFonts w:eastAsiaTheme="minorEastAsia"/>
        </w:rPr>
        <w:t xml:space="preserve">3.29.3.  </w:t>
      </w:r>
      <w:r w:rsidRPr="00D85BFB">
        <w:rPr>
          <w:rFonts w:eastAsia="Calibri"/>
        </w:rPr>
        <w:t xml:space="preserve">Способом фиксации результата административной процедуры является </w:t>
      </w:r>
      <w:r w:rsidRPr="00D85BFB">
        <w:rPr>
          <w:rFonts w:eastAsiaTheme="minorEastAsia"/>
        </w:rPr>
        <w:t xml:space="preserve">регистрация </w:t>
      </w:r>
      <w:r w:rsidRPr="00D85BFB">
        <w:rPr>
          <w:rFonts w:eastAsia="Calibri"/>
        </w:rPr>
        <w:t>специалистом Органа, ответственным за прием и регистрацию документов</w:t>
      </w:r>
      <w:r w:rsidRPr="00D85BFB"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 w:rsidRPr="00D85BFB"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Вариант 6</w:t>
      </w:r>
    </w:p>
    <w:p w:rsidR="002B5F58" w:rsidRPr="00D85BFB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 w:rsidRPr="00D85BFB"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 w:rsidRPr="00D85BFB">
        <w:rPr>
          <w:rFonts w:eastAsiaTheme="minorEastAsia"/>
        </w:rPr>
        <w:t>п</w:t>
      </w:r>
      <w:r w:rsidRPr="00D85BFB">
        <w:rPr>
          <w:rFonts w:eastAsiaTheme="minorEastAsia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 w:rsidRPr="00D85BFB">
        <w:rPr>
          <w:rFonts w:eastAsia="Calibri"/>
        </w:rPr>
        <w:t xml:space="preserve"> через уполномоченного представителя). </w:t>
      </w:r>
    </w:p>
    <w:p w:rsidR="002B5F58" w:rsidRPr="00D85BFB" w:rsidRDefault="002B5F58" w:rsidP="002B5F5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>3.30.1. Максимальный</w:t>
      </w:r>
      <w:r w:rsidRPr="00D85BFB"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2B5F58" w:rsidRPr="00D85BFB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D85BFB"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 w:rsidRPr="00D85BFB">
        <w:rPr>
          <w:rFonts w:eastAsiaTheme="minorEastAsia"/>
          <w:bCs/>
        </w:rPr>
        <w:t xml:space="preserve">2) </w:t>
      </w:r>
      <w:r w:rsidRPr="00D85BFB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D85BFB">
        <w:rPr>
          <w:rFonts w:eastAsia="Calibri"/>
        </w:rPr>
        <w:t>муниципальной</w:t>
      </w:r>
      <w:r w:rsidRPr="00D85BFB">
        <w:rPr>
          <w:rFonts w:eastAsiaTheme="minorEastAsia"/>
        </w:rPr>
        <w:t xml:space="preserve"> услуги; 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 w:rsidRPr="00D85BFB">
        <w:rPr>
          <w:rFonts w:eastAsiaTheme="minorEastAsia"/>
        </w:rPr>
        <w:t>3) предоставление результата муниципальной услуги.</w:t>
      </w:r>
    </w:p>
    <w:p w:rsidR="002B5F58" w:rsidRPr="00D85BFB" w:rsidRDefault="002B5F58" w:rsidP="002B5F58">
      <w:pPr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2B5F58" w:rsidRPr="00D85BFB" w:rsidRDefault="002B5F58" w:rsidP="002B5F5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</w:rPr>
        <w:t xml:space="preserve"> </w:t>
      </w:r>
      <w:r w:rsidRPr="00D85BFB">
        <w:rPr>
          <w:rFonts w:eastAsiaTheme="minorEastAsia"/>
          <w:b/>
        </w:rPr>
        <w:t xml:space="preserve"> Административная процедура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 xml:space="preserve">«Прием запроса и документов и (или) информации,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D85BFB">
        <w:rPr>
          <w:rFonts w:eastAsiaTheme="minorEastAsia"/>
          <w:b/>
        </w:rPr>
        <w:t>необходимых для предоставления муниципальной услуги»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а) паспорт гражданина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5F58" w:rsidRPr="00D85BFB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3.31.2. </w:t>
      </w:r>
      <w:r w:rsidRPr="00D85BFB"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2B5F58" w:rsidRPr="00D85BFB" w:rsidRDefault="002B5F58" w:rsidP="002B5F58">
      <w:pPr>
        <w:shd w:val="clear" w:color="auto" w:fill="FFFFFF"/>
        <w:ind w:firstLine="567"/>
        <w:jc w:val="both"/>
        <w:rPr>
          <w:rFonts w:eastAsia="Calibri"/>
        </w:rPr>
      </w:pPr>
      <w:r w:rsidRPr="00D85BFB">
        <w:rPr>
          <w:rFonts w:eastAsia="Calibri"/>
        </w:rPr>
        <w:t>- при подаче заявления в Органе - документ, удостоверяющий личность.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="Calibri"/>
        </w:rPr>
        <w:t xml:space="preserve"> </w:t>
      </w:r>
      <w:r w:rsidRPr="00D85BFB"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Pr="00D85BFB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lastRenderedPageBreak/>
        <w:t>3.31.3. Документы, которые з</w:t>
      </w:r>
      <w:r w:rsidRPr="00D85BFB"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B5F58" w:rsidRPr="00D85BFB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D85BFB"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 w:rsidRPr="00D85BFB">
        <w:rPr>
          <w:rFonts w:eastAsia="Calibri"/>
        </w:rPr>
        <w:t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</w:t>
      </w:r>
      <w:bookmarkStart w:id="11" w:name="_GoBack"/>
      <w:bookmarkEnd w:id="11"/>
      <w:r>
        <w:rPr>
          <w:rFonts w:eastAsia="Calibri"/>
          <w:sz w:val="18"/>
          <w:szCs w:val="18"/>
        </w:rPr>
        <w:t xml:space="preserve">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2B5F58" w:rsidRDefault="002B5F58" w:rsidP="002B5F58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7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  <w:sz w:val="18"/>
          <w:szCs w:val="18"/>
        </w:rPr>
        <w:t xml:space="preserve"> - 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</w:t>
      </w:r>
      <w:r>
        <w:rPr>
          <w:rFonts w:eastAsiaTheme="minorEastAsia"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при обращении </w:t>
      </w:r>
      <w:r>
        <w:rPr>
          <w:rFonts w:eastAsiaTheme="minorEastAsia"/>
          <w:sz w:val="18"/>
          <w:szCs w:val="18"/>
        </w:rPr>
        <w:t>представителя ЮЛ, имеющего право действовать от имени ЮЛ, без доверенности).</w:t>
      </w:r>
    </w:p>
    <w:p w:rsidR="002B5F58" w:rsidRDefault="002B5F58" w:rsidP="002B5F5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3.34.1.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3.34.2. Основаниями для отказа в предоставлении муниципальной услуги является: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3.34 настоящего Административного регламента;</w:t>
      </w:r>
    </w:p>
    <w:p w:rsidR="002B5F58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3.34.3. Перечень административных процедур (действий) в соответствии с настоящим вариантом: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2) межведомственное информационное взаимодействие;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2B5F58" w:rsidRDefault="002B5F58" w:rsidP="002B5F58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5F58" w:rsidRDefault="002B5F58" w:rsidP="002B5F5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3.35.2.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3.35.3.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>
        <w:rPr>
          <w:rFonts w:eastAsiaTheme="minorHAnsi"/>
          <w:sz w:val="18"/>
          <w:szCs w:val="18"/>
          <w:shd w:val="clear" w:color="auto" w:fill="FFFFFF"/>
          <w:lang w:eastAsia="en-US"/>
        </w:rPr>
        <w:lastRenderedPageBreak/>
        <w:t>- выписка из ЕГРЮЛ о ЮЛ.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B5F58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2B5F58" w:rsidRDefault="002B5F58" w:rsidP="002B5F58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  <w:sz w:val="18"/>
          <w:szCs w:val="18"/>
        </w:rPr>
        <w:t>«Предоставление сведений из ЕГРЮЛ».</w:t>
      </w:r>
    </w:p>
    <w:p w:rsidR="002B5F58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>
        <w:rPr>
          <w:rFonts w:eastAsiaTheme="minorEastAsia"/>
          <w:spacing w:val="-6"/>
          <w:sz w:val="18"/>
          <w:szCs w:val="18"/>
        </w:rPr>
        <w:t>(далее – ФНС России).</w:t>
      </w: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3.36.1.  Основанием для направления межведомственного запроса является заявление заявителя.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  <w:sz w:val="18"/>
          <w:szCs w:val="18"/>
        </w:rPr>
        <w:t>от 27.07.2010 № 210-ФЗ</w:t>
      </w:r>
      <w:r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5F58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8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  <w:sz w:val="18"/>
          <w:szCs w:val="18"/>
        </w:rPr>
        <w:t xml:space="preserve"> - 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18"/>
          <w:szCs w:val="18"/>
        </w:rPr>
        <w:t>,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  <w:sz w:val="18"/>
          <w:szCs w:val="18"/>
        </w:rPr>
        <w:t xml:space="preserve">. </w:t>
      </w:r>
    </w:p>
    <w:p w:rsidR="002B5F58" w:rsidRDefault="002B5F58" w:rsidP="002B5F5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3.39.1.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3.39.2. Основаниями для отказа в предоставлении муниципальной услуги является: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3.39 настоящего Административного регламента;</w:t>
      </w:r>
    </w:p>
    <w:p w:rsidR="002B5F58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3.39.3. Перечень административных процедур (действий) в соответствии с настоящим вариантом: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2B5F58" w:rsidRDefault="002B5F58" w:rsidP="002B5F58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  <w:sz w:val="18"/>
          <w:szCs w:val="18"/>
        </w:rPr>
        <w:t xml:space="preserve">межведомственное информационное взаимодействие, </w:t>
      </w:r>
      <w:r>
        <w:rPr>
          <w:rFonts w:eastAsiaTheme="minorEastAsia"/>
          <w:sz w:val="18"/>
          <w:szCs w:val="18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B5F58" w:rsidRDefault="002B5F58" w:rsidP="002B5F5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</w:t>
      </w:r>
      <w:r>
        <w:rPr>
          <w:rFonts w:eastAsiaTheme="minorEastAsia"/>
          <w:sz w:val="18"/>
          <w:szCs w:val="18"/>
        </w:rPr>
        <w:lastRenderedPageBreak/>
        <w:t>3.40.1 настоящего Административного регламента.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5F58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  <w:sz w:val="18"/>
          <w:szCs w:val="18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3.40.2.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3.40.3.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2B5F58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2B5F58" w:rsidRDefault="002B5F58" w:rsidP="002B5F58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  <w:r>
        <w:rPr>
          <w:b/>
          <w:sz w:val="18"/>
          <w:szCs w:val="18"/>
        </w:rPr>
        <w:t xml:space="preserve"> 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>Вариант 9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EastAsia"/>
          <w:sz w:val="18"/>
          <w:szCs w:val="18"/>
        </w:rPr>
        <w:t>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18"/>
          <w:szCs w:val="18"/>
        </w:rPr>
        <w:t xml:space="preserve">, </w:t>
      </w:r>
      <w:r>
        <w:rPr>
          <w:rFonts w:eastAsia="Calibri"/>
          <w:sz w:val="18"/>
          <w:szCs w:val="18"/>
        </w:rPr>
        <w:t xml:space="preserve">при обращении лично).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3.43.1.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3.43.2. Основаниями для отказа в предоставлении муниципальной услуги является: </w:t>
      </w:r>
    </w:p>
    <w:p w:rsidR="002B5F58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3.43.3. Перечень административных процедур (действий) в соответствии с настоящим вариантом: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3) 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2B5F58" w:rsidRDefault="002B5F58" w:rsidP="002B5F58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2B5F58" w:rsidRDefault="002B5F58" w:rsidP="002B5F5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>По желанию заявителя заявление может быть заполнено специалистом Органа.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3.44.2.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3.44.3.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ЕГРИП (для ИП).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B5F58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  <w:sz w:val="18"/>
          <w:szCs w:val="18"/>
        </w:rPr>
        <w:t>«Предоставление сведений из ЕГРИП» для ИП.</w:t>
      </w:r>
    </w:p>
    <w:p w:rsidR="002B5F58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bCs/>
          <w:sz w:val="18"/>
          <w:szCs w:val="18"/>
        </w:rPr>
        <w:t xml:space="preserve"> Федеральная налоговая служба </w:t>
      </w:r>
      <w:r>
        <w:rPr>
          <w:rFonts w:eastAsiaTheme="minorEastAsia"/>
          <w:spacing w:val="-6"/>
          <w:sz w:val="18"/>
          <w:szCs w:val="18"/>
        </w:rPr>
        <w:t>(далее – ФНС России).</w:t>
      </w: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3.45.1.  Основанием для направления межведомственного запроса является заявление заявителя.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  <w:sz w:val="18"/>
          <w:szCs w:val="18"/>
        </w:rPr>
        <w:t>от 27.07.2010 № 210-ФЗ</w:t>
      </w:r>
      <w:r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2B5F58" w:rsidRDefault="002B5F58" w:rsidP="002B5F5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2B5F58" w:rsidRDefault="002B5F58" w:rsidP="002B5F5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2B5F58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2B5F58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3.46.3.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b/>
          <w:sz w:val="18"/>
          <w:szCs w:val="18"/>
        </w:rPr>
        <w:t>Вариант 10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EastAsia"/>
          <w:sz w:val="18"/>
          <w:szCs w:val="18"/>
        </w:rPr>
        <w:t>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18"/>
          <w:szCs w:val="18"/>
        </w:rPr>
        <w:t xml:space="preserve">, </w:t>
      </w:r>
      <w:r>
        <w:rPr>
          <w:rFonts w:eastAsia="Calibri"/>
          <w:sz w:val="18"/>
          <w:szCs w:val="18"/>
        </w:rPr>
        <w:t xml:space="preserve">через уполномоченного представителя).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3.48.1.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3.48.2. Основаниями для отказа в предоставлении муниципальной услуги является: </w:t>
      </w:r>
    </w:p>
    <w:p w:rsidR="002B5F58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3.48.3. Перечень административных процедур (действий) в соответствии с настоящим вариантом: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2B5F58" w:rsidRDefault="002B5F58" w:rsidP="002B5F58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B5F58" w:rsidRDefault="002B5F58" w:rsidP="002B5F58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3.49.2.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3.49.3.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инициативе, отсутствуют.</w:t>
      </w:r>
    </w:p>
    <w:p w:rsidR="002B5F58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2B5F58" w:rsidRDefault="002B5F58" w:rsidP="002B5F58">
      <w:pPr>
        <w:shd w:val="clear" w:color="auto" w:fill="FFFFFF"/>
        <w:jc w:val="both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2B5F58" w:rsidRDefault="002B5F58" w:rsidP="002B5F58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11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  <w:sz w:val="18"/>
          <w:szCs w:val="18"/>
        </w:rPr>
        <w:t>ЮЛ - 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18"/>
          <w:szCs w:val="18"/>
        </w:rPr>
        <w:t>,  при обращении представителя, имеющего право действовать от имени ЮЛ без доверенности)</w:t>
      </w:r>
      <w:r>
        <w:rPr>
          <w:rFonts w:eastAsia="Calibri"/>
          <w:sz w:val="18"/>
          <w:szCs w:val="18"/>
        </w:rPr>
        <w:t xml:space="preserve">.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3.52.1.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3.52.2. Основаниями для отказа в предоставлении муниципальной услуги является: </w:t>
      </w:r>
    </w:p>
    <w:p w:rsidR="002B5F58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3.52.3. Перечень административных процедур (действий) в соответствии с настоящим вариантом: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>межведомственное информационное взаимодействие;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4) предоставление результата муниципальной услуги.</w:t>
      </w:r>
    </w:p>
    <w:p w:rsidR="002B5F58" w:rsidRDefault="002B5F58" w:rsidP="002B5F58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3.53.2.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3.53.3.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shd w:val="clear" w:color="auto" w:fill="FFFFFF"/>
          <w:lang w:eastAsia="en-US"/>
        </w:rPr>
      </w:pPr>
      <w:r>
        <w:rPr>
          <w:rFonts w:eastAsiaTheme="minorHAnsi"/>
          <w:sz w:val="18"/>
          <w:szCs w:val="18"/>
          <w:shd w:val="clear" w:color="auto" w:fill="FFFFFF"/>
          <w:lang w:eastAsia="en-US"/>
        </w:rPr>
        <w:t>- выписка из ЕГРЮЛ о ЮЛ.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2B5F58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3.54.  Межведомственное информационное взаимодействие </w:t>
      </w:r>
      <w:r>
        <w:rPr>
          <w:rFonts w:eastAsiaTheme="minorEastAsia"/>
          <w:sz w:val="18"/>
          <w:szCs w:val="18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>Вариант 12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  <w:sz w:val="18"/>
          <w:szCs w:val="18"/>
        </w:rPr>
        <w:t>ЮЛ - п</w:t>
      </w:r>
      <w:r>
        <w:rPr>
          <w:rFonts w:eastAsiaTheme="minorEastAsia"/>
          <w:sz w:val="18"/>
          <w:szCs w:val="18"/>
          <w:shd w:val="clear" w:color="auto" w:fill="FFFFFF"/>
        </w:rPr>
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</w:t>
      </w:r>
      <w:r>
        <w:rPr>
          <w:rFonts w:eastAsiaTheme="minorEastAsia"/>
          <w:sz w:val="18"/>
          <w:szCs w:val="18"/>
        </w:rPr>
        <w:t>,  при обращении представителя, имеющего право действовать от имени ЮЛ на основании доверенности)</w:t>
      </w:r>
      <w:r>
        <w:rPr>
          <w:rFonts w:eastAsia="Calibri"/>
          <w:sz w:val="18"/>
          <w:szCs w:val="18"/>
        </w:rPr>
        <w:t xml:space="preserve">.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3.57.1.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3.57.2. Основаниями для отказа в предоставлении муниципальной услуги является: </w:t>
      </w:r>
    </w:p>
    <w:p w:rsidR="002B5F58" w:rsidRDefault="002B5F58" w:rsidP="002B5F5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2B5F58" w:rsidRDefault="002B5F58" w:rsidP="002B5F5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3.57.3. Перечень административных процедур (действий) в соответствии с настоящим вариантом: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2B5F58" w:rsidRDefault="002B5F58" w:rsidP="002B5F58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2B5F58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  <w:sz w:val="18"/>
          <w:szCs w:val="18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3.58.2.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3.58.3.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отсутствуют.</w:t>
      </w:r>
    </w:p>
    <w:p w:rsidR="002B5F58" w:rsidRDefault="002B5F58" w:rsidP="002B5F5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2B5F58" w:rsidRDefault="002B5F58" w:rsidP="002B5F58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3.26.5-3.26.8 настоящего Административного регламента.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lastRenderedPageBreak/>
        <w:t xml:space="preserve">Административная процедура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2B5F58" w:rsidRDefault="002B5F58" w:rsidP="002B5F58">
      <w:pPr>
        <w:adjustRightInd w:val="0"/>
        <w:ind w:firstLine="709"/>
        <w:jc w:val="center"/>
        <w:rPr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2B5F58" w:rsidRDefault="002B5F58" w:rsidP="002B5F58">
      <w:pPr>
        <w:jc w:val="center"/>
        <w:rPr>
          <w:b/>
          <w:bCs/>
          <w:sz w:val="18"/>
          <w:szCs w:val="18"/>
        </w:rPr>
      </w:pPr>
      <w:bookmarkStart w:id="12" w:name="Par368"/>
      <w:bookmarkEnd w:id="12"/>
      <w:r>
        <w:rPr>
          <w:b/>
          <w:bCs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sz w:val="18"/>
          <w:szCs w:val="18"/>
        </w:rPr>
        <w:t>, </w:t>
      </w:r>
      <w:r>
        <w:rPr>
          <w:b/>
          <w:bCs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2B5F58" w:rsidRDefault="002B5F58" w:rsidP="002B5F58">
      <w:pPr>
        <w:jc w:val="center"/>
        <w:rPr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sz w:val="18"/>
          <w:szCs w:val="18"/>
        </w:rPr>
        <w:t xml:space="preserve">муниципальной </w:t>
      </w:r>
      <w:r>
        <w:rPr>
          <w:rFonts w:eastAsia="Calibri"/>
          <w:sz w:val="18"/>
          <w:szCs w:val="18"/>
        </w:rPr>
        <w:t xml:space="preserve">услуги, осуществляет  </w:t>
      </w:r>
      <w:r>
        <w:rPr>
          <w:sz w:val="18"/>
          <w:szCs w:val="18"/>
        </w:rPr>
        <w:t>руководитель администрации сельского поселения.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4.2. </w:t>
      </w:r>
      <w:r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  <w:sz w:val="18"/>
          <w:szCs w:val="18"/>
        </w:rPr>
        <w:t xml:space="preserve">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3" w:name="Par377"/>
      <w:bookmarkEnd w:id="13"/>
      <w:r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услуги, несут</w:t>
      </w:r>
      <w:r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5" w:name="Par394"/>
      <w:bookmarkEnd w:id="15"/>
      <w:r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контроля за предоставлением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4.7. </w:t>
      </w:r>
      <w:r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6" w:name="Par402"/>
      <w:bookmarkEnd w:id="16"/>
      <w:r>
        <w:rPr>
          <w:b/>
          <w:sz w:val="18"/>
          <w:szCs w:val="18"/>
          <w:lang w:val="en-US"/>
        </w:rPr>
        <w:t>V</w:t>
      </w:r>
      <w:r>
        <w:rPr>
          <w:b/>
          <w:sz w:val="18"/>
          <w:szCs w:val="18"/>
        </w:rPr>
        <w:t xml:space="preserve">. </w:t>
      </w:r>
      <w:r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Способы информирования заявителей 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о порядке досудебного (внесудебного) обжалования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Формы и способы подачи заявителями жалоб</w:t>
      </w:r>
    </w:p>
    <w:p w:rsidR="002B5F58" w:rsidRDefault="002B5F58" w:rsidP="002B5F5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  на решения и действия (бездействие) работников МФЦ - руководителю МФЦ;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  на решения и действия (бездействие) МФЦ - учредителю МФЦ.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 Органе, МФЦ, у учредителя МФЦ определяются уполномоченные на рассмотрение жалоб должностные лица.</w:t>
      </w:r>
    </w:p>
    <w:p w:rsidR="002B5F58" w:rsidRDefault="002B5F58" w:rsidP="002B5F58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2B5F58" w:rsidRDefault="002B5F58" w:rsidP="002B5F5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69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6"/>
        <w:gridCol w:w="6"/>
        <w:gridCol w:w="7995"/>
      </w:tblGrid>
      <w:tr w:rsidR="002B5F58" w:rsidTr="002B5F5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pacing w:val="-6"/>
                <w:sz w:val="18"/>
                <w:szCs w:val="18"/>
                <w:lang w:eastAsia="en-US"/>
              </w:rPr>
              <w:t>«</w:t>
            </w:r>
            <w:r>
              <w:rPr>
                <w:rFonts w:eastAsia="Calibri"/>
                <w:sz w:val="18"/>
                <w:szCs w:val="18"/>
                <w:lang w:eastAsia="en-US"/>
              </w:rPr>
              <w:t>Приложение 1</w:t>
            </w:r>
          </w:p>
          <w:p w:rsidR="002B5F58" w:rsidRDefault="002B5F5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 административному регламенту предоставления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bookmarkStart w:id="17" w:name="Par1056"/>
            <w:bookmarkStart w:id="18" w:name="Par1097"/>
            <w:bookmarkEnd w:id="17"/>
            <w:bookmarkEnd w:id="18"/>
            <w:r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>
              <w:rPr>
                <w:bCs/>
                <w:sz w:val="18"/>
                <w:szCs w:val="18"/>
                <w:lang w:eastAsia="en-US"/>
              </w:rPr>
              <w:t xml:space="preserve">Предоставление разрешения </w:t>
            </w:r>
            <w:r>
              <w:rPr>
                <w:sz w:val="18"/>
                <w:szCs w:val="18"/>
                <w:lang w:eastAsia="en-US"/>
              </w:rPr>
              <w:t xml:space="preserve">на отклонение 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 предельных параметров разрешенного строительства, </w:t>
            </w:r>
          </w:p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реконструкции объектов капитального строительства</w:t>
            </w:r>
            <w:r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tbl>
            <w:tblPr>
              <w:tblpPr w:leftFromText="180" w:rightFromText="180" w:bottomFromText="20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31"/>
              <w:gridCol w:w="1824"/>
              <w:gridCol w:w="981"/>
              <w:gridCol w:w="4736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8"/>
              <w:gridCol w:w="878"/>
              <w:gridCol w:w="308"/>
              <w:gridCol w:w="233"/>
              <w:gridCol w:w="1312"/>
              <w:gridCol w:w="1000"/>
              <w:gridCol w:w="1198"/>
              <w:gridCol w:w="1522"/>
              <w:gridCol w:w="2082"/>
            </w:tblGrid>
            <w:tr w:rsidR="002B5F5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Данные заявителя (ФЛ, ИП)</w:t>
                  </w:r>
                </w:p>
              </w:tc>
            </w:tr>
            <w:tr w:rsidR="002B5F5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регистрации заявителя /</w:t>
                  </w:r>
                </w:p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места жительства заявителя /</w:t>
                  </w:r>
                </w:p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5F58" w:rsidRDefault="002B5F58">
                  <w:pPr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ЗАПРОС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Прошу предоставить разрешение </w:t>
                  </w:r>
                  <w:r>
                    <w:rPr>
                      <w:sz w:val="18"/>
                      <w:szCs w:val="18"/>
                      <w:lang w:eastAsia="en-US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(нужное подчеркнуть): 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 Сведения о земельном участке: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1.1. Площадь земельного участка ____________________________________________ кв.м.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(собственность, аренда, постоянное (бессрочное пользование и др.)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(название, номер, дата выдачи, выдавший орган)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lastRenderedPageBreak/>
                    <w:t xml:space="preserve">______________________________________________________________________________________________ 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1.5. Кадастровый номер 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2. Сведения об объекте капитального строительства: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2.1. Кадастровый номер__________________________________________________________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3.  </w:t>
                  </w:r>
                  <w:r>
                    <w:rPr>
                      <w:sz w:val="18"/>
                      <w:szCs w:val="18"/>
                      <w:lang w:eastAsia="en-US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4. </w:t>
                  </w:r>
                  <w:r>
                    <w:rPr>
                      <w:sz w:val="18"/>
                      <w:szCs w:val="18"/>
                      <w:lang w:eastAsia="en-US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_______________________________________________________________________________</w:t>
                  </w:r>
                </w:p>
                <w:p w:rsidR="002B5F58" w:rsidRDefault="002B5F58">
                  <w:pPr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lastRenderedPageBreak/>
              <w:t>Представлены следующие документы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2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5F58" w:rsidTr="002B5F5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6"/>
        <w:gridCol w:w="6"/>
        <w:gridCol w:w="7868"/>
      </w:tblGrid>
      <w:tr w:rsidR="002B5F58" w:rsidTr="002B5F5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Приложение 2</w:t>
            </w:r>
          </w:p>
          <w:p w:rsidR="002B5F58" w:rsidRDefault="002B5F5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 административному регламенту предоставления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>
              <w:rPr>
                <w:bCs/>
                <w:sz w:val="18"/>
                <w:szCs w:val="18"/>
                <w:lang w:eastAsia="en-US"/>
              </w:rPr>
              <w:t xml:space="preserve">Предоставление разрешения </w:t>
            </w:r>
            <w:r>
              <w:rPr>
                <w:sz w:val="18"/>
                <w:szCs w:val="18"/>
                <w:lang w:eastAsia="en-US"/>
              </w:rPr>
              <w:t xml:space="preserve">на отклонение 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от предельных параметров разрешенного строительства, </w:t>
            </w:r>
          </w:p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реконструкции объектов капитального строительства</w:t>
            </w:r>
            <w:r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2B5F5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2B5F5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2B5F58" w:rsidRDefault="002B5F58">
                        <w:pPr>
                          <w:spacing w:line="276" w:lineRule="auto"/>
                          <w:rPr>
                            <w:b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2B5F58" w:rsidRDefault="002B5F58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2B5F58" w:rsidRDefault="002B5F58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2B5F58" w:rsidRDefault="002B5F58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2B5F5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B5F58" w:rsidRDefault="002B5F58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B5F58" w:rsidRDefault="002B5F58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2B5F58" w:rsidRDefault="002B5F58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2B5F58" w:rsidRDefault="002B5F58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sz w:val="18"/>
                            <w:szCs w:val="18"/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Данные заявителя (ФЛ, ИП)</w:t>
                  </w:r>
                </w:p>
              </w:tc>
            </w:tr>
            <w:tr w:rsidR="002B5F5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регистрации заявителя /</w:t>
                  </w:r>
                </w:p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lastRenderedPageBreak/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места жительства заявителя /</w:t>
                  </w:r>
                </w:p>
                <w:p w:rsidR="002B5F58" w:rsidRDefault="002B5F5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B5F58" w:rsidRDefault="002B5F58">
                  <w:pPr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2B5F58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ЗАПРОС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Прошу предоставить разрешение </w:t>
                  </w:r>
                  <w:r>
                    <w:rPr>
                      <w:sz w:val="18"/>
                      <w:szCs w:val="18"/>
                      <w:lang w:eastAsia="en-US"/>
                    </w:rPr>
                    <w:t>на отклонение от предельных параметров разрешенного строительства, реконструкции объектов капитального строительства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(нужное подчеркнуть): 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 Сведения о земельном участке: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1.1. Площадь земельного участка ____________________________________________ кв.м.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1.2. Вид права, на котором используется земельный участок _______________________________________________________________________________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(собственность, аренда, постоянное (бессрочное пользование и др.)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1.3. Ограничения использования и обременения земельного участка: _______________________________________________________________________________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1.4. Реквизиты   документа, удостоверяющего   право на   котором заявитель использует земельный участок 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(название, номер, дата выдачи, выдавший орган)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______________________________________________________________________________________________ 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1.5. Кадастровый номер 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2. Сведения об объекте капитального строительства: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2.1. Кадастровый номер__________________________________________________________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3.  </w:t>
                  </w:r>
                  <w:r>
                    <w:rPr>
                      <w:sz w:val="18"/>
                      <w:szCs w:val="18"/>
                      <w:lang w:eastAsia="en-US"/>
                    </w:rPr>
                    <w:t>Предельные параметры разрешенного строительства, реконструкции объектов капитального строительства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 в соответствии с Правилами землепользования и застройки______________________________________________________________________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 xml:space="preserve">4. </w:t>
                  </w:r>
                  <w:r>
                    <w:rPr>
                      <w:sz w:val="18"/>
                      <w:szCs w:val="18"/>
                      <w:lang w:eastAsia="en-US"/>
                    </w:rPr>
                    <w:t>Запрашиваемые предельные параметры разрешенного строительства, реконструкции объектов капитального строительства _______________________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_______________________________________________________________________________</w:t>
                  </w:r>
                </w:p>
                <w:p w:rsidR="002B5F58" w:rsidRDefault="002B5F58">
                  <w:pPr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            </w: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</w:t>
                  </w:r>
                </w:p>
                <w:p w:rsidR="002B5F58" w:rsidRDefault="002B5F5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_______________________________________________________________________________</w:t>
                  </w: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081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74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2B5F58" w:rsidTr="002B5F5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3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заявителя (ЮЛ)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ЗАПРОС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Прошу предоставить разрешение </w:t>
      </w:r>
      <w:r>
        <w:rPr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(нужное подчеркнуть): 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 Сведения о земельном участке: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1.1. Площадь земельного участка ____________________________________________ кв.м.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1.2. Вид права, на котором используется земельный участок _____________________________________________________________________________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(собственность, аренда, постоянное (бессрочное пользование и др.)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>1.3. Ограничения использования и обременения земельного участка: _____________________________________________________________________________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(название, номер, дата выдачи, выдавший орган)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_____________________________________________________________________________________________ 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1.5. Кадастровый номер 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2. Сведения об объекте капитального строительства: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2.1. Кадастровый номер________________________________________________________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  </w:t>
      </w:r>
      <w:r>
        <w:rPr>
          <w:sz w:val="18"/>
          <w:szCs w:val="1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 </w:t>
      </w:r>
      <w:r>
        <w:rPr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>
        <w:rPr>
          <w:rFonts w:eastAsia="Calibri"/>
          <w:sz w:val="18"/>
          <w:szCs w:val="18"/>
        </w:rPr>
        <w:t>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_____________________________________________________________________________</w:t>
      </w:r>
    </w:p>
    <w:p w:rsidR="002B5F58" w:rsidRDefault="002B5F58" w:rsidP="002B5F58">
      <w:pPr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>
        <w:rPr>
          <w:rFonts w:eastAsia="Calibri"/>
          <w:sz w:val="18"/>
          <w:szCs w:val="18"/>
        </w:rPr>
        <w:t>____________________________________________________________________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>
        <w:rPr>
          <w:rFonts w:eastAsia="Calibri"/>
          <w:sz w:val="18"/>
          <w:szCs w:val="18"/>
        </w:rP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4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заявителя (ЮЛ)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ЗАПРОС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Прошу предоставить разрешение </w:t>
      </w:r>
      <w:r>
        <w:rPr>
          <w:sz w:val="18"/>
          <w:szCs w:val="1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(нужное подчеркнуть): 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 Сведения о земельном участке: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1.1. Площадь земельного участка ____________________________________________ кв.м.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1.2. Вид права, на котором используется земельный участок _____________________________________________________________________________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(собственность, аренда, постоянное (бессрочное пользование и др.)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1.3. Ограничения использования и обременения земельного участка: _____________________________________________________________________________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1.4. Реквизиты   документа, удостоверяющего   право, на   котором заявитель использует земельный участок 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(название, номер, дата выдачи, выдавший орган)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_____________________________________________________________________________________________ 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1.5. Кадастровый номер 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2. Сведения об объекте капитального строительства: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2.1. Кадастровый номер_________________________________________________________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  </w:t>
      </w:r>
      <w:r>
        <w:rPr>
          <w:sz w:val="18"/>
          <w:szCs w:val="18"/>
        </w:rPr>
        <w:t>Предельные параметры разрешенного строительства, реконструкции объектов капитального строительства</w:t>
      </w:r>
      <w:r>
        <w:rPr>
          <w:rFonts w:eastAsia="Calibri"/>
          <w:sz w:val="18"/>
          <w:szCs w:val="18"/>
        </w:rPr>
        <w:t xml:space="preserve"> в соответствии с Правилами землепользования и застройки_____________________________________________________________________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 </w:t>
      </w:r>
      <w:r>
        <w:rPr>
          <w:sz w:val="18"/>
          <w:szCs w:val="18"/>
        </w:rPr>
        <w:t>Запрашиваемые предельные параметры разрешенного строительства, реконструкции объектов капитального строительства _______________________</w:t>
      </w:r>
      <w:r>
        <w:rPr>
          <w:rFonts w:eastAsia="Calibri"/>
          <w:sz w:val="18"/>
          <w:szCs w:val="18"/>
        </w:rPr>
        <w:t>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_____________________________________________________________________________</w:t>
      </w:r>
    </w:p>
    <w:p w:rsidR="002B5F58" w:rsidRDefault="002B5F58" w:rsidP="002B5F58">
      <w:pPr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5. Характеристики земельного участка, неблагоприятные для застройки в соответствии с ч. 1 ст. 40 Градостроительного кодекса Российской Федерации, в связи с которыми запрашивается разрешение на отклонение от предельных параметров</w:t>
      </w:r>
      <w:r>
        <w:rPr>
          <w:rFonts w:eastAsia="Calibri"/>
          <w:sz w:val="18"/>
          <w:szCs w:val="18"/>
        </w:rPr>
        <w:t>____________________________________________________________________</w:t>
      </w:r>
    </w:p>
    <w:p w:rsidR="002B5F58" w:rsidRDefault="002B5F58" w:rsidP="002B5F58">
      <w:pPr>
        <w:autoSpaceDE w:val="0"/>
        <w:autoSpaceDN w:val="0"/>
        <w:adjustRightInd w:val="0"/>
        <w:jc w:val="both"/>
        <w:rPr>
          <w:sz w:val="18"/>
          <w:szCs w:val="18"/>
          <w:u w:val="single"/>
        </w:rPr>
      </w:pPr>
      <w:r>
        <w:rPr>
          <w:rFonts w:eastAsia="Calibri"/>
          <w:sz w:val="18"/>
          <w:szCs w:val="18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2B5F58" w:rsidTr="002B5F5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2B5F58" w:rsidRDefault="002B5F58" w:rsidP="002B5F58">
      <w:pPr>
        <w:rPr>
          <w:rFonts w:eastAsiaTheme="minorEastAsia"/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2B5F58" w:rsidTr="002B5F58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5F58" w:rsidTr="002B5F5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5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2B5F58" w:rsidRDefault="002B5F58" w:rsidP="002B5F5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2B5F58" w:rsidRDefault="002B5F58" w:rsidP="002B5F5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2B5F58" w:rsidRDefault="002B5F58" w:rsidP="002B5F5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2B5F58" w:rsidRDefault="002B5F58" w:rsidP="002B5F5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2B5F58" w:rsidRDefault="002B5F58" w:rsidP="002B5F5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2B5F58" w:rsidRDefault="002B5F58" w:rsidP="002B5F58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2B5F58" w:rsidTr="002B5F58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>
              <w:rPr>
                <w:bCs/>
                <w:sz w:val="18"/>
                <w:szCs w:val="18"/>
              </w:rPr>
              <w:t xml:space="preserve">Предоставление 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>
              <w:rPr>
                <w:bCs/>
                <w:sz w:val="18"/>
                <w:szCs w:val="18"/>
              </w:rPr>
              <w:t xml:space="preserve">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>
              <w:rPr>
                <w:bCs/>
                <w:sz w:val="18"/>
                <w:szCs w:val="18"/>
              </w:rPr>
              <w:t xml:space="preserve">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>
              <w:rPr>
                <w:bCs/>
                <w:sz w:val="18"/>
                <w:szCs w:val="18"/>
              </w:rPr>
              <w:t xml:space="preserve">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</w:rPr>
              <w:t>,</w:t>
            </w:r>
            <w:r>
              <w:rPr>
                <w:rFonts w:eastAsiaTheme="minorEastAsia"/>
                <w:sz w:val="18"/>
                <w:szCs w:val="18"/>
              </w:rPr>
              <w:t xml:space="preserve"> обращается представитель ЮЛ, имеющий право действовать от имени ЮЛ без доверенности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>
              <w:rPr>
                <w:bCs/>
                <w:sz w:val="18"/>
                <w:szCs w:val="18"/>
              </w:rPr>
              <w:t xml:space="preserve">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 xml:space="preserve"> обращается представитель ЮЛ, имеющий право действовать от имени ЮЛ на основании доверенности</w:t>
            </w:r>
          </w:p>
        </w:tc>
      </w:tr>
      <w:tr w:rsidR="002B5F58" w:rsidTr="002B5F58">
        <w:trPr>
          <w:trHeight w:val="914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bCs/>
                <w:sz w:val="18"/>
                <w:szCs w:val="18"/>
              </w:rPr>
              <w:t xml:space="preserve">редоставлении 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>,  обращаются лично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 </w:t>
            </w:r>
            <w:r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2B5F58" w:rsidTr="002B5F58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</w:t>
            </w:r>
            <w:r>
              <w:rPr>
                <w:bCs/>
                <w:sz w:val="18"/>
                <w:szCs w:val="18"/>
              </w:rPr>
              <w:t xml:space="preserve">редоставлении разрешения </w:t>
            </w:r>
            <w:r>
              <w:rPr>
                <w:sz w:val="18"/>
                <w:szCs w:val="18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Arial Unicode MS"/>
                <w:sz w:val="18"/>
                <w:szCs w:val="18"/>
              </w:rPr>
              <w:t>, выданного по результатам предоставления муниципальной услуги»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9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 xml:space="preserve">равообладатели земельных участков, размеры которых меньше установленных 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lastRenderedPageBreak/>
              <w:t>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>,  обращаются лично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10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</w:t>
            </w:r>
            <w:r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 xml:space="preserve">, обращаются представитель, имеющий право действовать от имени ЮЛ без доверенности </w:t>
            </w:r>
          </w:p>
        </w:tc>
      </w:tr>
      <w:tr w:rsidR="002B5F58" w:rsidTr="002B5F5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 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Theme="minorEastAsia"/>
                <w:sz w:val="18"/>
                <w:szCs w:val="18"/>
              </w:rPr>
              <w:t>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2B5F58" w:rsidRDefault="002B5F58" w:rsidP="002B5F58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2B5F58" w:rsidRDefault="002B5F58" w:rsidP="002B5F58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15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2B5F58" w:rsidTr="002B5F5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2B5F58" w:rsidTr="002B5F58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2B5F58" w:rsidTr="002B5F5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 xml:space="preserve">ФЛ, ИП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2B5F58" w:rsidTr="002B5F5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 разрешением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2B5F58" w:rsidTr="002B5F5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B5F58" w:rsidTr="002B5F58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</w:tr>
      <w:tr w:rsidR="002B5F58" w:rsidTr="002B5F5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 xml:space="preserve">ФЛ, ИП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2B5F58" w:rsidTr="002B5F5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2B5F58" w:rsidTr="002B5F58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выданного по результатам предоставления муниципальной услуги»</w:t>
            </w:r>
          </w:p>
        </w:tc>
      </w:tr>
      <w:tr w:rsidR="002B5F58" w:rsidTr="002B5F5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 xml:space="preserve">ФЛ, ИП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  <w:r>
              <w:rPr>
                <w:rFonts w:eastAsia="Calibri"/>
                <w:sz w:val="18"/>
                <w:szCs w:val="18"/>
              </w:rPr>
              <w:t>;</w:t>
            </w:r>
          </w:p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2) ЮЛ </w:t>
            </w:r>
            <w:r>
              <w:rPr>
                <w:rFonts w:eastAsiaTheme="minorEastAsia"/>
                <w:sz w:val="18"/>
                <w:szCs w:val="18"/>
              </w:rPr>
              <w:t>(п</w:t>
            </w:r>
            <w:r>
              <w:rPr>
                <w:rFonts w:eastAsiaTheme="minorEastAsia"/>
                <w:sz w:val="18"/>
                <w:szCs w:val="18"/>
                <w:shd w:val="clear" w:color="auto" w:fill="FFFFFF"/>
              </w:rPr>
              <w:t>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застройки)</w:t>
            </w:r>
          </w:p>
        </w:tc>
      </w:tr>
      <w:tr w:rsidR="002B5F58" w:rsidTr="002B5F5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представитель, имеющий право действовать от имени ЮЛ без доверенности;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6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p w:rsidR="002B5F58" w:rsidRDefault="002B5F58" w:rsidP="002B5F58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2B5F58" w:rsidRDefault="002B5F58" w:rsidP="002B5F58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сведений,</w:t>
      </w:r>
    </w:p>
    <w:p w:rsidR="002B5F58" w:rsidRDefault="002B5F58" w:rsidP="002B5F58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2B5F58" w:rsidRDefault="002B5F58" w:rsidP="002B5F58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2B5F58" w:rsidRDefault="002B5F58" w:rsidP="002B5F58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15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Открытые сведения из ЕГРН об объекте недвижимости (Роскадастр).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 w:rsidP="002B5F58">
            <w:pPr>
              <w:numPr>
                <w:ilvl w:val="0"/>
                <w:numId w:val="5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</w:t>
            </w:r>
            <w:r>
              <w:rPr>
                <w:rFonts w:eastAsia="Calibri"/>
                <w:sz w:val="18"/>
                <w:szCs w:val="18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участка;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сведения из кадастрового плана территории;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4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Открытые сведения из ЕГРН об объекте недвижимости (Роскадастр).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кадастровый номер;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адрес.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numPr>
                <w:ilvl w:val="0"/>
                <w:numId w:val="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для принятия решения.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</w:t>
            </w:r>
            <w:r>
              <w:rPr>
                <w:rFonts w:eastAsia="Calibri"/>
                <w:sz w:val="18"/>
                <w:szCs w:val="18"/>
              </w:rPr>
              <w:t>адастровый план территории, на которой размещен земельный участок, применительно к которому запрашивается разрешение (Администрация муниципального района «Сысольский»).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1) кадастровый номер земельного участка;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кадастровый номер земельного участка;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адрес земельного участка;</w:t>
            </w:r>
          </w:p>
          <w:p w:rsidR="002B5F58" w:rsidRDefault="002B5F58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сведения из кадастрового плана территории;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5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9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7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11</w:t>
            </w:r>
          </w:p>
        </w:tc>
      </w:tr>
      <w:tr w:rsidR="002B5F58" w:rsidTr="002B5F5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2B5F58" w:rsidRDefault="002B5F5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2B5F58" w:rsidRDefault="002B5F58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7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заявителя (ФЛ, ИП)</w:t>
            </w: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Адрес регистрации заявителя /</w:t>
            </w: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уведомлении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                    </w:t>
            </w:r>
          </w:p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8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заявителя (ФЛ, ИП)</w:t>
            </w: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заявителя /</w:t>
            </w: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rPr>
          <w:rFonts w:eastAsiaTheme="minorEastAsia"/>
          <w:sz w:val="18"/>
          <w:szCs w:val="18"/>
        </w:rPr>
      </w:pPr>
    </w:p>
    <w:p w:rsidR="002B5F58" w:rsidRDefault="002B5F58" w:rsidP="002B5F58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уведомлении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rPr>
          <w:rFonts w:eastAsiaTheme="minorEastAsia"/>
          <w:sz w:val="18"/>
          <w:szCs w:val="18"/>
        </w:rPr>
      </w:pPr>
    </w:p>
    <w:p w:rsidR="002B5F58" w:rsidRDefault="002B5F58" w:rsidP="002B5F58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5F58" w:rsidTr="002B5F5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9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</w:p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2B5F58" w:rsidRDefault="002B5F58" w:rsidP="002B5F58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уведомлении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10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</w:p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2B5F58" w:rsidRDefault="002B5F58" w:rsidP="002B5F58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уведомлении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 _____________________________________________________________________________ </w:t>
            </w:r>
          </w:p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5F58" w:rsidTr="002B5F5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11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заявителя (ФЛ, ИП)</w:t>
            </w: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заявителя /</w:t>
            </w: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jc w:val="center"/>
        <w:rPr>
          <w:rFonts w:eastAsia="Calibri"/>
          <w:sz w:val="18"/>
          <w:szCs w:val="18"/>
        </w:rPr>
      </w:pPr>
    </w:p>
    <w:p w:rsidR="002B5F58" w:rsidRDefault="002B5F58" w:rsidP="002B5F58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2B5F58" w:rsidRDefault="002B5F58" w:rsidP="002B5F58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2B5F58" w:rsidTr="002B5F58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уведомления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_____________________________________________________________________________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2B5F58" w:rsidRDefault="002B5F58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2B5F58" w:rsidRDefault="002B5F58" w:rsidP="002B5F58">
      <w:pPr>
        <w:rPr>
          <w:rFonts w:eastAsia="Calibri"/>
          <w:sz w:val="18"/>
          <w:szCs w:val="18"/>
        </w:rPr>
      </w:pPr>
    </w:p>
    <w:p w:rsidR="002B5F58" w:rsidRDefault="002B5F58" w:rsidP="002B5F58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5F58" w:rsidTr="002B5F5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12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заявителя (ФЛ, ИП)</w:t>
            </w: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заявителя /</w:t>
            </w: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Юридический адрес (адрес регистрации) индивидуального предпринимателя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jc w:val="center"/>
        <w:rPr>
          <w:rFonts w:eastAsia="Calibri"/>
          <w:sz w:val="18"/>
          <w:szCs w:val="18"/>
        </w:rPr>
      </w:pPr>
    </w:p>
    <w:p w:rsidR="002B5F58" w:rsidRDefault="002B5F58" w:rsidP="002B5F58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2B5F58" w:rsidRDefault="002B5F58" w:rsidP="002B5F58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уведомления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_____________________________________________________________________________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2B5F58" w:rsidRDefault="002B5F58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5F58" w:rsidTr="002B5F5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2B5F58" w:rsidTr="002B5F5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13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</w:p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2B5F58" w:rsidRDefault="002B5F58" w:rsidP="002B5F58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уведомления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_____________________________________________________________________________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14</w:t>
      </w:r>
    </w:p>
    <w:p w:rsidR="002B5F58" w:rsidRDefault="002B5F58" w:rsidP="002B5F5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  <w:r>
        <w:rPr>
          <w:sz w:val="18"/>
          <w:szCs w:val="18"/>
        </w:rPr>
        <w:t xml:space="preserve">на отклонение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от предельных параметров разрешенного строительства, </w:t>
      </w:r>
    </w:p>
    <w:p w:rsidR="002B5F58" w:rsidRDefault="002B5F58" w:rsidP="002B5F5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  <w:r>
        <w:rPr>
          <w:sz w:val="18"/>
          <w:szCs w:val="18"/>
        </w:rPr>
        <w:t>реконструкции объектов капитального строительства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2B5F5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2B5F58" w:rsidRDefault="002B5F5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</w:p>
    <w:p w:rsidR="002B5F58" w:rsidRDefault="002B5F58" w:rsidP="002B5F58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2B5F58" w:rsidRDefault="002B5F58" w:rsidP="002B5F58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/ уведомления об отказе в предоставлении </w:t>
            </w:r>
            <w:r>
              <w:rPr>
                <w:rFonts w:eastAsiaTheme="minorEastAsia"/>
                <w:bCs/>
                <w:spacing w:val="-4"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pacing w:val="-4"/>
                <w:sz w:val="18"/>
                <w:szCs w:val="18"/>
                <w:lang w:eastAsia="en-US"/>
              </w:rPr>
              <w:t>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(ненужное вычеркнуть) _____________________________________________________________________________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2B5F58" w:rsidRDefault="002B5F5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F58" w:rsidRDefault="002B5F5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B5F58" w:rsidRDefault="002B5F5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2B5F58" w:rsidRDefault="002B5F58" w:rsidP="002B5F58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B5F58" w:rsidTr="002B5F5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5F58" w:rsidRDefault="002B5F5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2B5F58" w:rsidTr="002B5F5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B5F58" w:rsidRDefault="002B5F5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2B5F58" w:rsidRDefault="002B5F58" w:rsidP="002B5F58">
      <w:pPr>
        <w:rPr>
          <w:rFonts w:eastAsiaTheme="minorEastAsia"/>
          <w:sz w:val="18"/>
          <w:szCs w:val="18"/>
        </w:rPr>
      </w:pPr>
    </w:p>
    <w:p w:rsidR="002B5F58" w:rsidRDefault="002B5F58" w:rsidP="002B5F58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2B5F58" w:rsidRDefault="002B5F58" w:rsidP="002B5F58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2B5F58" w:rsidRDefault="002B5F58" w:rsidP="002B5F58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F50206" w:rsidRDefault="00F50206" w:rsidP="00F50206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sectPr w:rsidR="00F5020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9C5" w:rsidRDefault="00C969C5" w:rsidP="005243CC">
      <w:r>
        <w:separator/>
      </w:r>
    </w:p>
  </w:endnote>
  <w:endnote w:type="continuationSeparator" w:id="0">
    <w:p w:rsidR="00C969C5" w:rsidRDefault="00C969C5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9C5" w:rsidRDefault="00C969C5" w:rsidP="005243CC">
      <w:r>
        <w:separator/>
      </w:r>
    </w:p>
  </w:footnote>
  <w:footnote w:type="continuationSeparator" w:id="0">
    <w:p w:rsidR="00C969C5" w:rsidRDefault="00C969C5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2BED"/>
    <w:rsid w:val="002330D8"/>
    <w:rsid w:val="00243381"/>
    <w:rsid w:val="00277535"/>
    <w:rsid w:val="00286C5F"/>
    <w:rsid w:val="00287C44"/>
    <w:rsid w:val="0029601D"/>
    <w:rsid w:val="002B5F58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0CF4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25C4"/>
    <w:rsid w:val="0060604A"/>
    <w:rsid w:val="0060712B"/>
    <w:rsid w:val="006159B7"/>
    <w:rsid w:val="00617D41"/>
    <w:rsid w:val="00622657"/>
    <w:rsid w:val="006252D5"/>
    <w:rsid w:val="00625BA3"/>
    <w:rsid w:val="00625F28"/>
    <w:rsid w:val="00627D4B"/>
    <w:rsid w:val="0063012A"/>
    <w:rsid w:val="0063088C"/>
    <w:rsid w:val="006370CC"/>
    <w:rsid w:val="00660423"/>
    <w:rsid w:val="0067023E"/>
    <w:rsid w:val="00674A25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26EFF"/>
    <w:rsid w:val="00730A12"/>
    <w:rsid w:val="00743B1A"/>
    <w:rsid w:val="007456C5"/>
    <w:rsid w:val="00756AB5"/>
    <w:rsid w:val="00760C47"/>
    <w:rsid w:val="00761586"/>
    <w:rsid w:val="007740F9"/>
    <w:rsid w:val="00774806"/>
    <w:rsid w:val="0077514B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56A5F"/>
    <w:rsid w:val="00860117"/>
    <w:rsid w:val="0086100D"/>
    <w:rsid w:val="00892B08"/>
    <w:rsid w:val="00895BC1"/>
    <w:rsid w:val="008A3315"/>
    <w:rsid w:val="008A7809"/>
    <w:rsid w:val="008B204A"/>
    <w:rsid w:val="008B50E2"/>
    <w:rsid w:val="008B74ED"/>
    <w:rsid w:val="008B7A40"/>
    <w:rsid w:val="008C2597"/>
    <w:rsid w:val="008C3D20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5275"/>
    <w:rsid w:val="00A87E30"/>
    <w:rsid w:val="00A976D4"/>
    <w:rsid w:val="00A978A6"/>
    <w:rsid w:val="00AA48BD"/>
    <w:rsid w:val="00AA4EC2"/>
    <w:rsid w:val="00AB0A02"/>
    <w:rsid w:val="00AC56A2"/>
    <w:rsid w:val="00AC5BEC"/>
    <w:rsid w:val="00AC61E1"/>
    <w:rsid w:val="00AE470B"/>
    <w:rsid w:val="00AE61A8"/>
    <w:rsid w:val="00AF079C"/>
    <w:rsid w:val="00AF0AA9"/>
    <w:rsid w:val="00AF27A8"/>
    <w:rsid w:val="00AF58F1"/>
    <w:rsid w:val="00AF5C1E"/>
    <w:rsid w:val="00B07621"/>
    <w:rsid w:val="00B07AF6"/>
    <w:rsid w:val="00B23728"/>
    <w:rsid w:val="00B240A7"/>
    <w:rsid w:val="00B24503"/>
    <w:rsid w:val="00B25D73"/>
    <w:rsid w:val="00B25FF4"/>
    <w:rsid w:val="00B26042"/>
    <w:rsid w:val="00B26C43"/>
    <w:rsid w:val="00B57F6F"/>
    <w:rsid w:val="00B61B2B"/>
    <w:rsid w:val="00B756BF"/>
    <w:rsid w:val="00B81D87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3656"/>
    <w:rsid w:val="00BF5AFE"/>
    <w:rsid w:val="00BF613E"/>
    <w:rsid w:val="00C01F90"/>
    <w:rsid w:val="00C121BA"/>
    <w:rsid w:val="00C33859"/>
    <w:rsid w:val="00C37495"/>
    <w:rsid w:val="00C613E1"/>
    <w:rsid w:val="00C62601"/>
    <w:rsid w:val="00C75C21"/>
    <w:rsid w:val="00C847B8"/>
    <w:rsid w:val="00C969C5"/>
    <w:rsid w:val="00CA1BA8"/>
    <w:rsid w:val="00CA59DE"/>
    <w:rsid w:val="00CA6803"/>
    <w:rsid w:val="00CB0196"/>
    <w:rsid w:val="00CB25F1"/>
    <w:rsid w:val="00CB4EF7"/>
    <w:rsid w:val="00CC07D8"/>
    <w:rsid w:val="00CC753C"/>
    <w:rsid w:val="00CC7A7B"/>
    <w:rsid w:val="00CE03D7"/>
    <w:rsid w:val="00CE2945"/>
    <w:rsid w:val="00CE3A59"/>
    <w:rsid w:val="00D04199"/>
    <w:rsid w:val="00D1698C"/>
    <w:rsid w:val="00D84145"/>
    <w:rsid w:val="00D85BFB"/>
    <w:rsid w:val="00D97266"/>
    <w:rsid w:val="00DB093C"/>
    <w:rsid w:val="00DB2359"/>
    <w:rsid w:val="00DB36E0"/>
    <w:rsid w:val="00DC28B9"/>
    <w:rsid w:val="00DD2EF1"/>
    <w:rsid w:val="00DD3AE9"/>
    <w:rsid w:val="00DD3B6E"/>
    <w:rsid w:val="00DD7B6B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470E"/>
    <w:rsid w:val="00EC58EE"/>
    <w:rsid w:val="00ED10BB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206"/>
    <w:rsid w:val="00F526E3"/>
    <w:rsid w:val="00F5365A"/>
    <w:rsid w:val="00F54526"/>
    <w:rsid w:val="00F55C0C"/>
    <w:rsid w:val="00F6342E"/>
    <w:rsid w:val="00F72F0C"/>
    <w:rsid w:val="00F7705E"/>
    <w:rsid w:val="00FA292C"/>
    <w:rsid w:val="00FA6D24"/>
    <w:rsid w:val="00FB32CD"/>
    <w:rsid w:val="00FB410E"/>
    <w:rsid w:val="00FC75CC"/>
    <w:rsid w:val="00FD5B3C"/>
    <w:rsid w:val="00FE1AC7"/>
    <w:rsid w:val="00FF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5178F"/>
  <w15:docId w15:val="{B38B5BE3-C69E-47F1-B0DD-9EC7A700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F5020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F502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F5020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F5020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F5020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F502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F50206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qFormat/>
    <w:rsid w:val="00F5020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F50206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F50206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F50206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F50206"/>
    <w:rPr>
      <w:i/>
      <w:iCs/>
    </w:rPr>
  </w:style>
  <w:style w:type="paragraph" w:customStyle="1" w:styleId="no-indent">
    <w:name w:val="no-indent"/>
    <w:basedOn w:val="a"/>
    <w:uiPriority w:val="99"/>
    <w:qFormat/>
    <w:rsid w:val="00F5020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F50206"/>
  </w:style>
  <w:style w:type="paragraph" w:customStyle="1" w:styleId="ConsPlusTitlePage">
    <w:name w:val="ConsPlusTitlePage"/>
    <w:uiPriority w:val="99"/>
    <w:qFormat/>
    <w:rsid w:val="00895BC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895BC1"/>
  </w:style>
  <w:style w:type="table" w:customStyle="1" w:styleId="61">
    <w:name w:val="Сетка таблицы6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895BC1"/>
  </w:style>
  <w:style w:type="table" w:customStyle="1" w:styleId="7">
    <w:name w:val="Сетка таблицы7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895BC1"/>
  </w:style>
  <w:style w:type="table" w:customStyle="1" w:styleId="8">
    <w:name w:val="Сетка таблицы8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895BC1"/>
  </w:style>
  <w:style w:type="table" w:customStyle="1" w:styleId="9">
    <w:name w:val="Сетка таблицы9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895BC1"/>
  </w:style>
  <w:style w:type="table" w:customStyle="1" w:styleId="100">
    <w:name w:val="Сетка таблицы10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95BC1"/>
  </w:style>
  <w:style w:type="table" w:customStyle="1" w:styleId="130">
    <w:name w:val="Сетка таблицы13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895BC1"/>
  </w:style>
  <w:style w:type="table" w:customStyle="1" w:styleId="140">
    <w:name w:val="Сетка таблицы14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895BC1"/>
  </w:style>
  <w:style w:type="table" w:customStyle="1" w:styleId="150">
    <w:name w:val="Сетка таблицы15"/>
    <w:basedOn w:val="a1"/>
    <w:next w:val="af"/>
    <w:uiPriority w:val="59"/>
    <w:rsid w:val="00895BC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1">
    <w:name w:val="Знак Знак11"/>
    <w:semiHidden/>
    <w:locked/>
    <w:rsid w:val="00726EFF"/>
    <w:rPr>
      <w:b/>
      <w:bCs/>
      <w:sz w:val="28"/>
      <w:szCs w:val="28"/>
      <w:lang w:val="ru-RU" w:eastAsia="ru-RU" w:bidi="ar-SA"/>
    </w:rPr>
  </w:style>
  <w:style w:type="character" w:styleId="aff1">
    <w:name w:val="FollowedHyperlink"/>
    <w:basedOn w:val="a0"/>
    <w:uiPriority w:val="99"/>
    <w:semiHidden/>
    <w:unhideWhenUsed/>
    <w:rsid w:val="002B5F58"/>
    <w:rPr>
      <w:color w:val="800080" w:themeColor="followedHyperlink"/>
      <w:u w:val="single"/>
    </w:rPr>
  </w:style>
  <w:style w:type="character" w:customStyle="1" w:styleId="112">
    <w:name w:val="Заголовок 1 Знак1"/>
    <w:aliases w:val="Знак Знак Знак1"/>
    <w:basedOn w:val="a0"/>
    <w:rsid w:val="002B5F5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2B5F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2B5F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2B5F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2B5F5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2B5F5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semiHidden/>
    <w:rsid w:val="002B5F5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CADF8C-C5A1-476A-9399-6F4FA8F47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51</Pages>
  <Words>28228</Words>
  <Characters>160900</Characters>
  <Application>Microsoft Office Word</Application>
  <DocSecurity>0</DocSecurity>
  <Lines>1340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184</cp:revision>
  <cp:lastPrinted>2023-10-20T06:36:00Z</cp:lastPrinted>
  <dcterms:created xsi:type="dcterms:W3CDTF">2018-08-29T12:32:00Z</dcterms:created>
  <dcterms:modified xsi:type="dcterms:W3CDTF">2025-03-12T10:33:00Z</dcterms:modified>
</cp:coreProperties>
</file>