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EE5FE5" w:rsidP="005B48A7">
            <w:pPr>
              <w:jc w:val="center"/>
              <w:rPr>
                <w:b/>
                <w:sz w:val="24"/>
                <w:szCs w:val="24"/>
              </w:rPr>
            </w:pPr>
            <w:r>
              <w:rPr>
                <w:b/>
                <w:sz w:val="24"/>
                <w:szCs w:val="24"/>
              </w:rPr>
              <w:t xml:space="preserve">      </w:t>
            </w:r>
          </w:p>
          <w:p w:rsidR="00A60A0B" w:rsidRPr="00CA59DE" w:rsidRDefault="00A60A0B" w:rsidP="005B48A7">
            <w:pPr>
              <w:ind w:left="-108"/>
              <w:jc w:val="center"/>
              <w:rPr>
                <w:sz w:val="24"/>
                <w:szCs w:val="24"/>
              </w:rPr>
            </w:pPr>
            <w:r w:rsidRPr="00CA59DE">
              <w:rPr>
                <w:b/>
                <w:sz w:val="24"/>
                <w:szCs w:val="24"/>
              </w:rPr>
              <w:t xml:space="preserve">  Администр</w:t>
            </w:r>
            <w:r w:rsidR="001F1D9F">
              <w:rPr>
                <w:b/>
                <w:sz w:val="24"/>
                <w:szCs w:val="24"/>
              </w:rPr>
              <w:t>ация  сельского поселения «Визиндор</w:t>
            </w:r>
            <w:r w:rsidRPr="00CA59DE">
              <w:rPr>
                <w:b/>
                <w:sz w:val="24"/>
                <w:szCs w:val="24"/>
              </w:rPr>
              <w:t>»</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1F1D9F" w:rsidP="00CA59DE">
            <w:pPr>
              <w:pStyle w:val="1"/>
              <w:ind w:right="-389"/>
              <w:rPr>
                <w:rFonts w:eastAsiaTheme="minorEastAsia"/>
                <w:sz w:val="24"/>
                <w:szCs w:val="24"/>
              </w:rPr>
            </w:pPr>
            <w:r>
              <w:rPr>
                <w:rFonts w:eastAsiaTheme="minorEastAsia"/>
                <w:sz w:val="24"/>
                <w:szCs w:val="24"/>
              </w:rPr>
              <w:t>«Визиндор</w:t>
            </w:r>
            <w:r w:rsidR="00A60A0B" w:rsidRPr="00CA59DE">
              <w:rPr>
                <w:rFonts w:eastAsiaTheme="minorEastAsia"/>
                <w:sz w:val="24"/>
                <w:szCs w:val="24"/>
              </w:rPr>
              <w:t>»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563020" w:rsidRDefault="00A60A0B" w:rsidP="00A60A0B">
      <w:pPr>
        <w:rPr>
          <w:b/>
          <w:sz w:val="24"/>
          <w:szCs w:val="24"/>
        </w:rPr>
      </w:pPr>
      <w:r w:rsidRPr="00563020">
        <w:rPr>
          <w:b/>
          <w:sz w:val="24"/>
          <w:szCs w:val="24"/>
        </w:rPr>
        <w:t xml:space="preserve">от  </w:t>
      </w:r>
      <w:r w:rsidR="00563020">
        <w:rPr>
          <w:b/>
          <w:sz w:val="24"/>
          <w:szCs w:val="24"/>
        </w:rPr>
        <w:t xml:space="preserve">10 апреля 2024 </w:t>
      </w:r>
      <w:r w:rsidRPr="00563020">
        <w:rPr>
          <w:b/>
          <w:sz w:val="24"/>
          <w:szCs w:val="24"/>
        </w:rPr>
        <w:t xml:space="preserve">года                                        </w:t>
      </w:r>
      <w:r w:rsidR="00DE20DA" w:rsidRPr="00563020">
        <w:rPr>
          <w:b/>
          <w:sz w:val="24"/>
          <w:szCs w:val="24"/>
        </w:rPr>
        <w:t xml:space="preserve">  </w:t>
      </w:r>
      <w:r w:rsidRPr="00563020">
        <w:rPr>
          <w:b/>
          <w:sz w:val="24"/>
          <w:szCs w:val="24"/>
        </w:rPr>
        <w:t xml:space="preserve">                    </w:t>
      </w:r>
      <w:r w:rsidR="00BE1F2D" w:rsidRPr="00563020">
        <w:rPr>
          <w:b/>
          <w:sz w:val="24"/>
          <w:szCs w:val="24"/>
        </w:rPr>
        <w:t xml:space="preserve">       </w:t>
      </w:r>
      <w:r w:rsidRPr="00563020">
        <w:rPr>
          <w:b/>
          <w:sz w:val="24"/>
          <w:szCs w:val="24"/>
        </w:rPr>
        <w:t xml:space="preserve">     </w:t>
      </w:r>
      <w:r w:rsidR="00F20DD4" w:rsidRPr="00563020">
        <w:rPr>
          <w:b/>
          <w:sz w:val="24"/>
          <w:szCs w:val="24"/>
        </w:rPr>
        <w:t xml:space="preserve">   </w:t>
      </w:r>
      <w:r w:rsidR="00DD307D" w:rsidRPr="00563020">
        <w:rPr>
          <w:b/>
          <w:sz w:val="24"/>
          <w:szCs w:val="24"/>
        </w:rPr>
        <w:t xml:space="preserve">     </w:t>
      </w:r>
      <w:r w:rsidR="00F20DD4" w:rsidRPr="00563020">
        <w:rPr>
          <w:b/>
          <w:sz w:val="24"/>
          <w:szCs w:val="24"/>
        </w:rPr>
        <w:t xml:space="preserve"> </w:t>
      </w:r>
      <w:r w:rsidRPr="00563020">
        <w:rPr>
          <w:b/>
          <w:sz w:val="24"/>
          <w:szCs w:val="24"/>
        </w:rPr>
        <w:t xml:space="preserve">   </w:t>
      </w:r>
      <w:r w:rsidR="00BA0F1E" w:rsidRPr="00563020">
        <w:rPr>
          <w:b/>
          <w:sz w:val="24"/>
          <w:szCs w:val="24"/>
        </w:rPr>
        <w:t xml:space="preserve">   </w:t>
      </w:r>
      <w:r w:rsidR="009706C2" w:rsidRPr="00563020">
        <w:rPr>
          <w:b/>
          <w:sz w:val="24"/>
          <w:szCs w:val="24"/>
        </w:rPr>
        <w:t xml:space="preserve">  </w:t>
      </w:r>
      <w:r w:rsidR="00BA0F1E" w:rsidRPr="00563020">
        <w:rPr>
          <w:b/>
          <w:sz w:val="24"/>
          <w:szCs w:val="24"/>
        </w:rPr>
        <w:t xml:space="preserve">   </w:t>
      </w:r>
      <w:r w:rsidR="00D47CD8" w:rsidRPr="00563020">
        <w:rPr>
          <w:b/>
          <w:sz w:val="24"/>
          <w:szCs w:val="24"/>
        </w:rPr>
        <w:t xml:space="preserve">  </w:t>
      </w:r>
      <w:r w:rsidR="00BA0F1E" w:rsidRPr="00563020">
        <w:rPr>
          <w:b/>
          <w:sz w:val="24"/>
          <w:szCs w:val="24"/>
        </w:rPr>
        <w:t xml:space="preserve">  </w:t>
      </w:r>
      <w:r w:rsidR="00563020">
        <w:rPr>
          <w:b/>
          <w:sz w:val="24"/>
          <w:szCs w:val="24"/>
        </w:rPr>
        <w:t xml:space="preserve"> </w:t>
      </w:r>
      <w:r w:rsidR="00C758E6" w:rsidRPr="00563020">
        <w:rPr>
          <w:b/>
          <w:sz w:val="24"/>
          <w:szCs w:val="24"/>
        </w:rPr>
        <w:t xml:space="preserve"> </w:t>
      </w:r>
      <w:r w:rsidRPr="00563020">
        <w:rPr>
          <w:b/>
          <w:sz w:val="24"/>
          <w:szCs w:val="24"/>
        </w:rPr>
        <w:t xml:space="preserve">№ </w:t>
      </w:r>
      <w:r w:rsidR="00563020">
        <w:rPr>
          <w:b/>
          <w:sz w:val="24"/>
          <w:szCs w:val="24"/>
        </w:rPr>
        <w:t>04/34</w:t>
      </w:r>
    </w:p>
    <w:p w:rsidR="00A60A0B" w:rsidRDefault="007B3808" w:rsidP="001F1D9F">
      <w:pPr>
        <w:jc w:val="center"/>
      </w:pPr>
      <w:r>
        <w:t>п.Визиндор, Сысольс</w:t>
      </w:r>
      <w:r w:rsidR="001F1D9F">
        <w:t>кий р-н</w:t>
      </w:r>
      <w:r w:rsidR="00A60A0B">
        <w:t>, Республика Коми</w:t>
      </w:r>
    </w:p>
    <w:p w:rsidR="00A60A0B" w:rsidRDefault="00A60A0B" w:rsidP="00A60A0B"/>
    <w:p w:rsidR="00A60A0B" w:rsidRPr="007013D9" w:rsidRDefault="00A60A0B" w:rsidP="007013D9">
      <w:pPr>
        <w:ind w:right="4678"/>
        <w:jc w:val="both"/>
        <w:rPr>
          <w:sz w:val="24"/>
          <w:szCs w:val="24"/>
        </w:rPr>
      </w:pPr>
    </w:p>
    <w:p w:rsidR="00C758E6" w:rsidRPr="00DB3AF3" w:rsidRDefault="007F4DB8" w:rsidP="007F4DB8">
      <w:pPr>
        <w:jc w:val="center"/>
        <w:rPr>
          <w:b/>
          <w:sz w:val="24"/>
          <w:szCs w:val="24"/>
        </w:rPr>
      </w:pPr>
      <w:r w:rsidRPr="00DB3AF3">
        <w:rPr>
          <w:b/>
          <w:sz w:val="24"/>
          <w:szCs w:val="24"/>
        </w:rPr>
        <w:t>Об утверждении административного регламента предоставления муниципальной услуги «</w:t>
      </w:r>
      <w:r w:rsidRPr="00DB3AF3">
        <w:rPr>
          <w:rFonts w:eastAsia="Arial Unicode MS"/>
          <w:b/>
          <w:sz w:val="24"/>
          <w:szCs w:val="24"/>
        </w:rPr>
        <w:t>Передача муниципального имущества в аренду</w:t>
      </w:r>
      <w:r w:rsidRPr="00DB3AF3">
        <w:rPr>
          <w:b/>
          <w:sz w:val="24"/>
          <w:szCs w:val="24"/>
        </w:rPr>
        <w:t xml:space="preserve">»  </w:t>
      </w:r>
    </w:p>
    <w:p w:rsidR="00C758E6" w:rsidRPr="00DB3AF3" w:rsidRDefault="00C758E6" w:rsidP="008E69E2">
      <w:pPr>
        <w:jc w:val="both"/>
        <w:rPr>
          <w:b/>
          <w:sz w:val="24"/>
          <w:szCs w:val="24"/>
        </w:rPr>
      </w:pPr>
    </w:p>
    <w:p w:rsidR="00F15443" w:rsidRDefault="00FE1AC7" w:rsidP="008E69E2">
      <w:pPr>
        <w:jc w:val="both"/>
        <w:rPr>
          <w:rFonts w:eastAsiaTheme="minorEastAsia"/>
          <w:sz w:val="24"/>
          <w:szCs w:val="24"/>
        </w:rPr>
      </w:pPr>
      <w:r w:rsidRPr="00EB76EB">
        <w:rPr>
          <w:sz w:val="24"/>
          <w:szCs w:val="24"/>
        </w:rPr>
        <w:t xml:space="preserve">    </w:t>
      </w:r>
    </w:p>
    <w:p w:rsidR="009706C2" w:rsidRPr="007D56BC" w:rsidRDefault="009706C2" w:rsidP="009706C2">
      <w:pPr>
        <w:tabs>
          <w:tab w:val="left" w:pos="567"/>
        </w:tabs>
        <w:ind w:firstLine="709"/>
        <w:jc w:val="both"/>
        <w:rPr>
          <w:sz w:val="24"/>
          <w:szCs w:val="24"/>
        </w:rPr>
      </w:pPr>
      <w:r w:rsidRPr="007D56BC">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w:t>
      </w:r>
      <w:r w:rsidR="001F1D9F">
        <w:rPr>
          <w:sz w:val="24"/>
          <w:szCs w:val="24"/>
        </w:rPr>
        <w:t>рации сельского поселения «Визиндор» от 19 января 2024 г. № 01/05</w:t>
      </w:r>
      <w:r w:rsidRPr="007D56BC">
        <w:rPr>
          <w:sz w:val="24"/>
          <w:szCs w:val="24"/>
        </w:rPr>
        <w:t xml:space="preserve"> «Об утверждении Порядка разработки и утверждения административных регламентов предоставления муниципальных услуг</w:t>
      </w:r>
      <w:r w:rsidRPr="007D56BC">
        <w:rPr>
          <w:bCs/>
          <w:sz w:val="24"/>
          <w:szCs w:val="24"/>
        </w:rPr>
        <w:t xml:space="preserve"> администрации сельского поселения «</w:t>
      </w:r>
      <w:r w:rsidR="001F1D9F">
        <w:rPr>
          <w:bCs/>
          <w:sz w:val="24"/>
          <w:szCs w:val="24"/>
        </w:rPr>
        <w:t>Визиндор</w:t>
      </w:r>
      <w:r w:rsidRPr="007D56BC">
        <w:rPr>
          <w:bCs/>
          <w:sz w:val="24"/>
          <w:szCs w:val="24"/>
        </w:rPr>
        <w:t>»</w:t>
      </w:r>
      <w:r w:rsidRPr="007D56BC">
        <w:rPr>
          <w:sz w:val="24"/>
          <w:szCs w:val="24"/>
        </w:rPr>
        <w:t>,</w:t>
      </w:r>
    </w:p>
    <w:p w:rsidR="007B69A9" w:rsidRPr="00D47CD8" w:rsidRDefault="007B69A9" w:rsidP="00D47CD8">
      <w:pPr>
        <w:jc w:val="both"/>
        <w:rPr>
          <w:sz w:val="24"/>
          <w:szCs w:val="24"/>
          <w:highlight w:val="yellow"/>
        </w:rPr>
      </w:pPr>
    </w:p>
    <w:p w:rsidR="007B69A9" w:rsidRPr="00D47CD8" w:rsidRDefault="007B69A9" w:rsidP="00D47CD8">
      <w:pPr>
        <w:jc w:val="center"/>
        <w:rPr>
          <w:b/>
          <w:sz w:val="24"/>
          <w:szCs w:val="24"/>
        </w:rPr>
      </w:pPr>
      <w:r w:rsidRPr="00D47CD8">
        <w:rPr>
          <w:sz w:val="24"/>
          <w:szCs w:val="24"/>
        </w:rPr>
        <w:t>админист</w:t>
      </w:r>
      <w:r w:rsidR="00EE5FE5">
        <w:rPr>
          <w:sz w:val="24"/>
          <w:szCs w:val="24"/>
        </w:rPr>
        <w:t>рация сельского поселения «Визиндор</w:t>
      </w:r>
      <w:r w:rsidRPr="00D47CD8">
        <w:rPr>
          <w:sz w:val="24"/>
          <w:szCs w:val="24"/>
        </w:rPr>
        <w:t>» ПОСТАНОВЛЯЕТ:</w:t>
      </w:r>
    </w:p>
    <w:p w:rsidR="007B69A9" w:rsidRPr="00D47CD8" w:rsidRDefault="007B69A9" w:rsidP="00D47CD8">
      <w:pPr>
        <w:pStyle w:val="ConsPlusNormal"/>
        <w:widowControl/>
        <w:ind w:firstLine="709"/>
        <w:jc w:val="center"/>
        <w:rPr>
          <w:rFonts w:ascii="Times New Roman" w:hAnsi="Times New Roman" w:cs="Times New Roman"/>
          <w:sz w:val="24"/>
          <w:szCs w:val="24"/>
          <w:highlight w:val="yellow"/>
        </w:rPr>
      </w:pPr>
    </w:p>
    <w:p w:rsidR="00396FE1" w:rsidRPr="00935790" w:rsidRDefault="00396FE1" w:rsidP="00396FE1">
      <w:pPr>
        <w:ind w:firstLine="567"/>
        <w:jc w:val="both"/>
        <w:rPr>
          <w:sz w:val="24"/>
          <w:szCs w:val="24"/>
        </w:rPr>
      </w:pPr>
      <w:r w:rsidRPr="00935790">
        <w:rPr>
          <w:sz w:val="24"/>
          <w:szCs w:val="24"/>
        </w:rPr>
        <w:t>1. Утвердить административн</w:t>
      </w:r>
      <w:r>
        <w:rPr>
          <w:sz w:val="24"/>
          <w:szCs w:val="24"/>
        </w:rPr>
        <w:t>ый</w:t>
      </w:r>
      <w:r w:rsidRPr="00935790">
        <w:rPr>
          <w:sz w:val="24"/>
          <w:szCs w:val="24"/>
        </w:rPr>
        <w:t xml:space="preserve"> регламент предоставления муниципальной услуги «</w:t>
      </w:r>
      <w:r w:rsidRPr="00935790">
        <w:rPr>
          <w:rFonts w:eastAsia="Arial Unicode MS"/>
          <w:sz w:val="24"/>
          <w:szCs w:val="24"/>
        </w:rPr>
        <w:t xml:space="preserve">Передача муниципального имущества в </w:t>
      </w:r>
      <w:r w:rsidRPr="00C764B5">
        <w:rPr>
          <w:rFonts w:eastAsia="Arial Unicode MS"/>
          <w:sz w:val="24"/>
          <w:szCs w:val="24"/>
        </w:rPr>
        <w:t>аренду</w:t>
      </w:r>
      <w:r w:rsidRPr="00935790">
        <w:rPr>
          <w:sz w:val="24"/>
          <w:szCs w:val="24"/>
        </w:rPr>
        <w:t>» согласно приложени</w:t>
      </w:r>
      <w:r>
        <w:rPr>
          <w:sz w:val="24"/>
          <w:szCs w:val="24"/>
        </w:rPr>
        <w:t>я</w:t>
      </w:r>
      <w:r w:rsidRPr="00935790">
        <w:rPr>
          <w:sz w:val="24"/>
          <w:szCs w:val="24"/>
        </w:rPr>
        <w:t xml:space="preserve"> к настоящему постановлению.</w:t>
      </w:r>
    </w:p>
    <w:p w:rsidR="00396FE1" w:rsidRDefault="00396FE1" w:rsidP="00E95A9A">
      <w:pPr>
        <w:ind w:firstLine="567"/>
        <w:jc w:val="both"/>
        <w:rPr>
          <w:sz w:val="24"/>
          <w:szCs w:val="24"/>
        </w:rPr>
      </w:pPr>
      <w:r w:rsidRPr="00935790">
        <w:rPr>
          <w:sz w:val="24"/>
          <w:szCs w:val="24"/>
        </w:rPr>
        <w:t>2.  Признать утратившими силу постановления админист</w:t>
      </w:r>
      <w:r w:rsidR="001F1D9F">
        <w:rPr>
          <w:sz w:val="24"/>
          <w:szCs w:val="24"/>
        </w:rPr>
        <w:t>рации сельского поселения «Визиндор</w:t>
      </w:r>
      <w:r w:rsidR="00E95A9A">
        <w:rPr>
          <w:sz w:val="24"/>
          <w:szCs w:val="24"/>
        </w:rPr>
        <w:t>» от 22.12.2022 г. № 12/52</w:t>
      </w:r>
      <w:r w:rsidRPr="00C758E6">
        <w:rPr>
          <w:sz w:val="24"/>
          <w:szCs w:val="24"/>
        </w:rPr>
        <w:t xml:space="preserve"> «Об утверждении административного регламента предоставления муниципальной услуги «</w:t>
      </w:r>
      <w:r w:rsidRPr="00C758E6">
        <w:rPr>
          <w:rFonts w:eastAsia="Arial Unicode MS"/>
          <w:sz w:val="24"/>
          <w:szCs w:val="24"/>
        </w:rPr>
        <w:t>Передача муниципального имущества в аренду</w:t>
      </w:r>
      <w:r w:rsidR="00435AF2">
        <w:rPr>
          <w:sz w:val="24"/>
          <w:szCs w:val="24"/>
        </w:rPr>
        <w:t>»,</w:t>
      </w:r>
    </w:p>
    <w:p w:rsidR="00435AF2" w:rsidRPr="00935790" w:rsidRDefault="00435AF2" w:rsidP="00E95A9A">
      <w:pPr>
        <w:pStyle w:val="ConsPlusNormal"/>
        <w:rPr>
          <w:sz w:val="24"/>
          <w:szCs w:val="24"/>
        </w:rPr>
      </w:pPr>
      <w:r>
        <w:rPr>
          <w:rFonts w:ascii="Times New Roman" w:hAnsi="Times New Roman"/>
          <w:sz w:val="24"/>
          <w:szCs w:val="24"/>
        </w:rPr>
        <w:t xml:space="preserve">         </w:t>
      </w:r>
    </w:p>
    <w:p w:rsidR="00396FE1" w:rsidRPr="00B04C08" w:rsidRDefault="00396FE1" w:rsidP="00396FE1">
      <w:pPr>
        <w:widowControl w:val="0"/>
        <w:tabs>
          <w:tab w:val="left" w:pos="9355"/>
        </w:tabs>
        <w:autoSpaceDE w:val="0"/>
        <w:autoSpaceDN w:val="0"/>
        <w:adjustRightInd w:val="0"/>
        <w:ind w:firstLine="567"/>
        <w:jc w:val="both"/>
        <w:rPr>
          <w:sz w:val="24"/>
          <w:szCs w:val="24"/>
        </w:rPr>
      </w:pPr>
      <w:r w:rsidRPr="00935790">
        <w:rPr>
          <w:sz w:val="24"/>
          <w:szCs w:val="24"/>
        </w:rPr>
        <w:t>3.  Настоящее постановление вступает в силу со дня его обнародования</w:t>
      </w:r>
      <w:r w:rsidRPr="00B04C08">
        <w:rPr>
          <w:sz w:val="24"/>
          <w:szCs w:val="24"/>
        </w:rPr>
        <w:t>.</w:t>
      </w:r>
    </w:p>
    <w:p w:rsidR="00D47CD8" w:rsidRPr="00D47CD8" w:rsidRDefault="00D47CD8" w:rsidP="00D47CD8">
      <w:pPr>
        <w:pStyle w:val="ConsPlusTitle"/>
        <w:ind w:firstLine="567"/>
        <w:jc w:val="both"/>
        <w:rPr>
          <w:rFonts w:ascii="Times New Roman" w:hAnsi="Times New Roman" w:cs="Times New Roman"/>
          <w:b w:val="0"/>
          <w:sz w:val="24"/>
          <w:szCs w:val="24"/>
        </w:rPr>
      </w:pPr>
    </w:p>
    <w:p w:rsidR="009B419F" w:rsidRPr="00644024" w:rsidRDefault="00644024" w:rsidP="00644024">
      <w:pPr>
        <w:pStyle w:val="ConsPlusNormal"/>
        <w:rPr>
          <w:rFonts w:ascii="Times New Roman" w:hAnsi="Times New Roman" w:cs="Times New Roman"/>
          <w:sz w:val="24"/>
          <w:szCs w:val="24"/>
        </w:rPr>
      </w:pPr>
      <w:r w:rsidRPr="00644024">
        <w:rPr>
          <w:rFonts w:ascii="Times New Roman" w:hAnsi="Times New Roman" w:cs="Times New Roman"/>
          <w:sz w:val="24"/>
          <w:szCs w:val="24"/>
        </w:rPr>
        <w:t xml:space="preserve">Глава </w:t>
      </w:r>
      <w:r w:rsidR="009B419F" w:rsidRPr="00644024">
        <w:rPr>
          <w:rFonts w:ascii="Times New Roman" w:hAnsi="Times New Roman" w:cs="Times New Roman"/>
          <w:sz w:val="24"/>
          <w:szCs w:val="24"/>
        </w:rPr>
        <w:t xml:space="preserve">сельского поселения                                                       </w:t>
      </w:r>
      <w:r w:rsidR="007F4DB8">
        <w:rPr>
          <w:rFonts w:ascii="Times New Roman" w:hAnsi="Times New Roman" w:cs="Times New Roman"/>
          <w:sz w:val="24"/>
          <w:szCs w:val="24"/>
        </w:rPr>
        <w:t xml:space="preserve">                               С.В.Шадрин</w:t>
      </w: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8E69E2" w:rsidRDefault="008E69E2" w:rsidP="00D47CD8">
      <w:pPr>
        <w:jc w:val="both"/>
        <w:rPr>
          <w:sz w:val="24"/>
          <w:szCs w:val="24"/>
        </w:rPr>
      </w:pPr>
    </w:p>
    <w:p w:rsidR="00E525B6" w:rsidRDefault="00E525B6" w:rsidP="00D47CD8">
      <w:pPr>
        <w:jc w:val="both"/>
        <w:rPr>
          <w:sz w:val="24"/>
          <w:szCs w:val="24"/>
        </w:rPr>
      </w:pPr>
    </w:p>
    <w:p w:rsidR="00754D2C" w:rsidRDefault="00754D2C" w:rsidP="00D47CD8">
      <w:pPr>
        <w:jc w:val="both"/>
        <w:rPr>
          <w:sz w:val="24"/>
          <w:szCs w:val="24"/>
        </w:rPr>
      </w:pPr>
    </w:p>
    <w:p w:rsidR="00754D2C" w:rsidRDefault="00754D2C" w:rsidP="00D47CD8">
      <w:pPr>
        <w:jc w:val="both"/>
        <w:rPr>
          <w:sz w:val="24"/>
          <w:szCs w:val="24"/>
        </w:rPr>
      </w:pPr>
    </w:p>
    <w:p w:rsidR="00E75701" w:rsidRDefault="00E75701" w:rsidP="00D47CD8">
      <w:pPr>
        <w:jc w:val="both"/>
        <w:rPr>
          <w:sz w:val="24"/>
          <w:szCs w:val="24"/>
        </w:rPr>
      </w:pPr>
    </w:p>
    <w:p w:rsidR="0032715D" w:rsidRDefault="0032715D" w:rsidP="00D47CD8">
      <w:pPr>
        <w:jc w:val="both"/>
        <w:rPr>
          <w:sz w:val="24"/>
          <w:szCs w:val="24"/>
        </w:rPr>
      </w:pPr>
    </w:p>
    <w:p w:rsidR="00EA2534" w:rsidRDefault="00EA2534" w:rsidP="00D47CD8">
      <w:pPr>
        <w:jc w:val="both"/>
        <w:rPr>
          <w:sz w:val="24"/>
          <w:szCs w:val="24"/>
        </w:rPr>
      </w:pPr>
    </w:p>
    <w:p w:rsidR="00EA2534" w:rsidRDefault="00EA2534" w:rsidP="00D47CD8">
      <w:pPr>
        <w:jc w:val="both"/>
        <w:rPr>
          <w:sz w:val="24"/>
          <w:szCs w:val="24"/>
        </w:rPr>
      </w:pPr>
    </w:p>
    <w:p w:rsidR="00EA2534" w:rsidRDefault="00EA2534" w:rsidP="00D47CD8">
      <w:pPr>
        <w:jc w:val="both"/>
        <w:rPr>
          <w:sz w:val="24"/>
          <w:szCs w:val="24"/>
        </w:rPr>
      </w:pPr>
    </w:p>
    <w:p w:rsidR="00EA2534" w:rsidRDefault="00EA2534" w:rsidP="00D47CD8">
      <w:pPr>
        <w:jc w:val="both"/>
        <w:rPr>
          <w:sz w:val="24"/>
          <w:szCs w:val="24"/>
        </w:rPr>
      </w:pPr>
    </w:p>
    <w:p w:rsidR="00EA2534" w:rsidRDefault="00EA2534" w:rsidP="00D47CD8">
      <w:pPr>
        <w:jc w:val="both"/>
        <w:rPr>
          <w:sz w:val="24"/>
          <w:szCs w:val="24"/>
        </w:rPr>
      </w:pPr>
    </w:p>
    <w:p w:rsidR="00396FE1" w:rsidRDefault="00396FE1" w:rsidP="00D47CD8">
      <w:pPr>
        <w:jc w:val="both"/>
        <w:rPr>
          <w:sz w:val="24"/>
          <w:szCs w:val="24"/>
        </w:rPr>
      </w:pPr>
    </w:p>
    <w:p w:rsidR="00396FE1" w:rsidRDefault="00396FE1" w:rsidP="00D47CD8">
      <w:pPr>
        <w:jc w:val="both"/>
        <w:rPr>
          <w:sz w:val="24"/>
          <w:szCs w:val="24"/>
        </w:rPr>
      </w:pPr>
    </w:p>
    <w:p w:rsidR="003B4F2C" w:rsidRDefault="003B4F2C" w:rsidP="003B4F2C">
      <w:pPr>
        <w:ind w:right="-1"/>
        <w:jc w:val="right"/>
      </w:pPr>
      <w:r>
        <w:t xml:space="preserve">Приложение </w:t>
      </w:r>
    </w:p>
    <w:p w:rsidR="003B4F2C" w:rsidRDefault="003B4F2C" w:rsidP="003B4F2C">
      <w:pPr>
        <w:tabs>
          <w:tab w:val="left" w:pos="4111"/>
        </w:tabs>
        <w:ind w:hanging="142"/>
        <w:jc w:val="right"/>
      </w:pPr>
      <w:r>
        <w:lastRenderedPageBreak/>
        <w:t xml:space="preserve"> к постановлению администрации сельского поселения </w:t>
      </w:r>
    </w:p>
    <w:p w:rsidR="003B4F2C" w:rsidRDefault="003B4F2C" w:rsidP="003B4F2C">
      <w:pPr>
        <w:jc w:val="right"/>
      </w:pPr>
      <w:r>
        <w:t xml:space="preserve"> «Визиндор» </w:t>
      </w:r>
      <w:r>
        <w:rPr>
          <w:bCs/>
        </w:rPr>
        <w:t xml:space="preserve"> от 10.04.2024 г. №  04/34</w:t>
      </w:r>
      <w:r>
        <w:t xml:space="preserve"> «Об утверждении </w:t>
      </w:r>
    </w:p>
    <w:p w:rsidR="003B4F2C" w:rsidRDefault="003B4F2C" w:rsidP="003B4F2C">
      <w:pPr>
        <w:jc w:val="right"/>
      </w:pPr>
      <w:r>
        <w:t xml:space="preserve">административного регламента предоставления муниципальной </w:t>
      </w:r>
    </w:p>
    <w:p w:rsidR="003B4F2C" w:rsidRDefault="003B4F2C" w:rsidP="003B4F2C">
      <w:pPr>
        <w:jc w:val="right"/>
      </w:pPr>
      <w:r>
        <w:t>услуги «</w:t>
      </w:r>
      <w:r>
        <w:rPr>
          <w:rFonts w:eastAsia="Arial Unicode MS"/>
          <w:color w:val="000000"/>
        </w:rPr>
        <w:t>Передача муниципального имущества в аренду</w:t>
      </w:r>
      <w:r>
        <w:rPr>
          <w:rFonts w:eastAsia="Calibri"/>
          <w:bCs/>
        </w:rPr>
        <w:t>»</w:t>
      </w:r>
    </w:p>
    <w:p w:rsidR="003B4F2C" w:rsidRDefault="003B4F2C" w:rsidP="003B4F2C">
      <w:pPr>
        <w:tabs>
          <w:tab w:val="left" w:pos="8670"/>
        </w:tabs>
      </w:pPr>
    </w:p>
    <w:p w:rsidR="003B4F2C" w:rsidRDefault="003B4F2C" w:rsidP="003B4F2C">
      <w:pPr>
        <w:jc w:val="right"/>
        <w:rPr>
          <w:sz w:val="24"/>
          <w:szCs w:val="24"/>
        </w:rPr>
      </w:pPr>
      <w:r>
        <w:rPr>
          <w:sz w:val="24"/>
          <w:szCs w:val="24"/>
        </w:rPr>
        <w:t xml:space="preserve"> </w:t>
      </w:r>
      <w:r>
        <w:rPr>
          <w:sz w:val="24"/>
          <w:szCs w:val="24"/>
        </w:rPr>
        <w:tab/>
      </w:r>
    </w:p>
    <w:p w:rsidR="003B4F2C" w:rsidRDefault="003B4F2C" w:rsidP="003B4F2C">
      <w:pPr>
        <w:pStyle w:val="ConsPlusTitle"/>
        <w:jc w:val="center"/>
        <w:rPr>
          <w:rFonts w:ascii="Times New Roman" w:hAnsi="Times New Roman" w:cs="Times New Roman"/>
          <w:sz w:val="20"/>
          <w:szCs w:val="20"/>
        </w:rPr>
      </w:pPr>
      <w:r>
        <w:rPr>
          <w:rFonts w:ascii="Times New Roman" w:hAnsi="Times New Roman" w:cs="Times New Roman"/>
          <w:sz w:val="20"/>
          <w:szCs w:val="20"/>
        </w:rPr>
        <w:t>АДМИНИСТРАТИВНЫЙ РЕГЛАМЕНТ</w:t>
      </w:r>
    </w:p>
    <w:p w:rsidR="003B4F2C" w:rsidRDefault="003B4F2C" w:rsidP="003B4F2C">
      <w:pPr>
        <w:widowControl w:val="0"/>
        <w:jc w:val="center"/>
        <w:rPr>
          <w:b/>
        </w:rPr>
      </w:pPr>
      <w:r>
        <w:rPr>
          <w:b/>
        </w:rPr>
        <w:t xml:space="preserve">предоставления муниципальной услуги по </w:t>
      </w:r>
    </w:p>
    <w:p w:rsidR="003B4F2C" w:rsidRDefault="003B4F2C" w:rsidP="003B4F2C">
      <w:pPr>
        <w:widowControl w:val="0"/>
        <w:jc w:val="center"/>
        <w:rPr>
          <w:rFonts w:eastAsia="Calibri"/>
          <w:b/>
        </w:rPr>
      </w:pPr>
      <w:r>
        <w:rPr>
          <w:b/>
        </w:rPr>
        <w:t>п</w:t>
      </w:r>
      <w:r>
        <w:rPr>
          <w:rFonts w:eastAsia="Arial Unicode MS"/>
          <w:b/>
          <w:color w:val="000000"/>
        </w:rPr>
        <w:t xml:space="preserve">ередаче муниципального имущества в </w:t>
      </w:r>
      <w:r>
        <w:rPr>
          <w:rFonts w:eastAsia="Arial Unicode MS"/>
          <w:b/>
        </w:rPr>
        <w:t>аренду</w:t>
      </w:r>
    </w:p>
    <w:p w:rsidR="003B4F2C" w:rsidRDefault="003B4F2C" w:rsidP="003B4F2C">
      <w:pPr>
        <w:pStyle w:val="ConsPlusTitle"/>
        <w:ind w:firstLine="709"/>
        <w:jc w:val="center"/>
        <w:rPr>
          <w:rFonts w:ascii="Times New Roman" w:eastAsia="Calibri" w:hAnsi="Times New Roman" w:cs="Times New Roman"/>
          <w:sz w:val="20"/>
          <w:szCs w:val="20"/>
        </w:rPr>
      </w:pPr>
    </w:p>
    <w:p w:rsidR="003B4F2C" w:rsidRDefault="003B4F2C" w:rsidP="003B4F2C">
      <w:pPr>
        <w:pStyle w:val="ConsPlusTitle"/>
        <w:ind w:firstLine="709"/>
        <w:jc w:val="center"/>
        <w:rPr>
          <w:rFonts w:ascii="Times New Roman" w:eastAsia="Calibri" w:hAnsi="Times New Roman" w:cs="Times New Roman"/>
          <w:sz w:val="20"/>
          <w:szCs w:val="20"/>
        </w:rPr>
      </w:pPr>
      <w:r>
        <w:rPr>
          <w:rFonts w:ascii="Times New Roman" w:eastAsia="Calibri" w:hAnsi="Times New Roman" w:cs="Times New Roman"/>
          <w:sz w:val="20"/>
          <w:szCs w:val="20"/>
        </w:rPr>
        <w:t>I. Общие положения</w:t>
      </w:r>
    </w:p>
    <w:p w:rsidR="003B4F2C" w:rsidRDefault="003B4F2C" w:rsidP="003B4F2C">
      <w:pPr>
        <w:pStyle w:val="ConsPlusTitle"/>
        <w:ind w:firstLine="709"/>
        <w:jc w:val="center"/>
        <w:rPr>
          <w:rFonts w:ascii="Times New Roman" w:eastAsia="Calibri" w:hAnsi="Times New Roman" w:cs="Times New Roman"/>
          <w:b w:val="0"/>
          <w:sz w:val="20"/>
          <w:szCs w:val="20"/>
        </w:rPr>
      </w:pPr>
    </w:p>
    <w:p w:rsidR="003B4F2C" w:rsidRDefault="003B4F2C" w:rsidP="003B4F2C">
      <w:pPr>
        <w:widowControl w:val="0"/>
        <w:autoSpaceDE w:val="0"/>
        <w:autoSpaceDN w:val="0"/>
        <w:adjustRightInd w:val="0"/>
        <w:ind w:firstLine="709"/>
        <w:jc w:val="center"/>
        <w:outlineLvl w:val="2"/>
        <w:rPr>
          <w:rFonts w:eastAsia="Calibri"/>
          <w:b/>
        </w:rPr>
      </w:pPr>
      <w:bookmarkStart w:id="0" w:name="Par55"/>
      <w:bookmarkEnd w:id="0"/>
      <w:r>
        <w:rPr>
          <w:rFonts w:eastAsia="Calibri"/>
          <w:b/>
        </w:rPr>
        <w:t>Предмет регулирования административного регламента</w:t>
      </w:r>
    </w:p>
    <w:p w:rsidR="003B4F2C" w:rsidRDefault="003B4F2C" w:rsidP="003B4F2C">
      <w:pPr>
        <w:widowControl w:val="0"/>
        <w:autoSpaceDE w:val="0"/>
        <w:autoSpaceDN w:val="0"/>
        <w:adjustRightInd w:val="0"/>
        <w:ind w:firstLine="709"/>
        <w:jc w:val="both"/>
        <w:rPr>
          <w:rFonts w:eastAsia="Calibri"/>
        </w:rPr>
      </w:pPr>
    </w:p>
    <w:p w:rsidR="003B4F2C" w:rsidRDefault="003B4F2C" w:rsidP="003B4F2C">
      <w:pPr>
        <w:widowControl w:val="0"/>
        <w:autoSpaceDE w:val="0"/>
        <w:autoSpaceDN w:val="0"/>
        <w:adjustRightInd w:val="0"/>
        <w:ind w:firstLine="567"/>
        <w:jc w:val="both"/>
      </w:pPr>
      <w:r>
        <w:t>1.1. Административный регламент предоставления муниципальной услуги «</w:t>
      </w:r>
      <w:r>
        <w:rPr>
          <w:rFonts w:eastAsia="Arial Unicode MS"/>
          <w:color w:val="000000"/>
        </w:rPr>
        <w:t xml:space="preserve">Передача муниципального имущества в </w:t>
      </w:r>
      <w:r>
        <w:rPr>
          <w:rFonts w:eastAsia="Arial Unicode MS"/>
        </w:rPr>
        <w:t>аренду</w:t>
      </w:r>
      <w:r>
        <w:t>»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«Визиндор»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3B4F2C" w:rsidRDefault="003B4F2C" w:rsidP="003B4F2C">
      <w:pPr>
        <w:widowControl w:val="0"/>
        <w:autoSpaceDE w:val="0"/>
        <w:autoSpaceDN w:val="0"/>
        <w:adjustRightInd w:val="0"/>
        <w:ind w:firstLine="567"/>
        <w:jc w:val="both"/>
      </w:pPr>
      <w: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B4F2C" w:rsidRDefault="003B4F2C" w:rsidP="003B4F2C">
      <w:pPr>
        <w:widowControl w:val="0"/>
        <w:autoSpaceDE w:val="0"/>
        <w:autoSpaceDN w:val="0"/>
        <w:adjustRightInd w:val="0"/>
        <w:ind w:firstLine="709"/>
        <w:jc w:val="center"/>
        <w:outlineLvl w:val="2"/>
        <w:rPr>
          <w:rFonts w:eastAsia="Calibri"/>
          <w:b/>
        </w:rPr>
      </w:pPr>
      <w:bookmarkStart w:id="1" w:name="Par59"/>
      <w:bookmarkEnd w:id="1"/>
      <w:r>
        <w:rPr>
          <w:rFonts w:eastAsia="Calibri"/>
          <w:b/>
        </w:rPr>
        <w:t>Круг заявителей</w:t>
      </w:r>
    </w:p>
    <w:p w:rsidR="003B4F2C" w:rsidRDefault="003B4F2C" w:rsidP="003B4F2C">
      <w:pPr>
        <w:widowControl w:val="0"/>
        <w:autoSpaceDE w:val="0"/>
        <w:autoSpaceDN w:val="0"/>
        <w:adjustRightInd w:val="0"/>
        <w:ind w:firstLine="709"/>
        <w:jc w:val="center"/>
        <w:outlineLvl w:val="2"/>
        <w:rPr>
          <w:rFonts w:eastAsia="Calibri"/>
          <w:b/>
        </w:rPr>
      </w:pPr>
    </w:p>
    <w:p w:rsidR="003B4F2C" w:rsidRDefault="003B4F2C" w:rsidP="003B4F2C">
      <w:pPr>
        <w:widowControl w:val="0"/>
        <w:autoSpaceDE w:val="0"/>
        <w:autoSpaceDN w:val="0"/>
        <w:adjustRightInd w:val="0"/>
        <w:ind w:firstLine="567"/>
        <w:jc w:val="both"/>
        <w:rPr>
          <w:rFonts w:eastAsia="Calibri"/>
        </w:rPr>
      </w:pPr>
      <w:r>
        <w:t xml:space="preserve">1.2. Заявителями на предоставление муниципальной услуги являются </w:t>
      </w:r>
      <w:r>
        <w:rPr>
          <w:rFonts w:eastAsia="Calibri"/>
        </w:rPr>
        <w:t>физические лица (в том числе индивидуальные предприниматели) и юридические лица.</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1.2.1. Заявителем конкурсов или аукционов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 и подавшие заявку на участие в конкурсе или аукционе.</w:t>
      </w:r>
    </w:p>
    <w:p w:rsidR="003B4F2C" w:rsidRDefault="003B4F2C" w:rsidP="003B4F2C">
      <w:pPr>
        <w:pStyle w:val="ConsPlusNormal"/>
        <w:ind w:firstLine="567"/>
        <w:jc w:val="both"/>
        <w:rPr>
          <w:rFonts w:ascii="Times New Roman" w:hAnsi="Times New Roman" w:cs="Times New Roman"/>
          <w:sz w:val="20"/>
          <w:szCs w:val="20"/>
        </w:rPr>
      </w:pPr>
      <w:bookmarkStart w:id="2" w:name="P84"/>
      <w:bookmarkEnd w:id="2"/>
      <w:r>
        <w:rPr>
          <w:rFonts w:ascii="Times New Roman" w:hAnsi="Times New Roman" w:cs="Times New Roman"/>
          <w:sz w:val="20"/>
          <w:szCs w:val="20"/>
        </w:rPr>
        <w:t xml:space="preserve">Участие в конкурсе или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w:t>
      </w:r>
      <w:hyperlink r:id="rId9" w:tooltip="Приказ Казначейства России от 02.12.2021 N 38н (ред. от 13.01.2023) &quot;Об утверждении Регламента государственной информационной системы &quot;Официальный сайт Российской Федерации в информационно-телекоммуникационной сети &quot;Интернет&quot; www.torgi.gov.ru&quot; (Зарегистри" w:history="1">
        <w:r>
          <w:rPr>
            <w:rStyle w:val="a6"/>
          </w:rPr>
          <w:t>главой II</w:t>
        </w:r>
      </w:hyperlink>
      <w:r>
        <w:rPr>
          <w:rFonts w:ascii="Times New Roman" w:hAnsi="Times New Roman" w:cs="Times New Roman"/>
          <w:sz w:val="20"/>
          <w:szCs w:val="20"/>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02.12.2021 N 38н (зарегистрирован Министерством юстиции Российской Федерации 02.12.2021,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3B4F2C" w:rsidRDefault="003B4F2C" w:rsidP="003B4F2C">
      <w:pPr>
        <w:widowControl w:val="0"/>
        <w:autoSpaceDE w:val="0"/>
        <w:autoSpaceDN w:val="0"/>
        <w:adjustRightInd w:val="0"/>
        <w:ind w:firstLine="567"/>
        <w:jc w:val="both"/>
        <w:rPr>
          <w:bCs/>
        </w:rPr>
      </w:pPr>
      <w:r>
        <w:t xml:space="preserve">1.3. </w:t>
      </w:r>
      <w:r>
        <w:rPr>
          <w:bCs/>
        </w:rPr>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B4F2C" w:rsidRDefault="003B4F2C" w:rsidP="003B4F2C">
      <w:pPr>
        <w:widowControl w:val="0"/>
        <w:autoSpaceDE w:val="0"/>
        <w:autoSpaceDN w:val="0"/>
        <w:adjustRightInd w:val="0"/>
        <w:ind w:firstLine="567"/>
        <w:jc w:val="both"/>
      </w:pPr>
      <w:r>
        <w:t>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3B4F2C" w:rsidRDefault="003B4F2C" w:rsidP="003B4F2C">
      <w:pPr>
        <w:widowControl w:val="0"/>
        <w:autoSpaceDE w:val="0"/>
        <w:autoSpaceDN w:val="0"/>
        <w:adjustRightInd w:val="0"/>
        <w:ind w:firstLine="709"/>
        <w:jc w:val="both"/>
      </w:pPr>
    </w:p>
    <w:p w:rsidR="003B4F2C" w:rsidRDefault="003B4F2C" w:rsidP="003B4F2C">
      <w:pPr>
        <w:autoSpaceDE w:val="0"/>
        <w:autoSpaceDN w:val="0"/>
        <w:adjustRightInd w:val="0"/>
        <w:jc w:val="center"/>
        <w:rPr>
          <w:rFonts w:eastAsiaTheme="minorEastAsia"/>
          <w:b/>
          <w:bCs/>
        </w:rPr>
      </w:pPr>
      <w:r>
        <w:rPr>
          <w:rFonts w:eastAsiaTheme="minorEastAsia"/>
          <w:b/>
          <w:bCs/>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3B4F2C" w:rsidRDefault="003B4F2C" w:rsidP="003B4F2C">
      <w:pPr>
        <w:autoSpaceDE w:val="0"/>
        <w:autoSpaceDN w:val="0"/>
        <w:adjustRightInd w:val="0"/>
        <w:jc w:val="both"/>
        <w:rPr>
          <w:rFonts w:eastAsiaTheme="minorEastAsia"/>
          <w:b/>
          <w:bCs/>
        </w:rPr>
      </w:pPr>
      <w:r>
        <w:rPr>
          <w:rFonts w:eastAsiaTheme="minorEastAsia"/>
          <w:b/>
          <w:bCs/>
        </w:rPr>
        <w:t xml:space="preserve"> </w:t>
      </w:r>
    </w:p>
    <w:p w:rsidR="003B4F2C" w:rsidRDefault="003B4F2C" w:rsidP="003B4F2C">
      <w:pPr>
        <w:autoSpaceDE w:val="0"/>
        <w:autoSpaceDN w:val="0"/>
        <w:adjustRightInd w:val="0"/>
        <w:ind w:firstLine="567"/>
        <w:jc w:val="both"/>
        <w:rPr>
          <w:rFonts w:eastAsiaTheme="minorEastAsia"/>
        </w:rPr>
      </w:pPr>
      <w:r>
        <w:rPr>
          <w:rFonts w:eastAsiaTheme="minorEastAsia"/>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3B4F2C" w:rsidRDefault="003B4F2C" w:rsidP="003B4F2C">
      <w:pPr>
        <w:autoSpaceDE w:val="0"/>
        <w:autoSpaceDN w:val="0"/>
        <w:adjustRightInd w:val="0"/>
        <w:ind w:firstLine="567"/>
        <w:jc w:val="both"/>
        <w:rPr>
          <w:rFonts w:eastAsia="Calibri"/>
          <w:b/>
        </w:rPr>
      </w:pPr>
      <w:r>
        <w:rPr>
          <w:rFonts w:eastAsiaTheme="minorEastAsia"/>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w:t>
      </w:r>
    </w:p>
    <w:p w:rsidR="003B4F2C" w:rsidRDefault="003B4F2C" w:rsidP="003B4F2C">
      <w:pPr>
        <w:shd w:val="clear" w:color="auto" w:fill="FFFFFF"/>
        <w:ind w:firstLine="709"/>
        <w:jc w:val="center"/>
        <w:rPr>
          <w:rFonts w:eastAsia="Calibri"/>
          <w:b/>
        </w:rPr>
      </w:pPr>
      <w:r>
        <w:rPr>
          <w:rFonts w:eastAsia="Calibri"/>
          <w:b/>
        </w:rPr>
        <w:lastRenderedPageBreak/>
        <w:t xml:space="preserve">II. Стандарт предоставления </w:t>
      </w:r>
      <w:r>
        <w:rPr>
          <w:b/>
        </w:rPr>
        <w:t>муниципальной</w:t>
      </w:r>
      <w:r>
        <w:rPr>
          <w:rFonts w:eastAsia="Calibri"/>
          <w:b/>
        </w:rPr>
        <w:t xml:space="preserve"> услуги</w:t>
      </w:r>
    </w:p>
    <w:p w:rsidR="003B4F2C" w:rsidRDefault="003B4F2C" w:rsidP="003B4F2C">
      <w:pPr>
        <w:widowControl w:val="0"/>
        <w:autoSpaceDE w:val="0"/>
        <w:autoSpaceDN w:val="0"/>
        <w:adjustRightInd w:val="0"/>
        <w:ind w:firstLine="709"/>
        <w:jc w:val="center"/>
        <w:rPr>
          <w:rFonts w:eastAsia="Calibri"/>
        </w:rPr>
      </w:pPr>
    </w:p>
    <w:p w:rsidR="003B4F2C" w:rsidRDefault="003B4F2C" w:rsidP="003B4F2C">
      <w:pPr>
        <w:widowControl w:val="0"/>
        <w:autoSpaceDE w:val="0"/>
        <w:autoSpaceDN w:val="0"/>
        <w:adjustRightInd w:val="0"/>
        <w:ind w:firstLine="709"/>
        <w:jc w:val="center"/>
        <w:outlineLvl w:val="2"/>
        <w:rPr>
          <w:rFonts w:eastAsia="Calibri"/>
          <w:b/>
        </w:rPr>
      </w:pPr>
      <w:bookmarkStart w:id="3" w:name="Par98"/>
      <w:bookmarkEnd w:id="3"/>
      <w:r>
        <w:rPr>
          <w:rFonts w:eastAsia="Calibri"/>
          <w:b/>
        </w:rPr>
        <w:t xml:space="preserve">Наименование </w:t>
      </w:r>
      <w:r>
        <w:rPr>
          <w:b/>
        </w:rPr>
        <w:t>муниципальной</w:t>
      </w:r>
      <w:r>
        <w:rPr>
          <w:rFonts w:eastAsia="Calibri"/>
          <w:b/>
        </w:rPr>
        <w:t xml:space="preserve"> услуги</w:t>
      </w:r>
      <w:bookmarkStart w:id="4" w:name="Par100"/>
      <w:bookmarkEnd w:id="4"/>
    </w:p>
    <w:p w:rsidR="003B4F2C" w:rsidRDefault="003B4F2C" w:rsidP="003B4F2C">
      <w:pPr>
        <w:widowControl w:val="0"/>
        <w:autoSpaceDE w:val="0"/>
        <w:autoSpaceDN w:val="0"/>
        <w:adjustRightInd w:val="0"/>
        <w:ind w:firstLine="709"/>
        <w:jc w:val="center"/>
        <w:outlineLvl w:val="2"/>
        <w:rPr>
          <w:rFonts w:eastAsia="Calibri"/>
          <w:b/>
        </w:rPr>
      </w:pPr>
    </w:p>
    <w:p w:rsidR="003B4F2C" w:rsidRDefault="003B4F2C" w:rsidP="003B4F2C">
      <w:pPr>
        <w:pStyle w:val="ConsPlusNormal"/>
        <w:ind w:firstLine="567"/>
        <w:jc w:val="both"/>
        <w:rPr>
          <w:rFonts w:ascii="Times New Roman" w:hAnsi="Times New Roman" w:cs="Times New Roman"/>
          <w:i/>
          <w:sz w:val="20"/>
          <w:szCs w:val="20"/>
        </w:rPr>
      </w:pPr>
      <w:r>
        <w:rPr>
          <w:rFonts w:ascii="Times New Roman" w:eastAsia="Calibri" w:hAnsi="Times New Roman" w:cs="Times New Roman"/>
          <w:sz w:val="20"/>
          <w:szCs w:val="20"/>
        </w:rPr>
        <w:t>2.1. М</w:t>
      </w:r>
      <w:r>
        <w:rPr>
          <w:rFonts w:ascii="Times New Roman" w:hAnsi="Times New Roman" w:cs="Times New Roman"/>
          <w:sz w:val="20"/>
          <w:szCs w:val="20"/>
        </w:rPr>
        <w:t>униципальная</w:t>
      </w:r>
      <w:r>
        <w:rPr>
          <w:rFonts w:ascii="Times New Roman" w:eastAsia="Calibri" w:hAnsi="Times New Roman" w:cs="Times New Roman"/>
          <w:sz w:val="20"/>
          <w:szCs w:val="20"/>
        </w:rPr>
        <w:t xml:space="preserve"> услуга: «</w:t>
      </w:r>
      <w:r>
        <w:rPr>
          <w:rFonts w:ascii="Times New Roman" w:eastAsia="Arial Unicode MS" w:hAnsi="Times New Roman" w:cs="Times New Roman"/>
          <w:color w:val="000000"/>
          <w:sz w:val="20"/>
          <w:szCs w:val="20"/>
        </w:rPr>
        <w:t xml:space="preserve">Передача муниципального имущества в </w:t>
      </w:r>
      <w:r>
        <w:rPr>
          <w:rFonts w:ascii="Times New Roman" w:eastAsia="Arial Unicode MS" w:hAnsi="Times New Roman" w:cs="Times New Roman"/>
          <w:sz w:val="20"/>
          <w:szCs w:val="20"/>
        </w:rPr>
        <w:t>аренду</w:t>
      </w:r>
      <w:r>
        <w:rPr>
          <w:rFonts w:ascii="Times New Roman" w:hAnsi="Times New Roman" w:cs="Times New Roman"/>
          <w:bCs/>
          <w:sz w:val="20"/>
          <w:szCs w:val="20"/>
        </w:rPr>
        <w:t>»</w:t>
      </w:r>
      <w:r>
        <w:rPr>
          <w:rFonts w:ascii="Times New Roman" w:hAnsi="Times New Roman" w:cs="Times New Roman"/>
          <w:color w:val="000000"/>
          <w:sz w:val="20"/>
          <w:szCs w:val="20"/>
        </w:rPr>
        <w:t xml:space="preserve"> (далее по тексту – муниципальная услуга)</w:t>
      </w:r>
      <w:r>
        <w:rPr>
          <w:rFonts w:ascii="Times New Roman" w:hAnsi="Times New Roman" w:cs="Times New Roman"/>
          <w:sz w:val="20"/>
          <w:szCs w:val="20"/>
        </w:rPr>
        <w:t>.</w:t>
      </w:r>
    </w:p>
    <w:p w:rsidR="003B4F2C" w:rsidRDefault="003B4F2C" w:rsidP="003B4F2C">
      <w:pPr>
        <w:widowControl w:val="0"/>
        <w:autoSpaceDE w:val="0"/>
        <w:autoSpaceDN w:val="0"/>
        <w:adjustRightInd w:val="0"/>
        <w:ind w:firstLine="709"/>
        <w:jc w:val="center"/>
        <w:outlineLvl w:val="2"/>
        <w:rPr>
          <w:b/>
        </w:rPr>
      </w:pPr>
      <w:bookmarkStart w:id="5" w:name="Par102"/>
      <w:bookmarkEnd w:id="5"/>
      <w:r>
        <w:rPr>
          <w:b/>
        </w:rPr>
        <w:t>Наименование органа, предоставляющего муниципальную услугу</w:t>
      </w:r>
    </w:p>
    <w:p w:rsidR="003B4F2C" w:rsidRDefault="003B4F2C" w:rsidP="003B4F2C">
      <w:pPr>
        <w:widowControl w:val="0"/>
        <w:autoSpaceDE w:val="0"/>
        <w:autoSpaceDN w:val="0"/>
        <w:adjustRightInd w:val="0"/>
        <w:ind w:firstLine="709"/>
        <w:jc w:val="center"/>
        <w:outlineLvl w:val="2"/>
        <w:rPr>
          <w:b/>
        </w:rPr>
      </w:pPr>
    </w:p>
    <w:p w:rsidR="003B4F2C" w:rsidRDefault="003B4F2C" w:rsidP="003B4F2C">
      <w:pPr>
        <w:widowControl w:val="0"/>
        <w:autoSpaceDE w:val="0"/>
        <w:autoSpaceDN w:val="0"/>
        <w:adjustRightInd w:val="0"/>
        <w:ind w:firstLine="567"/>
        <w:jc w:val="both"/>
      </w:pPr>
      <w:r>
        <w:t xml:space="preserve">2.2. Муниципальная услуга предоставляется Администрацией сельского поселения «Визиндор» (далее – Орган). </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2.2.1. Органами и организациями, участвующими в предоставлении муниципальной услуги, являются:</w:t>
      </w:r>
    </w:p>
    <w:p w:rsidR="003B4F2C" w:rsidRDefault="003B4F2C" w:rsidP="003B4F2C">
      <w:pPr>
        <w:widowControl w:val="0"/>
        <w:autoSpaceDE w:val="0"/>
        <w:autoSpaceDN w:val="0"/>
        <w:adjustRightInd w:val="0"/>
        <w:ind w:firstLine="567"/>
        <w:jc w:val="both"/>
      </w:pPr>
      <w: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принятия решения, уведомления и выдачи результата предоставления муниципальной услуги заявителю.</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Конкурсы или аукционы проводятся на электронных площадках, перечень операторов которых утвержден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(далее соответственно - оператор электронной площадки, электронная площадка).</w:t>
      </w:r>
    </w:p>
    <w:p w:rsidR="003B4F2C" w:rsidRDefault="003B4F2C" w:rsidP="003B4F2C">
      <w:pPr>
        <w:pStyle w:val="ConsPlusNormal"/>
        <w:ind w:firstLine="567"/>
        <w:jc w:val="both"/>
        <w:rPr>
          <w:rFonts w:ascii="Times New Roman" w:hAnsi="Times New Roman" w:cs="Times New Roman"/>
          <w:sz w:val="20"/>
          <w:szCs w:val="20"/>
        </w:rPr>
      </w:pPr>
      <w:r>
        <w:rPr>
          <w:rFonts w:ascii="Times New Roman" w:eastAsia="Calibri" w:hAnsi="Times New Roman" w:cs="Times New Roman"/>
          <w:sz w:val="20"/>
          <w:szCs w:val="20"/>
          <w:lang w:eastAsia="en-US"/>
        </w:rPr>
        <w:t>2.2.2. П</w:t>
      </w:r>
      <w:r>
        <w:rPr>
          <w:rFonts w:ascii="Times New Roman" w:eastAsia="Calibri" w:hAnsi="Times New Roman" w:cs="Times New Roman"/>
          <w:sz w:val="20"/>
          <w:szCs w:val="20"/>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B4F2C" w:rsidRDefault="003B4F2C" w:rsidP="003B4F2C">
      <w:pPr>
        <w:widowControl w:val="0"/>
        <w:autoSpaceDE w:val="0"/>
        <w:autoSpaceDN w:val="0"/>
        <w:adjustRightInd w:val="0"/>
        <w:ind w:firstLine="567"/>
        <w:jc w:val="both"/>
        <w:rPr>
          <w:rFonts w:eastAsia="Calibri"/>
          <w:i/>
        </w:rPr>
      </w:pPr>
      <w:r>
        <w:t>2.2.3. При предоставлении муниципальной услуги запрещается требовать от заявителя:</w:t>
      </w:r>
    </w:p>
    <w:p w:rsidR="003B4F2C" w:rsidRDefault="003B4F2C" w:rsidP="003B4F2C">
      <w:pPr>
        <w:widowControl w:val="0"/>
        <w:autoSpaceDE w:val="0"/>
        <w:autoSpaceDN w:val="0"/>
        <w:adjustRightInd w:val="0"/>
        <w:ind w:firstLine="567"/>
        <w:jc w:val="both"/>
        <w:rPr>
          <w:rFonts w:eastAsiaTheme="minorEastAsia"/>
        </w:rPr>
      </w:pPr>
      <w:r>
        <w:t xml:space="preserve">- </w:t>
      </w:r>
      <w:r>
        <w:rPr>
          <w:rFonts w:eastAsia="Calibri"/>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3B4F2C" w:rsidRDefault="003B4F2C" w:rsidP="003B4F2C">
      <w:pPr>
        <w:pStyle w:val="ConsPlusNormal"/>
        <w:ind w:firstLine="709"/>
        <w:jc w:val="both"/>
        <w:rPr>
          <w:rFonts w:ascii="Times New Roman" w:hAnsi="Times New Roman" w:cs="Times New Roman"/>
          <w:color w:val="000000"/>
          <w:sz w:val="20"/>
          <w:szCs w:val="20"/>
        </w:rPr>
      </w:pPr>
      <w:r>
        <w:rPr>
          <w:rFonts w:ascii="Times New Roman" w:hAnsi="Times New Roman" w:cs="Times New Roman"/>
          <w:sz w:val="20"/>
          <w:szCs w:val="20"/>
        </w:rPr>
        <w:t xml:space="preserve"> </w:t>
      </w:r>
    </w:p>
    <w:p w:rsidR="003B4F2C" w:rsidRDefault="003B4F2C" w:rsidP="003B4F2C">
      <w:pPr>
        <w:widowControl w:val="0"/>
        <w:autoSpaceDE w:val="0"/>
        <w:autoSpaceDN w:val="0"/>
        <w:adjustRightInd w:val="0"/>
        <w:ind w:firstLine="709"/>
        <w:jc w:val="center"/>
        <w:outlineLvl w:val="2"/>
        <w:rPr>
          <w:b/>
        </w:rPr>
      </w:pPr>
      <w:bookmarkStart w:id="6" w:name="Par108"/>
      <w:bookmarkEnd w:id="6"/>
      <w:r>
        <w:rPr>
          <w:b/>
        </w:rPr>
        <w:t>Результат предоставления муниципальной услуги</w:t>
      </w:r>
    </w:p>
    <w:p w:rsidR="003B4F2C" w:rsidRDefault="003B4F2C" w:rsidP="003B4F2C">
      <w:pPr>
        <w:widowControl w:val="0"/>
        <w:autoSpaceDE w:val="0"/>
        <w:autoSpaceDN w:val="0"/>
        <w:adjustRightInd w:val="0"/>
        <w:ind w:firstLine="709"/>
        <w:jc w:val="center"/>
        <w:outlineLvl w:val="2"/>
        <w:rPr>
          <w:b/>
        </w:rPr>
      </w:pPr>
    </w:p>
    <w:p w:rsidR="003B4F2C" w:rsidRDefault="003B4F2C" w:rsidP="003B4F2C">
      <w:pPr>
        <w:widowControl w:val="0"/>
        <w:autoSpaceDE w:val="0"/>
        <w:autoSpaceDN w:val="0"/>
        <w:adjustRightInd w:val="0"/>
        <w:ind w:firstLine="567"/>
        <w:jc w:val="both"/>
      </w:pPr>
      <w:bookmarkStart w:id="7" w:name="Par112"/>
      <w:bookmarkEnd w:id="7"/>
      <w:r>
        <w:t>2.3. Результатом предоставления муниципальной услуги является:</w:t>
      </w:r>
    </w:p>
    <w:p w:rsidR="003B4F2C" w:rsidRDefault="003B4F2C" w:rsidP="003B4F2C">
      <w:pPr>
        <w:widowControl w:val="0"/>
        <w:autoSpaceDE w:val="0"/>
        <w:autoSpaceDN w:val="0"/>
        <w:adjustRightInd w:val="0"/>
        <w:ind w:firstLine="567"/>
        <w:jc w:val="both"/>
        <w:rPr>
          <w:color w:val="FF0000"/>
        </w:rPr>
      </w:pPr>
      <w:r>
        <w:t xml:space="preserve">1) решение о </w:t>
      </w:r>
      <w:r>
        <w:rPr>
          <w:rFonts w:eastAsia="Calibri"/>
        </w:rPr>
        <w:t xml:space="preserve">передаче муниципального имущества в </w:t>
      </w:r>
      <w:r>
        <w:rPr>
          <w:rFonts w:eastAsia="Arial Unicode MS"/>
        </w:rPr>
        <w:t>аренду</w:t>
      </w:r>
      <w:r>
        <w:t xml:space="preserve"> (далее – решение о предоставлении муниципальной услуги);</w:t>
      </w:r>
    </w:p>
    <w:p w:rsidR="003B4F2C" w:rsidRDefault="003B4F2C" w:rsidP="003B4F2C">
      <w:pPr>
        <w:widowControl w:val="0"/>
        <w:autoSpaceDE w:val="0"/>
        <w:autoSpaceDN w:val="0"/>
        <w:adjustRightInd w:val="0"/>
        <w:ind w:firstLine="567"/>
        <w:jc w:val="both"/>
      </w:pPr>
      <w:r>
        <w:t xml:space="preserve">2) решение об отказе в </w:t>
      </w:r>
      <w:r>
        <w:rPr>
          <w:rFonts w:eastAsia="Calibri"/>
        </w:rPr>
        <w:t xml:space="preserve">передаче муниципального имущества в </w:t>
      </w:r>
      <w:r>
        <w:rPr>
          <w:rFonts w:eastAsia="Arial Unicode MS"/>
        </w:rPr>
        <w:t>аренду</w:t>
      </w:r>
      <w:r>
        <w:t xml:space="preserve"> (далее – решение об отказе в предоставлении муниципальной услуги).</w:t>
      </w:r>
    </w:p>
    <w:p w:rsidR="003B4F2C" w:rsidRDefault="003B4F2C" w:rsidP="003B4F2C">
      <w:pPr>
        <w:widowControl w:val="0"/>
        <w:autoSpaceDE w:val="0"/>
        <w:autoSpaceDN w:val="0"/>
        <w:adjustRightInd w:val="0"/>
        <w:ind w:firstLine="567"/>
        <w:jc w:val="both"/>
      </w:pPr>
      <w:r>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3B4F2C" w:rsidRDefault="003B4F2C" w:rsidP="003B4F2C">
      <w:pPr>
        <w:widowControl w:val="0"/>
        <w:autoSpaceDE w:val="0"/>
        <w:autoSpaceDN w:val="0"/>
        <w:adjustRightInd w:val="0"/>
        <w:ind w:firstLine="567"/>
        <w:jc w:val="both"/>
      </w:pPr>
      <w:r>
        <w:t>- регистрационный номер;</w:t>
      </w:r>
    </w:p>
    <w:p w:rsidR="003B4F2C" w:rsidRDefault="003B4F2C" w:rsidP="003B4F2C">
      <w:pPr>
        <w:widowControl w:val="0"/>
        <w:autoSpaceDE w:val="0"/>
        <w:autoSpaceDN w:val="0"/>
        <w:adjustRightInd w:val="0"/>
        <w:ind w:firstLine="567"/>
        <w:jc w:val="both"/>
      </w:pPr>
      <w:r>
        <w:t>- дата регистрации;</w:t>
      </w:r>
    </w:p>
    <w:p w:rsidR="003B4F2C" w:rsidRDefault="003B4F2C" w:rsidP="003B4F2C">
      <w:pPr>
        <w:widowControl w:val="0"/>
        <w:autoSpaceDE w:val="0"/>
        <w:autoSpaceDN w:val="0"/>
        <w:adjustRightInd w:val="0"/>
        <w:ind w:firstLine="567"/>
        <w:jc w:val="both"/>
      </w:pPr>
      <w:r>
        <w:t>- подпись руководителя Органа.</w:t>
      </w:r>
    </w:p>
    <w:p w:rsidR="003B4F2C" w:rsidRDefault="003B4F2C" w:rsidP="003B4F2C">
      <w:pPr>
        <w:ind w:firstLine="567"/>
        <w:jc w:val="both"/>
        <w:rPr>
          <w:rFonts w:eastAsia="Calibri"/>
          <w:lang w:eastAsia="en-US"/>
        </w:rPr>
      </w:pPr>
      <w:r>
        <w:rPr>
          <w:rFonts w:eastAsia="Calibri"/>
          <w:lang w:eastAsia="en-US"/>
        </w:rPr>
        <w:t>Формирование реестровой записи в качестве результата предоставления муниципальной услуги не предусмотрено.</w:t>
      </w:r>
    </w:p>
    <w:p w:rsidR="003B4F2C" w:rsidRDefault="003B4F2C" w:rsidP="003B4F2C">
      <w:pPr>
        <w:widowControl w:val="0"/>
        <w:autoSpaceDE w:val="0"/>
        <w:autoSpaceDN w:val="0"/>
        <w:adjustRightInd w:val="0"/>
        <w:ind w:firstLine="567"/>
        <w:jc w:val="both"/>
      </w:pPr>
      <w: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3B4F2C" w:rsidRDefault="003B4F2C" w:rsidP="003B4F2C">
      <w:pPr>
        <w:widowControl w:val="0"/>
        <w:autoSpaceDE w:val="0"/>
        <w:autoSpaceDN w:val="0"/>
        <w:adjustRightInd w:val="0"/>
        <w:ind w:firstLine="567"/>
        <w:jc w:val="both"/>
      </w:pPr>
      <w:r>
        <w:t>2.3.3. Результат предоставления муниципальной услуги получается заявителем одним из следующих способов:</w:t>
      </w:r>
    </w:p>
    <w:p w:rsidR="003B4F2C" w:rsidRDefault="003B4F2C" w:rsidP="003B4F2C">
      <w:pPr>
        <w:widowControl w:val="0"/>
        <w:autoSpaceDE w:val="0"/>
        <w:autoSpaceDN w:val="0"/>
        <w:adjustRightInd w:val="0"/>
        <w:ind w:firstLine="567"/>
        <w:jc w:val="both"/>
      </w:pPr>
      <w:r>
        <w:t xml:space="preserve">- на бумажном носителе лично в Органе в случае подачи запроса в Орган или посредством почтового отправления на адрес, указанный в запросе;  </w:t>
      </w:r>
    </w:p>
    <w:p w:rsidR="003B4F2C" w:rsidRDefault="003B4F2C" w:rsidP="003B4F2C">
      <w:pPr>
        <w:widowControl w:val="0"/>
        <w:autoSpaceDE w:val="0"/>
        <w:autoSpaceDN w:val="0"/>
        <w:adjustRightInd w:val="0"/>
        <w:ind w:firstLine="567"/>
        <w:jc w:val="both"/>
      </w:pPr>
      <w:r>
        <w:t>- в форме электронного документа, подписанного усиленной квалифицированной подписью лица, уполномоченного действовать от имени организатора конкурса или специализированной организации, через электронную площадку официального сайта в случае подачи заявки на участие в конкурсе или аукционе.</w:t>
      </w:r>
    </w:p>
    <w:p w:rsidR="003B4F2C" w:rsidRDefault="003B4F2C" w:rsidP="003B4F2C">
      <w:pPr>
        <w:widowControl w:val="0"/>
        <w:autoSpaceDE w:val="0"/>
        <w:autoSpaceDN w:val="0"/>
        <w:adjustRightInd w:val="0"/>
        <w:ind w:firstLine="709"/>
        <w:jc w:val="both"/>
      </w:pPr>
    </w:p>
    <w:p w:rsidR="003B4F2C" w:rsidRDefault="003B4F2C" w:rsidP="003B4F2C">
      <w:pPr>
        <w:widowControl w:val="0"/>
        <w:autoSpaceDE w:val="0"/>
        <w:autoSpaceDN w:val="0"/>
        <w:adjustRightInd w:val="0"/>
        <w:ind w:firstLine="709"/>
        <w:jc w:val="center"/>
        <w:rPr>
          <w:b/>
        </w:rPr>
      </w:pPr>
      <w:r>
        <w:rPr>
          <w:rFonts w:eastAsia="Calibri"/>
          <w:b/>
        </w:rPr>
        <w:t xml:space="preserve">Срок предоставления муниципальной услуги </w:t>
      </w:r>
    </w:p>
    <w:p w:rsidR="003B4F2C" w:rsidRDefault="003B4F2C" w:rsidP="003B4F2C">
      <w:pPr>
        <w:widowControl w:val="0"/>
        <w:autoSpaceDE w:val="0"/>
        <w:autoSpaceDN w:val="0"/>
        <w:adjustRightInd w:val="0"/>
        <w:ind w:firstLine="709"/>
        <w:jc w:val="center"/>
        <w:rPr>
          <w:rFonts w:eastAsia="Calibri"/>
          <w:b/>
        </w:rPr>
      </w:pPr>
    </w:p>
    <w:p w:rsidR="003B4F2C" w:rsidRDefault="003B4F2C" w:rsidP="003B4F2C">
      <w:pPr>
        <w:widowControl w:val="0"/>
        <w:tabs>
          <w:tab w:val="left" w:pos="9356"/>
        </w:tabs>
        <w:autoSpaceDE w:val="0"/>
        <w:autoSpaceDN w:val="0"/>
        <w:adjustRightInd w:val="0"/>
        <w:ind w:firstLine="567"/>
        <w:jc w:val="both"/>
      </w:pPr>
      <w:r>
        <w:rPr>
          <w:rFonts w:eastAsia="Calibri"/>
        </w:rPr>
        <w:t xml:space="preserve">2.4. </w:t>
      </w:r>
      <w:bookmarkStart w:id="8" w:name="Par123"/>
      <w:bookmarkEnd w:id="8"/>
      <w:r>
        <w:rPr>
          <w:rFonts w:eastAsia="Calibri"/>
        </w:rPr>
        <w:t>Максимальный</w:t>
      </w:r>
      <w:r>
        <w:t xml:space="preserve"> срок предоставления муниципальной услуги составляет:</w:t>
      </w:r>
    </w:p>
    <w:p w:rsidR="003B4F2C" w:rsidRDefault="003B4F2C" w:rsidP="003B4F2C">
      <w:pPr>
        <w:widowControl w:val="0"/>
        <w:autoSpaceDE w:val="0"/>
        <w:autoSpaceDN w:val="0"/>
        <w:adjustRightInd w:val="0"/>
        <w:ind w:firstLine="567"/>
        <w:jc w:val="both"/>
        <w:rPr>
          <w:spacing w:val="-20"/>
        </w:rPr>
      </w:pPr>
      <w:r>
        <w:t>1)  без проведения конкурса или аукциона – не более 30 календарных дней</w:t>
      </w:r>
      <w:r>
        <w:rPr>
          <w:spacing w:val="-20"/>
        </w:rPr>
        <w:t xml:space="preserve"> со дня регистрации запроса, документов и (или) информации, необходимых для предоставления муниципальной услуги, в Органе, </w:t>
      </w:r>
      <w:r>
        <w:t>в том числе в случае, если запрос, документы и (или) информация поданы заявителем посредством почтового отправления в Орган;</w:t>
      </w:r>
    </w:p>
    <w:p w:rsidR="003B4F2C" w:rsidRDefault="003B4F2C" w:rsidP="003B4F2C">
      <w:pPr>
        <w:autoSpaceDE w:val="0"/>
        <w:autoSpaceDN w:val="0"/>
        <w:adjustRightInd w:val="0"/>
        <w:ind w:firstLine="567"/>
        <w:jc w:val="both"/>
      </w:pPr>
      <w:r>
        <w:t>2) путем получения муниципальной преференции с согласия антимонопольной службы – не более 30 календарных дней</w:t>
      </w:r>
      <w:r>
        <w:rPr>
          <w:shd w:val="clear" w:color="auto" w:fill="FFFFFF"/>
        </w:rPr>
        <w:t xml:space="preserve"> с даты получения согласия антимонопольного органа на предоставление муниципальной преференции.</w:t>
      </w:r>
    </w:p>
    <w:p w:rsidR="003B4F2C" w:rsidRDefault="003B4F2C" w:rsidP="003B4F2C">
      <w:pPr>
        <w:widowControl w:val="0"/>
        <w:shd w:val="clear" w:color="auto" w:fill="FFFFFF"/>
        <w:autoSpaceDE w:val="0"/>
        <w:autoSpaceDN w:val="0"/>
        <w:adjustRightInd w:val="0"/>
        <w:ind w:firstLine="567"/>
        <w:jc w:val="both"/>
      </w:pPr>
      <w:r>
        <w:t xml:space="preserve">3) с проведением конкурса или аукциона, </w:t>
      </w:r>
      <w:r>
        <w:rPr>
          <w:shd w:val="clear" w:color="auto" w:fill="FFFFFF"/>
        </w:rPr>
        <w:t xml:space="preserve">в соответствии с Приказом Федеральной антимонопольной службы России от 21.03.2023 N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r>
        <w:t xml:space="preserve">общий срок предоставления муниципальной услуги – не более 100 календарных дней с даты размещения извещения о проведении </w:t>
      </w:r>
      <w:r>
        <w:lastRenderedPageBreak/>
        <w:t>конкурса или аукциона на официальном сайте:</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извещение о проведении конкурса или аукциона формируется организатором конкурса (или аукциона) или специализированной организацией с использованием официального сайта размещается на официальном сайте:</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в случае конкурса - не менее чем за тридцать дней до дня окончания срока подачи заявок на участие в конкурсе;</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в случае аукциона - не менее чем за двадцать дней до дня окончания подачи заявок на участие в аукционе;</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В течение одного часа с момента размещения извещения о проведении конкурса или аукциона на официальном сайте оператор электронной площадки размещает указанное извещение на электронной площадке.</w:t>
      </w:r>
    </w:p>
    <w:p w:rsidR="003B4F2C" w:rsidRDefault="003B4F2C" w:rsidP="003B4F2C">
      <w:pPr>
        <w:autoSpaceDE w:val="0"/>
        <w:autoSpaceDN w:val="0"/>
        <w:adjustRightInd w:val="0"/>
        <w:ind w:firstLine="567"/>
        <w:jc w:val="both"/>
      </w:pPr>
      <w:r>
        <w:t xml:space="preserve">Размещение конкурсной документации или документации об аукционе на официальном сайте осуществляется одновременно с размещением извещения о проведении конкурса или извещения о проведении аукциона соответственно в сроки, предусмотренные абзацем первым настоящего подпункта. </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изменения в извещение о проведении конкурса (аукциона) размещаются организатором конкурса (аукциона) или специализированной организацией на официальном сайте не позднее чем за пять дней до даты окончания срока подачи заявок на участие в конкурсе (аукционе);</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В течение одного часа с момента размещения изменений в извещение о проведении конкурса (аукциона) на официальном сайте оператор электронной площадки размещает такие изменения на электронной площадке. </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При внесении изменений в извещение о проведении конкурса срок подачи заявок на участие в конкурсе должен быть продлен таким образом, чтобы с даты размещения на официальном сайте внесенных изменений в извещение о проведении конкурса до даты окончания срока подачи заявок на участие в конкурсе он составлял не менее тридцати дней.</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3B4F2C" w:rsidRDefault="003B4F2C" w:rsidP="003B4F2C">
      <w:pPr>
        <w:autoSpaceDE w:val="0"/>
        <w:autoSpaceDN w:val="0"/>
        <w:adjustRightInd w:val="0"/>
        <w:ind w:firstLine="567"/>
        <w:jc w:val="both"/>
      </w:pPr>
      <w:r>
        <w:t>- извещения об отказе от проведения конкурса (аукциона) размещается на официальном сайте не позднее чем за пять дней до даты окончания срока подачи заявок на участие в конкурсе (аукционе);</w:t>
      </w:r>
    </w:p>
    <w:p w:rsidR="003B4F2C" w:rsidRDefault="003B4F2C" w:rsidP="003B4F2C">
      <w:pPr>
        <w:autoSpaceDE w:val="0"/>
        <w:autoSpaceDN w:val="0"/>
        <w:adjustRightInd w:val="0"/>
        <w:ind w:firstLine="567"/>
        <w:jc w:val="both"/>
      </w:pPr>
      <w:r>
        <w:t xml:space="preserve">В течение одного часа с момента размещения извещения об отказе от проведения конкурса (аукциона) на официальном сайте оператор электронной площадки размещает извещение об отказе от проведения конкурса (аукциона) на электронной площадке. </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заявка на участие в конкурсе (аукционе) подается в срок и по форме, которые установлены конкурсной документацией (документацией об аукционе);</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r:id="rId10"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 w:history="1">
        <w:r>
          <w:rPr>
            <w:rStyle w:val="a6"/>
          </w:rPr>
          <w:t xml:space="preserve">пунктом </w:t>
        </w:r>
      </w:hyperlink>
      <w:r>
        <w:rPr>
          <w:rFonts w:ascii="Times New Roman" w:hAnsi="Times New Roman" w:cs="Times New Roman"/>
          <w:sz w:val="20"/>
          <w:szCs w:val="20"/>
        </w:rPr>
        <w:t>1.2.1 настоящего Административного регламента, осуществляется в срок не превышающий десяти дней с даты окончания срока подачи заявок;</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r:id="rId11"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 w:history="1">
        <w:r>
          <w:rPr>
            <w:rStyle w:val="a6"/>
          </w:rPr>
          <w:t xml:space="preserve">пунктом </w:t>
        </w:r>
      </w:hyperlink>
      <w:r>
        <w:rPr>
          <w:rFonts w:ascii="Times New Roman" w:hAnsi="Times New Roman" w:cs="Times New Roman"/>
          <w:sz w:val="20"/>
          <w:szCs w:val="20"/>
        </w:rPr>
        <w:t>1.2.1 настоящего Административного регламента, осуществляется в срок не превышающий двух дней с даты окончания срока подачи заявок;</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 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Не позднее следующего рабочего дня после дня оформления протокола рассмотрения заявок на участие в конкурсе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превышающий десяти дней с даты подписания протокола рассмотрения заявок на участие в конкурсе;</w:t>
      </w:r>
    </w:p>
    <w:p w:rsidR="003B4F2C" w:rsidRDefault="003B4F2C" w:rsidP="003B4F2C">
      <w:pPr>
        <w:autoSpaceDE w:val="0"/>
        <w:autoSpaceDN w:val="0"/>
        <w:adjustRightInd w:val="0"/>
        <w:ind w:firstLine="567"/>
        <w:jc w:val="both"/>
      </w:pPr>
      <w:r>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3B4F2C" w:rsidRDefault="003B4F2C" w:rsidP="003B4F2C">
      <w:pPr>
        <w:autoSpaceDE w:val="0"/>
        <w:autoSpaceDN w:val="0"/>
        <w:adjustRightInd w:val="0"/>
        <w:ind w:firstLine="567"/>
        <w:jc w:val="both"/>
      </w:pPr>
      <w: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shd w:val="clear" w:color="auto" w:fill="FFFFFF"/>
        </w:rPr>
        <w:t xml:space="preserve">- </w:t>
      </w:r>
      <w:r>
        <w:rPr>
          <w:rFonts w:ascii="Times New Roman" w:hAnsi="Times New Roman" w:cs="Times New Roman"/>
          <w:sz w:val="20"/>
          <w:szCs w:val="20"/>
        </w:rPr>
        <w:t xml:space="preserve">направление организатором конкурса или специализированной организацией победителю конкурса уведомления о принятом конкурсной комиссией решения не позднее дня, следующего после дня подписания </w:t>
      </w:r>
      <w:r>
        <w:rPr>
          <w:rFonts w:ascii="Times New Roman" w:hAnsi="Times New Roman" w:cs="Times New Roman"/>
          <w:sz w:val="20"/>
          <w:szCs w:val="20"/>
        </w:rPr>
        <w:lastRenderedPageBreak/>
        <w:t>указанного протокола;</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shd w:val="clear" w:color="auto" w:fill="FFFFFF"/>
        </w:rPr>
        <w:t>- а</w:t>
      </w:r>
      <w:r>
        <w:rPr>
          <w:rFonts w:ascii="Times New Roman" w:hAnsi="Times New Roman" w:cs="Times New Roman"/>
          <w:sz w:val="20"/>
          <w:szCs w:val="20"/>
        </w:rPr>
        <w:t>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3B4F2C" w:rsidRDefault="003B4F2C" w:rsidP="003B4F2C">
      <w:pPr>
        <w:autoSpaceDE w:val="0"/>
        <w:autoSpaceDN w:val="0"/>
        <w:adjustRightInd w:val="0"/>
        <w:ind w:firstLine="567"/>
        <w:jc w:val="both"/>
      </w:pPr>
      <w:r>
        <w:t>- 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3B4F2C" w:rsidRDefault="003B4F2C" w:rsidP="003B4F2C">
      <w:pPr>
        <w:autoSpaceDE w:val="0"/>
        <w:autoSpaceDN w:val="0"/>
        <w:adjustRightInd w:val="0"/>
        <w:ind w:firstLine="567"/>
        <w:jc w:val="both"/>
      </w:pPr>
      <w: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3B4F2C" w:rsidRDefault="003B4F2C" w:rsidP="003B4F2C">
      <w:pPr>
        <w:autoSpaceDE w:val="0"/>
        <w:autoSpaceDN w:val="0"/>
        <w:adjustRightInd w:val="0"/>
        <w:ind w:firstLine="567"/>
        <w:jc w:val="both"/>
      </w:pPr>
      <w:r>
        <w:t>-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3B4F2C" w:rsidRDefault="003B4F2C" w:rsidP="003B4F2C">
      <w:pPr>
        <w:autoSpaceDE w:val="0"/>
        <w:autoSpaceDN w:val="0"/>
        <w:adjustRightInd w:val="0"/>
        <w:ind w:firstLine="567"/>
        <w:jc w:val="both"/>
        <w:rPr>
          <w:shd w:val="clear" w:color="auto" w:fill="FFFFFF"/>
        </w:rPr>
      </w:pPr>
      <w:r>
        <w:rPr>
          <w:shd w:val="clear" w:color="auto" w:fill="FFFFFF"/>
        </w:rPr>
        <w:t>- заключение договора по результатам конкурса или аукциона.</w:t>
      </w:r>
    </w:p>
    <w:p w:rsidR="003B4F2C" w:rsidRDefault="003B4F2C" w:rsidP="003B4F2C">
      <w:pPr>
        <w:autoSpaceDE w:val="0"/>
        <w:autoSpaceDN w:val="0"/>
        <w:adjustRightInd w:val="0"/>
        <w:ind w:firstLine="567"/>
        <w:jc w:val="both"/>
        <w:rPr>
          <w:spacing w:val="-20"/>
        </w:rPr>
      </w:pPr>
      <w:r>
        <w:t>2.4.1. 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
    <w:p w:rsidR="003B4F2C" w:rsidRDefault="003B4F2C" w:rsidP="003B4F2C">
      <w:pPr>
        <w:pStyle w:val="ConsPlusNormal"/>
        <w:ind w:firstLine="709"/>
        <w:jc w:val="center"/>
        <w:rPr>
          <w:rFonts w:ascii="Times New Roman" w:hAnsi="Times New Roman" w:cs="Times New Roman"/>
          <w:b/>
          <w:sz w:val="20"/>
          <w:szCs w:val="20"/>
        </w:rPr>
      </w:pPr>
      <w:r>
        <w:rPr>
          <w:rFonts w:ascii="Times New Roman" w:hAnsi="Times New Roman" w:cs="Times New Roman"/>
          <w:b/>
          <w:sz w:val="20"/>
          <w:szCs w:val="20"/>
        </w:rPr>
        <w:t>Правовые основания для предоставления муниципальной услуги</w:t>
      </w:r>
    </w:p>
    <w:p w:rsidR="003B4F2C" w:rsidRDefault="003B4F2C" w:rsidP="003B4F2C">
      <w:pPr>
        <w:widowControl w:val="0"/>
        <w:autoSpaceDE w:val="0"/>
        <w:autoSpaceDN w:val="0"/>
        <w:adjustRightInd w:val="0"/>
        <w:ind w:firstLine="567"/>
        <w:jc w:val="center"/>
      </w:pPr>
    </w:p>
    <w:p w:rsidR="003B4F2C" w:rsidRDefault="003B4F2C" w:rsidP="003B4F2C">
      <w:pPr>
        <w:widowControl w:val="0"/>
        <w:autoSpaceDE w:val="0"/>
        <w:autoSpaceDN w:val="0"/>
        <w:adjustRightInd w:val="0"/>
        <w:ind w:firstLine="567"/>
        <w:jc w:val="both"/>
        <w:rPr>
          <w:rFonts w:eastAsia="Calibri"/>
        </w:rPr>
      </w:pPr>
      <w:r>
        <w:rPr>
          <w:rFonts w:eastAsia="Calibri"/>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t>(</w:t>
      </w:r>
      <w:hyperlink r:id="rId12" w:history="1">
        <w:r>
          <w:rPr>
            <w:rStyle w:val="a6"/>
            <w:shd w:val="clear" w:color="auto" w:fill="FFFFFF"/>
          </w:rPr>
          <w:t>https://</w:t>
        </w:r>
        <w:r>
          <w:rPr>
            <w:rStyle w:val="a6"/>
            <w:shd w:val="clear" w:color="auto" w:fill="FFFFFF"/>
            <w:lang w:val="en-US"/>
          </w:rPr>
          <w:t>vizindor</w:t>
        </w:r>
        <w:r>
          <w:rPr>
            <w:rStyle w:val="a6"/>
            <w:shd w:val="clear" w:color="auto" w:fill="FFFFFF"/>
          </w:rPr>
          <w:t>-r11.gosweb.gosuslugi.ru</w:t>
        </w:r>
      </w:hyperlink>
      <w:r>
        <w:t>)</w:t>
      </w:r>
      <w:r>
        <w:rPr>
          <w:rFonts w:eastAsia="Calibri"/>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3B4F2C" w:rsidRDefault="003B4F2C" w:rsidP="003B4F2C">
      <w:pPr>
        <w:autoSpaceDE w:val="0"/>
        <w:autoSpaceDN w:val="0"/>
        <w:adjustRightInd w:val="0"/>
        <w:jc w:val="both"/>
        <w:rPr>
          <w:rFonts w:eastAsia="Calibri"/>
        </w:rPr>
      </w:pPr>
    </w:p>
    <w:p w:rsidR="003B4F2C" w:rsidRDefault="003B4F2C" w:rsidP="003B4F2C">
      <w:pPr>
        <w:widowControl w:val="0"/>
        <w:autoSpaceDE w:val="0"/>
        <w:autoSpaceDN w:val="0"/>
        <w:adjustRightInd w:val="0"/>
        <w:ind w:firstLine="709"/>
        <w:jc w:val="center"/>
        <w:rPr>
          <w:rFonts w:eastAsia="Calibri"/>
          <w:b/>
          <w:bCs/>
        </w:rPr>
      </w:pPr>
      <w:r>
        <w:rPr>
          <w:rFonts w:eastAsia="Calibri"/>
          <w:b/>
          <w:bCs/>
        </w:rPr>
        <w:t xml:space="preserve">Исчерпывающий перечень документов, необходимых для предоставления муниципальной услуги  </w:t>
      </w:r>
    </w:p>
    <w:p w:rsidR="003B4F2C" w:rsidRDefault="003B4F2C" w:rsidP="003B4F2C">
      <w:pPr>
        <w:ind w:firstLine="567"/>
        <w:jc w:val="both"/>
        <w:textAlignment w:val="baseline"/>
        <w:rPr>
          <w:sz w:val="24"/>
          <w:szCs w:val="24"/>
          <w:highlight w:val="yellow"/>
        </w:rPr>
      </w:pPr>
      <w:bookmarkStart w:id="9" w:name="Par147"/>
      <w:bookmarkEnd w:id="9"/>
      <w:r>
        <w:rPr>
          <w:sz w:val="24"/>
          <w:szCs w:val="24"/>
          <w:highlight w:val="yellow"/>
        </w:rPr>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3B4F2C" w:rsidRDefault="003B4F2C" w:rsidP="003B4F2C">
      <w:pPr>
        <w:tabs>
          <w:tab w:val="left" w:pos="709"/>
          <w:tab w:val="left" w:pos="1134"/>
        </w:tabs>
        <w:autoSpaceDE w:val="0"/>
        <w:autoSpaceDN w:val="0"/>
        <w:adjustRightInd w:val="0"/>
        <w:ind w:firstLine="709"/>
        <w:jc w:val="both"/>
        <w:rPr>
          <w:sz w:val="24"/>
          <w:szCs w:val="24"/>
        </w:rPr>
      </w:pPr>
      <w:r>
        <w:rPr>
          <w:sz w:val="24"/>
          <w:szCs w:val="24"/>
          <w:highlight w:val="yellow"/>
        </w:rPr>
        <w:t>Формы запросов о предоставлении муниципальной услуги приведены в приложениях 1, 2 (для физических лиц (далее – ФЛ), индивидуальных предпринимателей (далее – ИП)) и 3, 4 (для юридических лиц (далее – ЮЛ)) к настоящем Административному регламенту.</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2.6.1. Заявка на участие в конкурсе или аукционе (далее – заявка) подается по форме, которые установлены конкурсной документацией или аукционной, с учетом требований, указанных в пункте 2.7.1 настоящего Административного регламента.</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Заявка на участие в конкурсе или аукционе в сроки, указанные в извещении о проведении конкурса или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3B4F2C" w:rsidRDefault="003B4F2C" w:rsidP="003B4F2C">
      <w:pPr>
        <w:tabs>
          <w:tab w:val="left" w:pos="709"/>
          <w:tab w:val="left" w:pos="1134"/>
        </w:tabs>
        <w:autoSpaceDE w:val="0"/>
        <w:autoSpaceDN w:val="0"/>
        <w:adjustRightInd w:val="0"/>
        <w:ind w:firstLine="709"/>
        <w:jc w:val="both"/>
        <w:rPr>
          <w:rFonts w:eastAsia="Calibri"/>
          <w:color w:val="000000"/>
          <w:sz w:val="24"/>
          <w:szCs w:val="24"/>
          <w:highlight w:val="yellow"/>
        </w:rPr>
      </w:pPr>
      <w:r>
        <w:rPr>
          <w:rFonts w:eastAsia="Calibri"/>
          <w:color w:val="000000"/>
          <w:sz w:val="24"/>
          <w:szCs w:val="24"/>
          <w:highlight w:val="yellow"/>
        </w:rPr>
        <w:t>2.7. При предоставлении муниципальной услуги запрещается:</w:t>
      </w:r>
    </w:p>
    <w:p w:rsidR="003B4F2C" w:rsidRDefault="003B4F2C" w:rsidP="003B4F2C">
      <w:pPr>
        <w:ind w:firstLine="567"/>
        <w:jc w:val="both"/>
        <w:rPr>
          <w:rFonts w:eastAsia="Calibri"/>
          <w:sz w:val="24"/>
          <w:szCs w:val="24"/>
          <w:highlight w:val="yellow"/>
        </w:rPr>
      </w:pPr>
      <w:r>
        <w:rPr>
          <w:rFonts w:eastAsia="Calibri"/>
          <w:sz w:val="24"/>
          <w:szCs w:val="24"/>
          <w:highlight w:val="yellow"/>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3B4F2C" w:rsidRDefault="003B4F2C" w:rsidP="003B4F2C">
      <w:pPr>
        <w:autoSpaceDE w:val="0"/>
        <w:autoSpaceDN w:val="0"/>
        <w:adjustRightInd w:val="0"/>
        <w:ind w:firstLine="567"/>
        <w:jc w:val="both"/>
        <w:rPr>
          <w:rFonts w:eastAsia="Calibri"/>
          <w:sz w:val="24"/>
          <w:szCs w:val="24"/>
          <w:highlight w:val="yellow"/>
        </w:rPr>
      </w:pPr>
      <w:r>
        <w:rPr>
          <w:rFonts w:eastAsia="Calibri"/>
          <w:sz w:val="24"/>
          <w:szCs w:val="24"/>
          <w:highlight w:val="yellow"/>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3" w:history="1">
        <w:r>
          <w:rPr>
            <w:rStyle w:val="a6"/>
            <w:rFonts w:eastAsia="Calibri"/>
            <w:sz w:val="24"/>
            <w:szCs w:val="24"/>
            <w:highlight w:val="yellow"/>
          </w:rPr>
          <w:t>части 6 статьи 7</w:t>
        </w:r>
      </w:hyperlink>
      <w:r>
        <w:rPr>
          <w:rFonts w:eastAsia="Calibri"/>
          <w:sz w:val="24"/>
          <w:szCs w:val="24"/>
          <w:highlight w:val="yellow"/>
        </w:rPr>
        <w:t xml:space="preserve">Федерального закона от </w:t>
      </w:r>
      <w:r>
        <w:rPr>
          <w:rFonts w:eastAsia="Calibri"/>
          <w:sz w:val="24"/>
          <w:szCs w:val="24"/>
          <w:highlight w:val="yellow"/>
        </w:rPr>
        <w:lastRenderedPageBreak/>
        <w:t>27.07.2010 № 210-ФЗ «Об организации предоставления государственных и муниципальных услуг»;</w:t>
      </w:r>
    </w:p>
    <w:p w:rsidR="003B4F2C" w:rsidRDefault="003B4F2C" w:rsidP="003B4F2C">
      <w:pPr>
        <w:autoSpaceDE w:val="0"/>
        <w:autoSpaceDN w:val="0"/>
        <w:adjustRightInd w:val="0"/>
        <w:ind w:firstLine="567"/>
        <w:jc w:val="both"/>
        <w:rPr>
          <w:rFonts w:eastAsia="Calibri"/>
          <w:sz w:val="24"/>
          <w:szCs w:val="24"/>
          <w:highlight w:val="yellow"/>
        </w:rPr>
      </w:pPr>
      <w:r>
        <w:rPr>
          <w:rFonts w:eastAsia="Calibri"/>
          <w:sz w:val="24"/>
          <w:szCs w:val="24"/>
          <w:highlight w:val="yellow"/>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3B4F2C" w:rsidRDefault="003B4F2C" w:rsidP="003B4F2C">
      <w:pPr>
        <w:autoSpaceDE w:val="0"/>
        <w:autoSpaceDN w:val="0"/>
        <w:adjustRightInd w:val="0"/>
        <w:ind w:firstLine="567"/>
        <w:jc w:val="both"/>
        <w:rPr>
          <w:rFonts w:eastAsia="Calibri"/>
          <w:sz w:val="24"/>
          <w:szCs w:val="24"/>
          <w:highlight w:val="yellow"/>
        </w:rPr>
      </w:pPr>
      <w:r>
        <w:rPr>
          <w:rFonts w:eastAsia="Calibri"/>
          <w:sz w:val="24"/>
          <w:szCs w:val="24"/>
          <w:highlight w:val="yellow"/>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3B4F2C" w:rsidRDefault="003B4F2C" w:rsidP="003B4F2C">
      <w:pPr>
        <w:autoSpaceDE w:val="0"/>
        <w:autoSpaceDN w:val="0"/>
        <w:adjustRightInd w:val="0"/>
        <w:ind w:firstLine="567"/>
        <w:jc w:val="both"/>
        <w:rPr>
          <w:rFonts w:eastAsia="Calibri"/>
          <w:sz w:val="24"/>
          <w:szCs w:val="24"/>
          <w:highlight w:val="yellow"/>
        </w:rPr>
      </w:pPr>
      <w:r>
        <w:rPr>
          <w:rFonts w:eastAsia="Calibri"/>
          <w:sz w:val="24"/>
          <w:szCs w:val="24"/>
          <w:highlight w:val="yellow"/>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3B4F2C" w:rsidRDefault="003B4F2C" w:rsidP="003B4F2C">
      <w:pPr>
        <w:autoSpaceDE w:val="0"/>
        <w:autoSpaceDN w:val="0"/>
        <w:adjustRightInd w:val="0"/>
        <w:ind w:firstLine="567"/>
        <w:jc w:val="both"/>
        <w:rPr>
          <w:rFonts w:eastAsia="Calibri"/>
          <w:sz w:val="24"/>
          <w:szCs w:val="24"/>
          <w:highlight w:val="yellow"/>
        </w:rPr>
      </w:pPr>
      <w:r>
        <w:rPr>
          <w:rFonts w:eastAsia="Calibri"/>
          <w:sz w:val="24"/>
          <w:szCs w:val="24"/>
          <w:highlight w:val="yellow"/>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B4F2C" w:rsidRDefault="003B4F2C" w:rsidP="003B4F2C">
      <w:pPr>
        <w:autoSpaceDE w:val="0"/>
        <w:autoSpaceDN w:val="0"/>
        <w:adjustRightInd w:val="0"/>
        <w:ind w:firstLine="567"/>
        <w:jc w:val="both"/>
        <w:rPr>
          <w:rFonts w:eastAsia="Calibri"/>
          <w:sz w:val="24"/>
          <w:szCs w:val="24"/>
          <w:highlight w:val="yellow"/>
        </w:rPr>
      </w:pPr>
      <w:r>
        <w:rPr>
          <w:rFonts w:eastAsia="Calibri"/>
          <w:sz w:val="24"/>
          <w:szCs w:val="24"/>
          <w:highlight w:val="yellow"/>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B4F2C" w:rsidRDefault="003B4F2C" w:rsidP="003B4F2C">
      <w:pPr>
        <w:autoSpaceDE w:val="0"/>
        <w:autoSpaceDN w:val="0"/>
        <w:adjustRightInd w:val="0"/>
        <w:ind w:firstLine="567"/>
        <w:jc w:val="both"/>
        <w:rPr>
          <w:rFonts w:eastAsia="Calibri"/>
          <w:sz w:val="24"/>
          <w:szCs w:val="24"/>
          <w:highlight w:val="yellow"/>
        </w:rPr>
      </w:pPr>
      <w:r>
        <w:rPr>
          <w:rFonts w:eastAsia="Calibri"/>
          <w:sz w:val="24"/>
          <w:szCs w:val="24"/>
          <w:highlight w:val="yellow"/>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B4F2C" w:rsidRDefault="003B4F2C" w:rsidP="003B4F2C">
      <w:pPr>
        <w:autoSpaceDE w:val="0"/>
        <w:autoSpaceDN w:val="0"/>
        <w:adjustRightInd w:val="0"/>
        <w:ind w:firstLine="567"/>
        <w:jc w:val="both"/>
        <w:rPr>
          <w:rFonts w:eastAsia="Calibri"/>
          <w:sz w:val="24"/>
          <w:szCs w:val="24"/>
          <w:highlight w:val="yellow"/>
        </w:rPr>
      </w:pPr>
      <w:r>
        <w:rPr>
          <w:rFonts w:eastAsia="Calibri"/>
          <w:sz w:val="24"/>
          <w:szCs w:val="24"/>
          <w:highlight w:val="yellow"/>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B4F2C" w:rsidRDefault="003B4F2C" w:rsidP="003B4F2C">
      <w:pPr>
        <w:autoSpaceDE w:val="0"/>
        <w:autoSpaceDN w:val="0"/>
        <w:adjustRightInd w:val="0"/>
        <w:ind w:firstLine="567"/>
        <w:jc w:val="both"/>
        <w:rPr>
          <w:rFonts w:eastAsia="Calibri"/>
          <w:sz w:val="24"/>
          <w:szCs w:val="24"/>
          <w:highlight w:val="yellow"/>
        </w:rPr>
      </w:pPr>
      <w:r>
        <w:rPr>
          <w:rFonts w:eastAsia="Calibri"/>
          <w:sz w:val="24"/>
          <w:szCs w:val="24"/>
          <w:highlight w:val="yellow"/>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3B4F2C" w:rsidRDefault="003B4F2C" w:rsidP="003B4F2C">
      <w:pPr>
        <w:widowControl w:val="0"/>
        <w:shd w:val="clear" w:color="auto" w:fill="FFFFFF"/>
        <w:autoSpaceDE w:val="0"/>
        <w:autoSpaceDN w:val="0"/>
        <w:adjustRightInd w:val="0"/>
        <w:ind w:firstLine="567"/>
        <w:jc w:val="both"/>
        <w:rPr>
          <w:sz w:val="24"/>
          <w:szCs w:val="24"/>
        </w:rPr>
      </w:pPr>
      <w:r>
        <w:rPr>
          <w:rFonts w:eastAsia="Calibri"/>
          <w:spacing w:val="2"/>
          <w:sz w:val="24"/>
          <w:szCs w:val="24"/>
          <w:highlight w:val="yellow"/>
          <w:shd w:val="clear" w:color="auto" w:fill="FFFFFF"/>
        </w:rP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Pr>
          <w:rFonts w:eastAsia="Calibri"/>
          <w:sz w:val="24"/>
          <w:szCs w:val="24"/>
          <w:highlight w:val="yellow"/>
        </w:rPr>
        <w:t>Федерального закона от 27.07.2010 № 210-ФЗ «Об организации предоставления государственных и муниципальных услуг»</w:t>
      </w:r>
      <w:r>
        <w:rPr>
          <w:rFonts w:eastAsia="Calibri"/>
          <w:spacing w:val="2"/>
          <w:sz w:val="24"/>
          <w:szCs w:val="24"/>
          <w:highlight w:val="yellow"/>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Pr>
          <w:sz w:val="24"/>
          <w:szCs w:val="24"/>
        </w:rPr>
        <w:t xml:space="preserve"> </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2.7.1.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B4F2C" w:rsidRDefault="003B4F2C" w:rsidP="003B4F2C">
      <w:pPr>
        <w:widowControl w:val="0"/>
        <w:autoSpaceDE w:val="0"/>
        <w:autoSpaceDN w:val="0"/>
        <w:adjustRightInd w:val="0"/>
        <w:ind w:firstLine="567"/>
        <w:jc w:val="both"/>
      </w:pPr>
      <w:r>
        <w:t>Заявка на участие в конкурсе или аукционе должна содержать следующие документы и сведения:</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ФЛ), номер контактного телефона, адрес электронной почты;</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2) идентификационный номер налогоплательщика ЮЛ (если заявителем является ЮЛ), </w:t>
      </w:r>
      <w:r>
        <w:rPr>
          <w:rFonts w:ascii="Times New Roman" w:hAnsi="Times New Roman" w:cs="Times New Roman"/>
          <w:sz w:val="20"/>
          <w:szCs w:val="20"/>
        </w:rPr>
        <w:lastRenderedPageBreak/>
        <w:t>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ФЛ, в том числе зарегистрированного в качестве ИП (если заявителем является ФЛ, в том числе зарегистрированное в качестве ИП),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ЮЛ (если заявителем является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3) выписку из единого государственного реестра юридических лиц (далее – ЕГРЮЛ) (если заявителем является ЮЛ), выписку из единого государственного реестра индивидуальных предпринимателей (далее – ЕГРИП) (если заявителем является ИП);</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иностранное ЮЛ);</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5) надлежащим образом, заверенный перевод на русский язык документов о государственной регистрации ФЛ в качестве ИП в соответствии с законодательством соответствующего государства (если заявителем является иностранное ФЛ);</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6)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ЮЛ и если для заявителя заключение договора, внесение задатка или обеспечение исполнения договора являются крупной сделкой;</w:t>
      </w:r>
    </w:p>
    <w:p w:rsidR="003B4F2C" w:rsidRDefault="003B4F2C" w:rsidP="003B4F2C">
      <w:pPr>
        <w:pStyle w:val="ConsPlusNormal"/>
        <w:ind w:firstLine="567"/>
        <w:jc w:val="both"/>
        <w:rPr>
          <w:rFonts w:ascii="Times New Roman" w:hAnsi="Times New Roman" w:cs="Times New Roman"/>
          <w:sz w:val="20"/>
          <w:szCs w:val="20"/>
        </w:rPr>
      </w:pPr>
      <w:bookmarkStart w:id="10" w:name="P171"/>
      <w:bookmarkEnd w:id="10"/>
      <w:r>
        <w:rPr>
          <w:rFonts w:ascii="Times New Roman" w:hAnsi="Times New Roman" w:cs="Times New Roman"/>
          <w:sz w:val="20"/>
          <w:szCs w:val="20"/>
        </w:rPr>
        <w:t>8) информацию о непроведении ликвидации ЮЛ, об отсутствии решения арбитражного суда о признании заявителя - ЮЛ или ИП несостоятельным (банкротом) и об открытии конкурсного производства;</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9) документы или копии документов, подтверждающие внесение задатка.</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10)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и (или) водоотведения (при проведении конкурса);</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11)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12) документ, содержащий сведения о доле Российской Федерации, субъекта Российской Федерации или муниципального образования в уставном капитале ЮЛ (реестр 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 (при проведении аукциона).</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Информация и документы, предусмотренные </w:t>
      </w:r>
      <w:hyperlink r:id="rId14"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 w:history="1">
        <w:r>
          <w:rPr>
            <w:rStyle w:val="a6"/>
          </w:rPr>
          <w:t>подпунктами 1</w:t>
        </w:r>
      </w:hyperlink>
      <w:r>
        <w:rPr>
          <w:rFonts w:ascii="Times New Roman" w:hAnsi="Times New Roman" w:cs="Times New Roman"/>
          <w:sz w:val="20"/>
          <w:szCs w:val="20"/>
        </w:rPr>
        <w:t xml:space="preserve"> - </w:t>
      </w:r>
      <w:hyperlink r:id="rId15"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history="1">
        <w:r>
          <w:rPr>
            <w:rStyle w:val="a6"/>
          </w:rPr>
          <w:t>4</w:t>
        </w:r>
      </w:hyperlink>
      <w:r>
        <w:rPr>
          <w:rFonts w:ascii="Times New Roman" w:hAnsi="Times New Roman" w:cs="Times New Roman"/>
          <w:sz w:val="20"/>
          <w:szCs w:val="20"/>
        </w:rPr>
        <w:t xml:space="preserve"> и </w:t>
      </w:r>
      <w:hyperlink r:id="rId16"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history="1">
        <w:r>
          <w:rPr>
            <w:rStyle w:val="a6"/>
          </w:rPr>
          <w:t xml:space="preserve">8 настоящего пункта </w:t>
        </w:r>
      </w:hyperlink>
      <w:r>
        <w:rPr>
          <w:rFonts w:ascii="Times New Roman" w:hAnsi="Times New Roman" w:cs="Times New Roman"/>
          <w:sz w:val="20"/>
          <w:szCs w:val="20"/>
        </w:rPr>
        <w:t>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В случае внесения заявителем изменений в информацию и (или) документы, направление которых в соответствии с предыдущим </w:t>
      </w:r>
      <w:hyperlink r:id="rId17" w:anchor="P175" w:tooltip="54. Информация и документы, предусмотренные подпунктами 1 - 4 и 8 пункта 53 настоящего Порядка, не включаются заявителем в заявку. Такие информация и документы направляются организатору конкурса или специализированной организации оператором электронной пл" w:history="1">
        <w:r>
          <w:rPr>
            <w:rStyle w:val="a6"/>
          </w:rPr>
          <w:t xml:space="preserve">абзацем </w:t>
        </w:r>
      </w:hyperlink>
      <w:r>
        <w:rPr>
          <w:rFonts w:ascii="Times New Roman" w:hAnsi="Times New Roman" w:cs="Times New Roman"/>
          <w:sz w:val="20"/>
          <w:szCs w:val="20"/>
        </w:rPr>
        <w:t>настоящего пункта настоящего Административного регламента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конкурсе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3B4F2C" w:rsidRDefault="003B4F2C" w:rsidP="003B4F2C">
      <w:pPr>
        <w:ind w:firstLine="567"/>
        <w:jc w:val="both"/>
      </w:pPr>
      <w:r>
        <w:rPr>
          <w:color w:val="000000"/>
        </w:rPr>
        <w:t>2.7.2. При предоставлении муниципальной услуги запрещается:</w:t>
      </w:r>
    </w:p>
    <w:p w:rsidR="003B4F2C" w:rsidRDefault="003B4F2C" w:rsidP="003B4F2C">
      <w:pPr>
        <w:widowControl w:val="0"/>
        <w:autoSpaceDE w:val="0"/>
        <w:autoSpaceDN w:val="0"/>
        <w:adjustRightInd w:val="0"/>
        <w:ind w:firstLine="567"/>
        <w:jc w:val="both"/>
      </w:pPr>
      <w: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3B4F2C" w:rsidRDefault="003B4F2C" w:rsidP="003B4F2C">
      <w:pPr>
        <w:autoSpaceDE w:val="0"/>
        <w:autoSpaceDN w:val="0"/>
        <w:adjustRightInd w:val="0"/>
        <w:ind w:firstLine="567"/>
        <w:jc w:val="both"/>
      </w:pPr>
      <w: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w:t>
      </w:r>
      <w:r>
        <w:lastRenderedPageBreak/>
        <w:t xml:space="preserve">документов, указанных в </w:t>
      </w:r>
      <w:hyperlink r:id="rId18" w:history="1">
        <w:r>
          <w:rPr>
            <w:rStyle w:val="a6"/>
          </w:rPr>
          <w:t>части 6 статьи 7</w:t>
        </w:r>
      </w:hyperlink>
      <w:r>
        <w:t xml:space="preserve"> Федерального закона от 27.07.2010 № 210-ФЗ «Об организации предоставления государственных и муниципальных услуг»;</w:t>
      </w:r>
    </w:p>
    <w:p w:rsidR="003B4F2C" w:rsidRDefault="003B4F2C" w:rsidP="003B4F2C">
      <w:pPr>
        <w:autoSpaceDE w:val="0"/>
        <w:autoSpaceDN w:val="0"/>
        <w:adjustRightInd w:val="0"/>
        <w:ind w:firstLine="567"/>
        <w:jc w:val="both"/>
      </w:pPr>
      <w: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3B4F2C" w:rsidRDefault="003B4F2C" w:rsidP="003B4F2C">
      <w:pPr>
        <w:autoSpaceDE w:val="0"/>
        <w:autoSpaceDN w:val="0"/>
        <w:adjustRightInd w:val="0"/>
        <w:ind w:firstLine="567"/>
        <w:jc w:val="both"/>
      </w:pPr>
      <w: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3B4F2C" w:rsidRDefault="003B4F2C" w:rsidP="003B4F2C">
      <w:pPr>
        <w:autoSpaceDE w:val="0"/>
        <w:autoSpaceDN w:val="0"/>
        <w:adjustRightInd w:val="0"/>
        <w:ind w:firstLine="567"/>
        <w:jc w:val="both"/>
      </w:pPr>
      <w: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3B4F2C" w:rsidRDefault="003B4F2C" w:rsidP="003B4F2C">
      <w:pPr>
        <w:autoSpaceDE w:val="0"/>
        <w:autoSpaceDN w:val="0"/>
        <w:adjustRightInd w:val="0"/>
        <w:ind w:firstLine="567"/>
        <w:jc w:val="both"/>
      </w:pPr>
      <w: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B4F2C" w:rsidRDefault="003B4F2C" w:rsidP="003B4F2C">
      <w:pPr>
        <w:autoSpaceDE w:val="0"/>
        <w:autoSpaceDN w:val="0"/>
        <w:adjustRightInd w:val="0"/>
        <w:ind w:firstLine="567"/>
        <w:jc w:val="both"/>
      </w:pPr>
      <w: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B4F2C" w:rsidRDefault="003B4F2C" w:rsidP="003B4F2C">
      <w:pPr>
        <w:autoSpaceDE w:val="0"/>
        <w:autoSpaceDN w:val="0"/>
        <w:adjustRightInd w:val="0"/>
        <w:ind w:firstLine="567"/>
        <w:jc w:val="both"/>
      </w:pPr>
      <w: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B4F2C" w:rsidRDefault="003B4F2C" w:rsidP="003B4F2C">
      <w:pPr>
        <w:autoSpaceDE w:val="0"/>
        <w:autoSpaceDN w:val="0"/>
        <w:adjustRightInd w:val="0"/>
        <w:ind w:firstLine="567"/>
        <w:jc w:val="both"/>
      </w:pPr>
      <w: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B4F2C" w:rsidRDefault="003B4F2C" w:rsidP="003B4F2C">
      <w:pPr>
        <w:autoSpaceDE w:val="0"/>
        <w:autoSpaceDN w:val="0"/>
        <w:adjustRightInd w:val="0"/>
        <w:ind w:firstLine="567"/>
        <w:jc w:val="both"/>
      </w:pPr>
      <w: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3B4F2C" w:rsidRDefault="003B4F2C" w:rsidP="003B4F2C">
      <w:pPr>
        <w:widowControl w:val="0"/>
        <w:shd w:val="clear" w:color="auto" w:fill="FFFFFF"/>
        <w:autoSpaceDE w:val="0"/>
        <w:autoSpaceDN w:val="0"/>
        <w:adjustRightInd w:val="0"/>
        <w:ind w:firstLine="567"/>
        <w:jc w:val="both"/>
      </w:pPr>
      <w:r>
        <w:rPr>
          <w:spacing w:val="2"/>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t>Федерального закона от 27.07.2010 № 210-ФЗ «Об организации предоставления государственных и муниципальных услуг»</w:t>
      </w:r>
      <w:r>
        <w:rPr>
          <w:spacing w:val="2"/>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3B4F2C" w:rsidRDefault="003B4F2C" w:rsidP="003B4F2C">
      <w:pPr>
        <w:widowControl w:val="0"/>
        <w:autoSpaceDE w:val="0"/>
        <w:autoSpaceDN w:val="0"/>
        <w:adjustRightInd w:val="0"/>
        <w:ind w:firstLine="567"/>
        <w:jc w:val="both"/>
        <w:rPr>
          <w:sz w:val="24"/>
          <w:szCs w:val="24"/>
        </w:rPr>
      </w:pPr>
      <w:r>
        <w:rPr>
          <w:sz w:val="24"/>
          <w:szCs w:val="24"/>
          <w:highlight w:val="yellow"/>
        </w:rPr>
        <w:t>2.8.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3B4F2C" w:rsidRDefault="003B4F2C" w:rsidP="003B4F2C">
      <w:pPr>
        <w:widowControl w:val="0"/>
        <w:autoSpaceDE w:val="0"/>
        <w:autoSpaceDN w:val="0"/>
        <w:adjustRightInd w:val="0"/>
        <w:ind w:firstLine="567"/>
        <w:jc w:val="both"/>
      </w:pPr>
      <w:r>
        <w:t>2.9.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3B4F2C" w:rsidRDefault="003B4F2C" w:rsidP="003B4F2C">
      <w:pPr>
        <w:widowControl w:val="0"/>
        <w:autoSpaceDE w:val="0"/>
        <w:autoSpaceDN w:val="0"/>
        <w:adjustRightInd w:val="0"/>
        <w:ind w:firstLine="567"/>
        <w:jc w:val="both"/>
      </w:pPr>
    </w:p>
    <w:p w:rsidR="003B4F2C" w:rsidRDefault="003B4F2C" w:rsidP="003B4F2C">
      <w:pPr>
        <w:widowControl w:val="0"/>
        <w:autoSpaceDE w:val="0"/>
        <w:autoSpaceDN w:val="0"/>
        <w:adjustRightInd w:val="0"/>
        <w:ind w:firstLine="708"/>
        <w:jc w:val="center"/>
        <w:rPr>
          <w:rFonts w:eastAsia="Calibri"/>
          <w:b/>
        </w:rPr>
      </w:pPr>
      <w:r>
        <w:rPr>
          <w:rFonts w:eastAsia="Calibri"/>
          <w:b/>
        </w:rPr>
        <w:t>Исчерпывающий перечень оснований для отказа в приеме документов, необходимых для предоставления муниципальной услуги</w:t>
      </w:r>
    </w:p>
    <w:p w:rsidR="003B4F2C" w:rsidRDefault="003B4F2C" w:rsidP="003B4F2C">
      <w:pPr>
        <w:autoSpaceDE w:val="0"/>
        <w:autoSpaceDN w:val="0"/>
        <w:adjustRightInd w:val="0"/>
        <w:ind w:firstLine="709"/>
        <w:jc w:val="center"/>
        <w:rPr>
          <w:rFonts w:eastAsia="Calibri"/>
          <w:b/>
        </w:rPr>
      </w:pPr>
    </w:p>
    <w:p w:rsidR="003B4F2C" w:rsidRDefault="003B4F2C" w:rsidP="003B4F2C">
      <w:pPr>
        <w:autoSpaceDE w:val="0"/>
        <w:autoSpaceDN w:val="0"/>
        <w:adjustRightInd w:val="0"/>
        <w:ind w:firstLine="709"/>
        <w:jc w:val="both"/>
        <w:rPr>
          <w:rFonts w:eastAsia="Calibri"/>
        </w:rPr>
      </w:pPr>
      <w:r>
        <w:rPr>
          <w:rFonts w:eastAsia="Calibri"/>
        </w:rPr>
        <w:t>2.10. Основания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предусмотрены.</w:t>
      </w:r>
    </w:p>
    <w:p w:rsidR="003B4F2C" w:rsidRDefault="003B4F2C" w:rsidP="003B4F2C">
      <w:pPr>
        <w:widowControl w:val="0"/>
        <w:autoSpaceDE w:val="0"/>
        <w:autoSpaceDN w:val="0"/>
        <w:adjustRightInd w:val="0"/>
        <w:ind w:firstLine="709"/>
        <w:jc w:val="center"/>
        <w:rPr>
          <w:b/>
        </w:rPr>
      </w:pPr>
    </w:p>
    <w:p w:rsidR="003B4F2C" w:rsidRDefault="003B4F2C" w:rsidP="003B4F2C">
      <w:pPr>
        <w:widowControl w:val="0"/>
        <w:autoSpaceDE w:val="0"/>
        <w:autoSpaceDN w:val="0"/>
        <w:adjustRightInd w:val="0"/>
        <w:jc w:val="center"/>
        <w:rPr>
          <w:b/>
        </w:rPr>
      </w:pPr>
      <w:r>
        <w:rPr>
          <w:b/>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3B4F2C" w:rsidRDefault="003B4F2C" w:rsidP="003B4F2C">
      <w:pPr>
        <w:widowControl w:val="0"/>
        <w:autoSpaceDE w:val="0"/>
        <w:autoSpaceDN w:val="0"/>
        <w:adjustRightInd w:val="0"/>
        <w:ind w:firstLine="709"/>
        <w:jc w:val="center"/>
        <w:rPr>
          <w:b/>
        </w:rPr>
      </w:pPr>
    </w:p>
    <w:p w:rsidR="003B4F2C" w:rsidRDefault="003B4F2C" w:rsidP="003B4F2C">
      <w:pPr>
        <w:widowControl w:val="0"/>
        <w:autoSpaceDE w:val="0"/>
        <w:autoSpaceDN w:val="0"/>
        <w:adjustRightInd w:val="0"/>
        <w:ind w:firstLine="567"/>
        <w:jc w:val="both"/>
        <w:rPr>
          <w:rFonts w:eastAsia="Calibri"/>
        </w:rPr>
      </w:pPr>
      <w:r>
        <w:t xml:space="preserve">2.11. </w:t>
      </w:r>
      <w:r>
        <w:rPr>
          <w:rFonts w:eastAsia="Calibri"/>
        </w:rPr>
        <w:t>Основания для приостановления предоставления муниципальной услуги не предусмотрены</w:t>
      </w:r>
      <w:r>
        <w:rPr>
          <w:i/>
        </w:rPr>
        <w:t>.</w:t>
      </w:r>
      <w:r>
        <w:t xml:space="preserve"> </w:t>
      </w:r>
    </w:p>
    <w:p w:rsidR="003B4F2C" w:rsidRDefault="003B4F2C" w:rsidP="003B4F2C">
      <w:pPr>
        <w:widowControl w:val="0"/>
        <w:autoSpaceDE w:val="0"/>
        <w:autoSpaceDN w:val="0"/>
        <w:adjustRightInd w:val="0"/>
        <w:outlineLvl w:val="2"/>
        <w:rPr>
          <w:sz w:val="24"/>
          <w:szCs w:val="24"/>
        </w:rPr>
      </w:pPr>
      <w:bookmarkStart w:id="11" w:name="Par178"/>
      <w:bookmarkEnd w:id="11"/>
      <w:r>
        <w:rPr>
          <w:sz w:val="24"/>
          <w:szCs w:val="24"/>
        </w:rPr>
        <w:t xml:space="preserve">         2</w:t>
      </w:r>
      <w:r>
        <w:rPr>
          <w:sz w:val="24"/>
          <w:szCs w:val="24"/>
          <w:highlight w:val="yellow"/>
        </w:rPr>
        <w:t>.12.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3B4F2C" w:rsidRDefault="003B4F2C" w:rsidP="003B4F2C">
      <w:pPr>
        <w:widowControl w:val="0"/>
        <w:autoSpaceDE w:val="0"/>
        <w:autoSpaceDN w:val="0"/>
        <w:adjustRightInd w:val="0"/>
        <w:outlineLvl w:val="2"/>
        <w:rPr>
          <w:sz w:val="24"/>
          <w:szCs w:val="24"/>
        </w:rPr>
      </w:pPr>
    </w:p>
    <w:p w:rsidR="003B4F2C" w:rsidRDefault="003B4F2C" w:rsidP="003B4F2C">
      <w:pPr>
        <w:widowControl w:val="0"/>
        <w:autoSpaceDE w:val="0"/>
        <w:autoSpaceDN w:val="0"/>
        <w:adjustRightInd w:val="0"/>
        <w:jc w:val="center"/>
        <w:outlineLvl w:val="2"/>
        <w:rPr>
          <w:b/>
        </w:rPr>
      </w:pPr>
      <w:r>
        <w:rPr>
          <w:b/>
        </w:rPr>
        <w:t xml:space="preserve">Размер платы, взимаемой с заявителя при предоставлении </w:t>
      </w:r>
    </w:p>
    <w:p w:rsidR="003B4F2C" w:rsidRDefault="003B4F2C" w:rsidP="003B4F2C">
      <w:pPr>
        <w:widowControl w:val="0"/>
        <w:autoSpaceDE w:val="0"/>
        <w:autoSpaceDN w:val="0"/>
        <w:adjustRightInd w:val="0"/>
        <w:jc w:val="center"/>
        <w:outlineLvl w:val="2"/>
        <w:rPr>
          <w:b/>
        </w:rPr>
      </w:pPr>
      <w:r>
        <w:rPr>
          <w:b/>
        </w:rPr>
        <w:t>муниципальной услуги, и способы ее взимания</w:t>
      </w:r>
    </w:p>
    <w:p w:rsidR="003B4F2C" w:rsidRDefault="003B4F2C" w:rsidP="003B4F2C">
      <w:pPr>
        <w:widowControl w:val="0"/>
        <w:autoSpaceDE w:val="0"/>
        <w:autoSpaceDN w:val="0"/>
        <w:adjustRightInd w:val="0"/>
        <w:ind w:firstLine="709"/>
        <w:jc w:val="both"/>
        <w:outlineLvl w:val="2"/>
        <w:rPr>
          <w:b/>
        </w:rPr>
      </w:pPr>
    </w:p>
    <w:p w:rsidR="003B4F2C" w:rsidRDefault="003B4F2C" w:rsidP="003B4F2C">
      <w:pPr>
        <w:widowControl w:val="0"/>
        <w:autoSpaceDE w:val="0"/>
        <w:autoSpaceDN w:val="0"/>
        <w:adjustRightInd w:val="0"/>
        <w:ind w:firstLine="709"/>
        <w:jc w:val="both"/>
        <w:rPr>
          <w:rFonts w:eastAsia="Calibri"/>
        </w:rPr>
      </w:pPr>
      <w:r>
        <w:t>2.13.</w:t>
      </w:r>
      <w:r>
        <w:rPr>
          <w:rFonts w:eastAsia="Calibri"/>
        </w:rPr>
        <w:t xml:space="preserve"> Муниципальная услуга предоставляется заявителям бесплатно.</w:t>
      </w:r>
    </w:p>
    <w:p w:rsidR="003B4F2C" w:rsidRDefault="003B4F2C" w:rsidP="003B4F2C">
      <w:pPr>
        <w:widowControl w:val="0"/>
        <w:autoSpaceDE w:val="0"/>
        <w:autoSpaceDN w:val="0"/>
        <w:adjustRightInd w:val="0"/>
        <w:ind w:firstLine="709"/>
        <w:jc w:val="both"/>
      </w:pPr>
      <w:r>
        <w:rPr>
          <w:rFonts w:eastAsia="Calibri"/>
        </w:rPr>
        <w:lastRenderedPageBreak/>
        <w:t>Информация о том, что муниципальная услуга предоставляется без взимания государственной пошлины либо иной платы, размещена на Едином портале государственных и муниципальных услуг (функций).</w:t>
      </w:r>
    </w:p>
    <w:p w:rsidR="003B4F2C" w:rsidRDefault="003B4F2C" w:rsidP="003B4F2C">
      <w:pPr>
        <w:widowControl w:val="0"/>
        <w:adjustRightInd w:val="0"/>
        <w:ind w:firstLine="709"/>
        <w:jc w:val="center"/>
        <w:rPr>
          <w:b/>
          <w:bCs/>
        </w:rPr>
      </w:pPr>
      <w:bookmarkStart w:id="12" w:name="Par162"/>
      <w:bookmarkEnd w:id="12"/>
      <w:r>
        <w:rPr>
          <w:b/>
          <w:bCs/>
        </w:rPr>
        <w:t xml:space="preserve">Максимальный срок ожидания в очереди при подаче заявителем запроса </w:t>
      </w:r>
    </w:p>
    <w:p w:rsidR="003B4F2C" w:rsidRDefault="003B4F2C" w:rsidP="003B4F2C">
      <w:pPr>
        <w:widowControl w:val="0"/>
        <w:adjustRightInd w:val="0"/>
        <w:ind w:firstLine="709"/>
        <w:jc w:val="center"/>
        <w:rPr>
          <w:b/>
          <w:bCs/>
        </w:rPr>
      </w:pPr>
      <w:r>
        <w:rPr>
          <w:b/>
          <w:bCs/>
        </w:rPr>
        <w:t>о предоставлении муниципальной услуги и при получении результата предоставления таких услуг</w:t>
      </w:r>
    </w:p>
    <w:p w:rsidR="003B4F2C" w:rsidRDefault="003B4F2C" w:rsidP="003B4F2C">
      <w:pPr>
        <w:widowControl w:val="0"/>
        <w:autoSpaceDE w:val="0"/>
        <w:autoSpaceDN w:val="0"/>
        <w:adjustRightInd w:val="0"/>
        <w:ind w:firstLine="709"/>
        <w:jc w:val="center"/>
        <w:rPr>
          <w:b/>
          <w:bCs/>
        </w:rPr>
      </w:pPr>
    </w:p>
    <w:p w:rsidR="003B4F2C" w:rsidRDefault="003B4F2C" w:rsidP="003B4F2C">
      <w:pPr>
        <w:widowControl w:val="0"/>
        <w:autoSpaceDE w:val="0"/>
        <w:autoSpaceDN w:val="0"/>
        <w:adjustRightInd w:val="0"/>
        <w:ind w:firstLine="709"/>
        <w:jc w:val="both"/>
      </w:pPr>
      <w: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3B4F2C" w:rsidRDefault="003B4F2C" w:rsidP="003B4F2C">
      <w:pPr>
        <w:widowControl w:val="0"/>
        <w:autoSpaceDE w:val="0"/>
        <w:autoSpaceDN w:val="0"/>
        <w:adjustRightInd w:val="0"/>
        <w:ind w:firstLine="709"/>
        <w:jc w:val="both"/>
        <w:outlineLvl w:val="2"/>
        <w:rPr>
          <w:rFonts w:eastAsia="Calibri"/>
        </w:rPr>
      </w:pPr>
    </w:p>
    <w:p w:rsidR="003B4F2C" w:rsidRDefault="003B4F2C" w:rsidP="003B4F2C">
      <w:pPr>
        <w:widowControl w:val="0"/>
        <w:adjustRightInd w:val="0"/>
        <w:ind w:firstLine="709"/>
        <w:jc w:val="center"/>
        <w:rPr>
          <w:rFonts w:eastAsia="Calibri"/>
          <w:b/>
        </w:rPr>
      </w:pPr>
      <w:r>
        <w:rPr>
          <w:rFonts w:eastAsia="Calibri"/>
          <w:b/>
        </w:rPr>
        <w:t>Срок регистрации запроса заявителя о предоставлении муниципальной услуги</w:t>
      </w:r>
    </w:p>
    <w:p w:rsidR="003B4F2C" w:rsidRDefault="003B4F2C" w:rsidP="003B4F2C">
      <w:pPr>
        <w:widowControl w:val="0"/>
        <w:autoSpaceDE w:val="0"/>
        <w:autoSpaceDN w:val="0"/>
        <w:adjustRightInd w:val="0"/>
        <w:ind w:firstLine="709"/>
        <w:jc w:val="center"/>
        <w:rPr>
          <w:rFonts w:eastAsia="Calibri"/>
          <w:b/>
        </w:rPr>
      </w:pPr>
    </w:p>
    <w:p w:rsidR="003B4F2C" w:rsidRDefault="003B4F2C" w:rsidP="003B4F2C">
      <w:pPr>
        <w:widowControl w:val="0"/>
        <w:autoSpaceDE w:val="0"/>
        <w:autoSpaceDN w:val="0"/>
        <w:adjustRightInd w:val="0"/>
        <w:ind w:firstLine="567"/>
        <w:jc w:val="both"/>
        <w:rPr>
          <w:bCs/>
        </w:rPr>
      </w:pPr>
      <w:r>
        <w:rPr>
          <w:bCs/>
        </w:rPr>
        <w:t xml:space="preserve">2.15. Запрос о предоставлении муниципальной услуги регистрируется:  </w:t>
      </w:r>
    </w:p>
    <w:p w:rsidR="003B4F2C" w:rsidRDefault="003B4F2C" w:rsidP="003B4F2C">
      <w:pPr>
        <w:widowControl w:val="0"/>
        <w:autoSpaceDE w:val="0"/>
        <w:autoSpaceDN w:val="0"/>
        <w:adjustRightInd w:val="0"/>
        <w:ind w:firstLine="567"/>
        <w:jc w:val="both"/>
        <w:rPr>
          <w:bCs/>
        </w:rPr>
      </w:pPr>
      <w:r>
        <w:rPr>
          <w:bCs/>
        </w:rPr>
        <w:t>- поданный путем личного обращения в Орган - в день его подачи;</w:t>
      </w:r>
    </w:p>
    <w:p w:rsidR="003B4F2C" w:rsidRDefault="003B4F2C" w:rsidP="003B4F2C">
      <w:pPr>
        <w:widowControl w:val="0"/>
        <w:autoSpaceDE w:val="0"/>
        <w:autoSpaceDN w:val="0"/>
        <w:adjustRightInd w:val="0"/>
        <w:ind w:firstLine="567"/>
        <w:jc w:val="both"/>
        <w:rPr>
          <w:bCs/>
        </w:rPr>
      </w:pPr>
      <w:r>
        <w:rPr>
          <w:bCs/>
        </w:rPr>
        <w:t>- поступивший посредством почтового отправления в Орган – в день поступления в Орган.</w:t>
      </w:r>
    </w:p>
    <w:p w:rsidR="003B4F2C" w:rsidRDefault="003B4F2C" w:rsidP="003B4F2C">
      <w:pPr>
        <w:pStyle w:val="ConsPlusNormal"/>
        <w:ind w:firstLine="567"/>
        <w:jc w:val="both"/>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Заявителю в день подачи документов выдается расписка в приеме документов (только при личном обращении).  </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bCs/>
          <w:sz w:val="20"/>
          <w:szCs w:val="20"/>
        </w:rPr>
        <w:t>2.15.1.  З</w:t>
      </w:r>
      <w:r>
        <w:rPr>
          <w:rFonts w:ascii="Times New Roman" w:hAnsi="Times New Roman" w:cs="Times New Roman"/>
          <w:sz w:val="20"/>
          <w:szCs w:val="20"/>
        </w:rPr>
        <w:t>аявка на участие в конкурсе</w:t>
      </w:r>
      <w:r>
        <w:rPr>
          <w:rFonts w:ascii="Times New Roman" w:hAnsi="Times New Roman" w:cs="Times New Roman"/>
          <w:bCs/>
          <w:sz w:val="20"/>
          <w:szCs w:val="20"/>
        </w:rPr>
        <w:t xml:space="preserve"> или аукционе в форме электронного документа </w:t>
      </w:r>
      <w:r>
        <w:rPr>
          <w:rFonts w:ascii="Times New Roman" w:hAnsi="Times New Roman" w:cs="Times New Roman"/>
          <w:sz w:val="20"/>
          <w:szCs w:val="20"/>
        </w:rPr>
        <w:t>организатору конкурса или специализированной организации оператором электронной площадки путем информационного взаимодействия с официальным сайтом регистрируется в течение одного часа с момента получения такой заявки.</w:t>
      </w:r>
    </w:p>
    <w:p w:rsidR="003B4F2C" w:rsidRDefault="003B4F2C" w:rsidP="003B4F2C">
      <w:pPr>
        <w:widowControl w:val="0"/>
        <w:autoSpaceDE w:val="0"/>
        <w:autoSpaceDN w:val="0"/>
        <w:adjustRightInd w:val="0"/>
        <w:ind w:firstLine="567"/>
        <w:jc w:val="both"/>
      </w:pPr>
      <w:r>
        <w:t>Прием заявок на участие в конкурсе осуществляется до даты и времени окончания срока подачи заявок.</w:t>
      </w:r>
    </w:p>
    <w:p w:rsidR="003B4F2C" w:rsidRDefault="003B4F2C" w:rsidP="003B4F2C">
      <w:pPr>
        <w:widowControl w:val="0"/>
        <w:adjustRightInd w:val="0"/>
        <w:ind w:firstLine="709"/>
        <w:jc w:val="center"/>
        <w:rPr>
          <w:rFonts w:eastAsia="Calibri"/>
          <w:b/>
          <w:bCs/>
        </w:rPr>
      </w:pPr>
    </w:p>
    <w:p w:rsidR="003B4F2C" w:rsidRDefault="003B4F2C" w:rsidP="003B4F2C">
      <w:pPr>
        <w:widowControl w:val="0"/>
        <w:adjustRightInd w:val="0"/>
        <w:ind w:firstLine="709"/>
        <w:jc w:val="center"/>
        <w:rPr>
          <w:rFonts w:eastAsia="Calibri"/>
          <w:b/>
          <w:bCs/>
        </w:rPr>
      </w:pPr>
      <w:r>
        <w:rPr>
          <w:rFonts w:eastAsia="Calibri"/>
          <w:b/>
          <w:bCs/>
        </w:rPr>
        <w:t>Требования к помещениям, в которых предоставляются муниципальные услуги</w:t>
      </w:r>
    </w:p>
    <w:p w:rsidR="003B4F2C" w:rsidRDefault="003B4F2C" w:rsidP="003B4F2C">
      <w:pPr>
        <w:widowControl w:val="0"/>
        <w:autoSpaceDE w:val="0"/>
        <w:autoSpaceDN w:val="0"/>
        <w:adjustRightInd w:val="0"/>
        <w:ind w:firstLine="709"/>
        <w:jc w:val="both"/>
      </w:pPr>
    </w:p>
    <w:p w:rsidR="003B4F2C" w:rsidRDefault="003B4F2C" w:rsidP="003B4F2C">
      <w:pPr>
        <w:tabs>
          <w:tab w:val="left" w:pos="709"/>
        </w:tabs>
        <w:ind w:firstLine="567"/>
        <w:jc w:val="both"/>
        <w:rPr>
          <w:rFonts w:eastAsia="Calibri"/>
        </w:rPr>
      </w:pPr>
      <w:r>
        <w:rPr>
          <w:rFonts w:eastAsia="Calibri"/>
        </w:rPr>
        <w:t>2.16. Здание (помещение) Органа оборудуется информационной табличкой (вывеской) с указанием полного наименования.</w:t>
      </w:r>
    </w:p>
    <w:p w:rsidR="003B4F2C" w:rsidRDefault="003B4F2C" w:rsidP="003B4F2C">
      <w:pPr>
        <w:tabs>
          <w:tab w:val="left" w:pos="709"/>
        </w:tabs>
        <w:ind w:firstLine="567"/>
        <w:jc w:val="both"/>
        <w:rPr>
          <w:rFonts w:eastAsia="Calibri"/>
        </w:rPr>
      </w:pPr>
      <w:r>
        <w:rPr>
          <w:rFonts w:eastAsia="Calibri"/>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3B4F2C" w:rsidRDefault="003B4F2C" w:rsidP="003B4F2C">
      <w:pPr>
        <w:autoSpaceDE w:val="0"/>
        <w:autoSpaceDN w:val="0"/>
        <w:adjustRightInd w:val="0"/>
        <w:ind w:firstLine="567"/>
        <w:jc w:val="both"/>
        <w:rPr>
          <w:rFonts w:eastAsia="Calibri"/>
        </w:rPr>
      </w:pPr>
      <w:r>
        <w:rPr>
          <w:rFonts w:eastAsia="Calibri"/>
        </w:rPr>
        <w:t>В соответствии с законодательством Российской Федерации о социальной защите инвалидов им, в частности, обеспечиваются:</w:t>
      </w:r>
    </w:p>
    <w:p w:rsidR="003B4F2C" w:rsidRDefault="003B4F2C" w:rsidP="003B4F2C">
      <w:pPr>
        <w:autoSpaceDE w:val="0"/>
        <w:autoSpaceDN w:val="0"/>
        <w:adjustRightInd w:val="0"/>
        <w:ind w:firstLine="567"/>
        <w:jc w:val="both"/>
        <w:rPr>
          <w:rFonts w:eastAsia="Calibri"/>
        </w:rPr>
      </w:pPr>
      <w:r>
        <w:rPr>
          <w:rFonts w:eastAsia="Calibri"/>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3B4F2C" w:rsidRDefault="003B4F2C" w:rsidP="003B4F2C">
      <w:pPr>
        <w:autoSpaceDE w:val="0"/>
        <w:autoSpaceDN w:val="0"/>
        <w:adjustRightInd w:val="0"/>
        <w:ind w:firstLine="567"/>
        <w:jc w:val="both"/>
        <w:rPr>
          <w:rFonts w:eastAsia="Calibri"/>
        </w:rPr>
      </w:pPr>
      <w:r>
        <w:rPr>
          <w:rFonts w:eastAsia="Calibri"/>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3B4F2C" w:rsidRDefault="003B4F2C" w:rsidP="003B4F2C">
      <w:pPr>
        <w:autoSpaceDE w:val="0"/>
        <w:autoSpaceDN w:val="0"/>
        <w:adjustRightInd w:val="0"/>
        <w:ind w:firstLine="567"/>
        <w:jc w:val="both"/>
        <w:rPr>
          <w:rFonts w:eastAsia="Calibri"/>
        </w:rPr>
      </w:pPr>
      <w:r>
        <w:rPr>
          <w:rFonts w:eastAsia="Calibri"/>
        </w:rPr>
        <w:t>сопровождение инвалидов, имеющих стойкие расстройства функции зрения и самостоятельного передвижения</w:t>
      </w:r>
      <w:r>
        <w:t xml:space="preserve">, </w:t>
      </w:r>
      <w:r>
        <w:rPr>
          <w:rFonts w:eastAsia="Calibri"/>
        </w:rPr>
        <w:t>и оказание им помощи на объектах социальной, инженерной и транспортной инфраструктур;</w:t>
      </w:r>
    </w:p>
    <w:p w:rsidR="003B4F2C" w:rsidRDefault="003B4F2C" w:rsidP="003B4F2C">
      <w:pPr>
        <w:autoSpaceDE w:val="0"/>
        <w:autoSpaceDN w:val="0"/>
        <w:adjustRightInd w:val="0"/>
        <w:ind w:firstLine="567"/>
        <w:jc w:val="both"/>
        <w:rPr>
          <w:rFonts w:eastAsia="Calibri"/>
        </w:rPr>
      </w:pPr>
      <w:r>
        <w:rPr>
          <w:rFonts w:eastAsia="Calibri"/>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3B4F2C" w:rsidRDefault="003B4F2C" w:rsidP="003B4F2C">
      <w:pPr>
        <w:autoSpaceDE w:val="0"/>
        <w:autoSpaceDN w:val="0"/>
        <w:adjustRightInd w:val="0"/>
        <w:ind w:firstLine="567"/>
        <w:jc w:val="both"/>
        <w:rPr>
          <w:rFonts w:eastAsia="Calibri"/>
        </w:rPr>
      </w:pPr>
      <w:r>
        <w:rPr>
          <w:rFonts w:eastAsia="Calibri"/>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3B4F2C" w:rsidRDefault="003B4F2C" w:rsidP="003B4F2C">
      <w:pPr>
        <w:autoSpaceDE w:val="0"/>
        <w:autoSpaceDN w:val="0"/>
        <w:adjustRightInd w:val="0"/>
        <w:ind w:firstLine="567"/>
        <w:jc w:val="both"/>
        <w:rPr>
          <w:rFonts w:eastAsia="Calibri"/>
        </w:rPr>
      </w:pPr>
      <w:r>
        <w:rPr>
          <w:rFonts w:eastAsia="Calibri"/>
        </w:rPr>
        <w:t>допуск сурдопереводчика и тифлосурдопереводчика;</w:t>
      </w:r>
    </w:p>
    <w:p w:rsidR="003B4F2C" w:rsidRDefault="003B4F2C" w:rsidP="003B4F2C">
      <w:pPr>
        <w:autoSpaceDE w:val="0"/>
        <w:autoSpaceDN w:val="0"/>
        <w:adjustRightInd w:val="0"/>
        <w:ind w:firstLine="567"/>
        <w:jc w:val="both"/>
        <w:rPr>
          <w:rFonts w:eastAsia="Calibri"/>
        </w:rPr>
      </w:pPr>
      <w:r>
        <w:rPr>
          <w:rFonts w:eastAsia="Calibri"/>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B4F2C" w:rsidRDefault="003B4F2C" w:rsidP="003B4F2C">
      <w:pPr>
        <w:autoSpaceDE w:val="0"/>
        <w:autoSpaceDN w:val="0"/>
        <w:adjustRightInd w:val="0"/>
        <w:ind w:firstLine="567"/>
        <w:jc w:val="both"/>
        <w:rPr>
          <w:rFonts w:eastAsia="Calibri"/>
        </w:rPr>
      </w:pPr>
      <w:r>
        <w:rPr>
          <w:rFonts w:eastAsia="Calibri"/>
        </w:rPr>
        <w:t>оказание инвалидам помощи в преодолении барьеров, мешающих получению ими услуг наравне с другими лицами.</w:t>
      </w:r>
    </w:p>
    <w:p w:rsidR="003B4F2C" w:rsidRDefault="003B4F2C" w:rsidP="003B4F2C">
      <w:pPr>
        <w:tabs>
          <w:tab w:val="left" w:pos="709"/>
        </w:tabs>
        <w:ind w:firstLine="567"/>
        <w:jc w:val="both"/>
      </w:pPr>
      <w:r>
        <w:rPr>
          <w:rFonts w:eastAsia="Calibri"/>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B4F2C" w:rsidRDefault="003B4F2C" w:rsidP="003B4F2C">
      <w:pPr>
        <w:tabs>
          <w:tab w:val="left" w:pos="709"/>
        </w:tabs>
        <w:ind w:firstLine="567"/>
        <w:jc w:val="both"/>
        <w:rPr>
          <w:rFonts w:eastAsia="Calibri"/>
        </w:rPr>
      </w:pPr>
      <w:r>
        <w:rPr>
          <w:rFonts w:eastAsia="Calibri"/>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3B4F2C" w:rsidRDefault="003B4F2C" w:rsidP="003B4F2C">
      <w:pPr>
        <w:tabs>
          <w:tab w:val="left" w:pos="709"/>
        </w:tabs>
        <w:ind w:firstLine="567"/>
        <w:jc w:val="both"/>
        <w:rPr>
          <w:rFonts w:eastAsia="Calibri"/>
        </w:rPr>
      </w:pPr>
      <w:r>
        <w:rPr>
          <w:rFonts w:eastAsia="Calibri"/>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B4F2C" w:rsidRDefault="003B4F2C" w:rsidP="003B4F2C">
      <w:pPr>
        <w:tabs>
          <w:tab w:val="left" w:pos="709"/>
        </w:tabs>
        <w:ind w:firstLine="567"/>
        <w:jc w:val="both"/>
        <w:rPr>
          <w:rFonts w:eastAsia="Calibri"/>
        </w:rPr>
      </w:pPr>
      <w:r>
        <w:rPr>
          <w:rFonts w:eastAsia="Calibri"/>
        </w:rPr>
        <w:lastRenderedPageBreak/>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B4F2C" w:rsidRDefault="003B4F2C" w:rsidP="003B4F2C">
      <w:pPr>
        <w:shd w:val="clear" w:color="auto" w:fill="FFFFFF"/>
        <w:tabs>
          <w:tab w:val="left" w:pos="709"/>
        </w:tabs>
        <w:ind w:firstLine="567"/>
        <w:jc w:val="both"/>
        <w:rPr>
          <w:rFonts w:eastAsia="Calibri"/>
        </w:rPr>
      </w:pPr>
      <w:r>
        <w:rPr>
          <w:rFonts w:eastAsia="Calibri"/>
        </w:rPr>
        <w:t>Информационные стенды должны содержать:</w:t>
      </w:r>
    </w:p>
    <w:p w:rsidR="003B4F2C" w:rsidRDefault="003B4F2C" w:rsidP="003B4F2C">
      <w:pPr>
        <w:numPr>
          <w:ilvl w:val="0"/>
          <w:numId w:val="26"/>
        </w:numPr>
        <w:shd w:val="clear" w:color="auto" w:fill="FFFFFF"/>
        <w:tabs>
          <w:tab w:val="left" w:pos="426"/>
        </w:tabs>
        <w:ind w:left="0" w:firstLine="567"/>
        <w:jc w:val="both"/>
        <w:rPr>
          <w:rFonts w:eastAsia="Calibri"/>
        </w:rPr>
      </w:pPr>
      <w:r>
        <w:rPr>
          <w:rFonts w:eastAsia="Calibri"/>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B4F2C" w:rsidRDefault="003B4F2C" w:rsidP="003B4F2C">
      <w:pPr>
        <w:numPr>
          <w:ilvl w:val="0"/>
          <w:numId w:val="26"/>
        </w:numPr>
        <w:shd w:val="clear" w:color="auto" w:fill="FFFFFF"/>
        <w:tabs>
          <w:tab w:val="left" w:pos="426"/>
        </w:tabs>
        <w:ind w:left="0" w:firstLine="567"/>
        <w:jc w:val="both"/>
        <w:rPr>
          <w:rFonts w:eastAsia="Calibri"/>
        </w:rPr>
      </w:pPr>
      <w:r>
        <w:rPr>
          <w:rFonts w:eastAsia="Calibri"/>
        </w:rPr>
        <w:t>контактную информацию (телефон, адрес электронной почты, номер кабинета) специалистов, ответственных за прием документов;</w:t>
      </w:r>
    </w:p>
    <w:p w:rsidR="003B4F2C" w:rsidRDefault="003B4F2C" w:rsidP="003B4F2C">
      <w:pPr>
        <w:numPr>
          <w:ilvl w:val="0"/>
          <w:numId w:val="26"/>
        </w:numPr>
        <w:shd w:val="clear" w:color="auto" w:fill="FFFFFF"/>
        <w:tabs>
          <w:tab w:val="left" w:pos="426"/>
        </w:tabs>
        <w:ind w:left="0" w:firstLine="567"/>
        <w:jc w:val="both"/>
        <w:rPr>
          <w:rFonts w:eastAsia="Calibri"/>
        </w:rPr>
      </w:pPr>
      <w:r>
        <w:rPr>
          <w:rFonts w:eastAsia="Calibri"/>
        </w:rPr>
        <w:t>контактную информацию (телефон, адрес электронной почты) специалистов, ответственных за информирование;</w:t>
      </w:r>
    </w:p>
    <w:p w:rsidR="003B4F2C" w:rsidRDefault="003B4F2C" w:rsidP="003B4F2C">
      <w:pPr>
        <w:shd w:val="clear" w:color="auto" w:fill="FFFFFF"/>
        <w:tabs>
          <w:tab w:val="left" w:pos="709"/>
          <w:tab w:val="left" w:pos="993"/>
        </w:tabs>
        <w:ind w:firstLine="567"/>
        <w:jc w:val="both"/>
        <w:rPr>
          <w:rFonts w:eastAsia="Calibri"/>
        </w:rPr>
      </w:pPr>
      <w:r>
        <w:rPr>
          <w:rFonts w:eastAsia="Calibri"/>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B4F2C" w:rsidRDefault="003B4F2C" w:rsidP="003B4F2C">
      <w:pPr>
        <w:tabs>
          <w:tab w:val="left" w:pos="709"/>
        </w:tabs>
        <w:ind w:firstLine="567"/>
        <w:jc w:val="both"/>
        <w:rPr>
          <w:rFonts w:eastAsia="Calibri"/>
        </w:rPr>
      </w:pPr>
      <w:r>
        <w:rPr>
          <w:rFonts w:eastAsia="Calibri"/>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3B4F2C" w:rsidRDefault="003B4F2C" w:rsidP="003B4F2C">
      <w:pPr>
        <w:tabs>
          <w:tab w:val="left" w:pos="709"/>
        </w:tabs>
        <w:ind w:firstLine="567"/>
        <w:jc w:val="both"/>
        <w:rPr>
          <w:rFonts w:eastAsia="Calibri"/>
        </w:rPr>
      </w:pPr>
      <w:r>
        <w:rPr>
          <w:rFonts w:eastAsia="Calibri"/>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3B4F2C" w:rsidRDefault="003B4F2C" w:rsidP="003B4F2C">
      <w:pPr>
        <w:tabs>
          <w:tab w:val="left" w:pos="709"/>
        </w:tabs>
        <w:ind w:firstLine="709"/>
        <w:jc w:val="both"/>
      </w:pPr>
    </w:p>
    <w:p w:rsidR="003B4F2C" w:rsidRDefault="003B4F2C" w:rsidP="003B4F2C">
      <w:pPr>
        <w:widowControl w:val="0"/>
        <w:autoSpaceDE w:val="0"/>
        <w:autoSpaceDN w:val="0"/>
        <w:adjustRightInd w:val="0"/>
        <w:ind w:firstLine="709"/>
        <w:jc w:val="center"/>
        <w:rPr>
          <w:b/>
        </w:rPr>
      </w:pPr>
      <w:r>
        <w:rPr>
          <w:b/>
        </w:rPr>
        <w:t xml:space="preserve">Показатели доступности и качества муниципальной услуги </w:t>
      </w:r>
    </w:p>
    <w:p w:rsidR="003B4F2C" w:rsidRDefault="003B4F2C" w:rsidP="003B4F2C">
      <w:pPr>
        <w:widowControl w:val="0"/>
        <w:autoSpaceDE w:val="0"/>
        <w:autoSpaceDN w:val="0"/>
        <w:adjustRightInd w:val="0"/>
        <w:ind w:firstLine="709"/>
        <w:jc w:val="center"/>
      </w:pPr>
    </w:p>
    <w:p w:rsidR="003B4F2C" w:rsidRDefault="003B4F2C" w:rsidP="003B4F2C">
      <w:pPr>
        <w:autoSpaceDE w:val="0"/>
        <w:autoSpaceDN w:val="0"/>
        <w:ind w:firstLine="709"/>
        <w:jc w:val="both"/>
        <w:rPr>
          <w:rStyle w:val="a7"/>
        </w:rPr>
      </w:pPr>
      <w:r>
        <w:t>2.17. Показатели доступности и качества муниципальных услуг:</w:t>
      </w:r>
      <w:r>
        <w:rPr>
          <w:rStyle w:val="a7"/>
        </w:rPr>
        <w:t>  </w:t>
      </w:r>
    </w:p>
    <w:p w:rsidR="003B4F2C" w:rsidRDefault="003B4F2C" w:rsidP="003B4F2C">
      <w:pPr>
        <w:autoSpaceDE w:val="0"/>
        <w:autoSpaceDN w:val="0"/>
        <w:ind w:firstLine="709"/>
        <w:jc w:val="both"/>
        <w:rPr>
          <w:rStyle w:val="a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3B4F2C" w:rsidTr="003B4F2C">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4F2C" w:rsidRDefault="003B4F2C">
            <w:pPr>
              <w:autoSpaceDE w:val="0"/>
              <w:autoSpaceDN w:val="0"/>
              <w:spacing w:line="276" w:lineRule="auto"/>
              <w:jc w:val="center"/>
              <w:rPr>
                <w:lang w:eastAsia="en-US"/>
              </w:rPr>
            </w:pPr>
            <w:r>
              <w:rPr>
                <w:lang w:eastAsia="en-US"/>
              </w:rPr>
              <w:t>Показатели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4F2C" w:rsidRDefault="003B4F2C">
            <w:pPr>
              <w:autoSpaceDE w:val="0"/>
              <w:autoSpaceDN w:val="0"/>
              <w:spacing w:line="276" w:lineRule="auto"/>
              <w:jc w:val="center"/>
              <w:rPr>
                <w:lang w:eastAsia="en-US"/>
              </w:rPr>
            </w:pPr>
            <w:r>
              <w:rPr>
                <w:lang w:eastAsia="en-US"/>
              </w:rPr>
              <w:t>Единица</w:t>
            </w:r>
          </w:p>
          <w:p w:rsidR="003B4F2C" w:rsidRDefault="003B4F2C">
            <w:pPr>
              <w:autoSpaceDE w:val="0"/>
              <w:autoSpaceDN w:val="0"/>
              <w:spacing w:line="276" w:lineRule="auto"/>
              <w:jc w:val="both"/>
              <w:rPr>
                <w:lang w:eastAsia="en-US"/>
              </w:rPr>
            </w:pPr>
            <w:r>
              <w:rPr>
                <w:lang w:eastAsia="en-US"/>
              </w:rPr>
              <w:t>измерения</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4F2C" w:rsidRDefault="003B4F2C">
            <w:pPr>
              <w:autoSpaceDE w:val="0"/>
              <w:autoSpaceDN w:val="0"/>
              <w:spacing w:line="276" w:lineRule="auto"/>
              <w:jc w:val="center"/>
              <w:rPr>
                <w:lang w:eastAsia="en-US"/>
              </w:rPr>
            </w:pPr>
            <w:r>
              <w:rPr>
                <w:lang w:eastAsia="en-US"/>
              </w:rPr>
              <w:t>Нормативное значение показателя</w:t>
            </w:r>
            <w:r>
              <w:rPr>
                <w:color w:val="1F497D"/>
                <w:lang w:eastAsia="en-US"/>
              </w:rPr>
              <w:t>*</w:t>
            </w:r>
          </w:p>
        </w:tc>
      </w:tr>
      <w:tr w:rsidR="003B4F2C" w:rsidTr="003B4F2C">
        <w:tc>
          <w:tcPr>
            <w:tcW w:w="967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4F2C" w:rsidRDefault="003B4F2C">
            <w:pPr>
              <w:autoSpaceDE w:val="0"/>
              <w:autoSpaceDN w:val="0"/>
              <w:spacing w:line="276" w:lineRule="auto"/>
              <w:jc w:val="center"/>
              <w:rPr>
                <w:lang w:eastAsia="en-US"/>
              </w:rPr>
            </w:pPr>
            <w:r>
              <w:rPr>
                <w:lang w:val="en-US" w:eastAsia="en-US"/>
              </w:rPr>
              <w:t>I</w:t>
            </w:r>
            <w:r>
              <w:rPr>
                <w:lang w:eastAsia="en-US"/>
              </w:rPr>
              <w:t>.  Показатели доступности</w:t>
            </w:r>
          </w:p>
        </w:tc>
      </w:tr>
      <w:tr w:rsidR="003B4F2C" w:rsidTr="003B4F2C">
        <w:trPr>
          <w:trHeight w:val="972"/>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4F2C" w:rsidRDefault="003B4F2C">
            <w:pPr>
              <w:autoSpaceDE w:val="0"/>
              <w:autoSpaceDN w:val="0"/>
              <w:spacing w:line="276" w:lineRule="auto"/>
              <w:jc w:val="both"/>
              <w:rPr>
                <w:b/>
                <w:bCs/>
                <w:color w:val="FF0000"/>
                <w:lang w:eastAsia="en-US"/>
              </w:rPr>
            </w:pPr>
            <w:r>
              <w:rPr>
                <w:lang w:eastAsia="en-US"/>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B4F2C" w:rsidRDefault="003B4F2C">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B4F2C" w:rsidRDefault="003B4F2C">
            <w:pPr>
              <w:spacing w:line="276" w:lineRule="auto"/>
              <w:jc w:val="center"/>
              <w:rPr>
                <w:lang w:eastAsia="en-US"/>
              </w:rPr>
            </w:pPr>
            <w:r>
              <w:rPr>
                <w:lang w:eastAsia="en-US"/>
              </w:rPr>
              <w:t>да</w:t>
            </w:r>
          </w:p>
        </w:tc>
      </w:tr>
      <w:tr w:rsidR="003B4F2C" w:rsidTr="003B4F2C">
        <w:trPr>
          <w:trHeight w:val="607"/>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4F2C" w:rsidRDefault="003B4F2C">
            <w:pPr>
              <w:autoSpaceDE w:val="0"/>
              <w:autoSpaceDN w:val="0"/>
              <w:spacing w:line="276" w:lineRule="auto"/>
              <w:jc w:val="both"/>
              <w:rPr>
                <w:lang w:eastAsia="en-US"/>
              </w:rPr>
            </w:pPr>
            <w:r>
              <w:rPr>
                <w:lang w:eastAsia="en-US"/>
              </w:rPr>
              <w:t>1.1. Получение информации о порядке и сроках предоставления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B4F2C" w:rsidRDefault="003B4F2C">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B4F2C" w:rsidRDefault="003B4F2C">
            <w:pPr>
              <w:autoSpaceDE w:val="0"/>
              <w:autoSpaceDN w:val="0"/>
              <w:spacing w:line="276" w:lineRule="auto"/>
              <w:jc w:val="center"/>
              <w:rPr>
                <w:bCs/>
                <w:color w:val="FF0000"/>
                <w:lang w:eastAsia="en-US"/>
              </w:rPr>
            </w:pPr>
            <w:r>
              <w:rPr>
                <w:lang w:eastAsia="en-US"/>
              </w:rPr>
              <w:t>да</w:t>
            </w:r>
          </w:p>
        </w:tc>
      </w:tr>
      <w:tr w:rsidR="003B4F2C" w:rsidTr="003B4F2C">
        <w:trPr>
          <w:trHeight w:val="55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4F2C" w:rsidRDefault="003B4F2C">
            <w:pPr>
              <w:autoSpaceDE w:val="0"/>
              <w:autoSpaceDN w:val="0"/>
              <w:spacing w:line="276" w:lineRule="auto"/>
              <w:jc w:val="both"/>
              <w:rPr>
                <w:lang w:eastAsia="en-US"/>
              </w:rPr>
            </w:pPr>
            <w:r>
              <w:rPr>
                <w:lang w:eastAsia="en-US"/>
              </w:rPr>
              <w:t>1.2. Запись на прием в Орган для подачи запроса о предоставлении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B4F2C" w:rsidRDefault="003B4F2C">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B4F2C" w:rsidRDefault="003B4F2C">
            <w:pPr>
              <w:autoSpaceDE w:val="0"/>
              <w:autoSpaceDN w:val="0"/>
              <w:spacing w:line="276" w:lineRule="auto"/>
              <w:jc w:val="center"/>
              <w:rPr>
                <w:bCs/>
                <w:color w:val="FF0000"/>
                <w:lang w:eastAsia="en-US"/>
              </w:rPr>
            </w:pPr>
            <w:r>
              <w:rPr>
                <w:bCs/>
                <w:lang w:eastAsia="en-US"/>
              </w:rPr>
              <w:t>да</w:t>
            </w:r>
          </w:p>
        </w:tc>
      </w:tr>
      <w:tr w:rsidR="003B4F2C" w:rsidTr="003B4F2C">
        <w:trPr>
          <w:trHeight w:val="293"/>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4F2C" w:rsidRDefault="003B4F2C">
            <w:pPr>
              <w:autoSpaceDE w:val="0"/>
              <w:autoSpaceDN w:val="0"/>
              <w:spacing w:line="276" w:lineRule="auto"/>
              <w:jc w:val="both"/>
              <w:rPr>
                <w:lang w:eastAsia="en-US"/>
              </w:rPr>
            </w:pPr>
            <w:r>
              <w:rPr>
                <w:lang w:eastAsia="en-US"/>
              </w:rPr>
              <w:t>1.3. Формирование запроса</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B4F2C" w:rsidRDefault="003B4F2C">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4F2C" w:rsidRDefault="003B4F2C">
            <w:pPr>
              <w:autoSpaceDE w:val="0"/>
              <w:autoSpaceDN w:val="0"/>
              <w:spacing w:line="276" w:lineRule="auto"/>
              <w:jc w:val="center"/>
              <w:rPr>
                <w:b/>
                <w:bCs/>
                <w:color w:val="FF0000"/>
                <w:lang w:eastAsia="en-US"/>
              </w:rPr>
            </w:pPr>
            <w:r>
              <w:rPr>
                <w:bCs/>
                <w:lang w:eastAsia="en-US"/>
              </w:rPr>
              <w:t>да</w:t>
            </w:r>
          </w:p>
        </w:tc>
      </w:tr>
      <w:tr w:rsidR="003B4F2C" w:rsidTr="003B4F2C">
        <w:trPr>
          <w:trHeight w:val="55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4F2C" w:rsidRDefault="003B4F2C">
            <w:pPr>
              <w:autoSpaceDE w:val="0"/>
              <w:autoSpaceDN w:val="0"/>
              <w:spacing w:line="276" w:lineRule="auto"/>
              <w:jc w:val="both"/>
              <w:rPr>
                <w:lang w:eastAsia="en-US"/>
              </w:rPr>
            </w:pPr>
            <w:r>
              <w:rPr>
                <w:lang w:eastAsia="en-US"/>
              </w:rPr>
              <w:t>1.4.Прием и регистрация Органом  запроса и иных документов, необходимых для предоставления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B4F2C" w:rsidRDefault="003B4F2C">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4F2C" w:rsidRDefault="003B4F2C">
            <w:pPr>
              <w:autoSpaceDE w:val="0"/>
              <w:autoSpaceDN w:val="0"/>
              <w:spacing w:line="276" w:lineRule="auto"/>
              <w:jc w:val="center"/>
              <w:rPr>
                <w:b/>
                <w:bCs/>
                <w:color w:val="FF0000"/>
                <w:lang w:eastAsia="en-US"/>
              </w:rPr>
            </w:pPr>
            <w:r>
              <w:rPr>
                <w:bCs/>
                <w:lang w:eastAsia="en-US"/>
              </w:rPr>
              <w:t>да</w:t>
            </w:r>
          </w:p>
        </w:tc>
      </w:tr>
      <w:tr w:rsidR="003B4F2C" w:rsidTr="003B4F2C">
        <w:trPr>
          <w:trHeight w:val="55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4F2C" w:rsidRDefault="003B4F2C">
            <w:pPr>
              <w:autoSpaceDE w:val="0"/>
              <w:autoSpaceDN w:val="0"/>
              <w:spacing w:line="276" w:lineRule="auto"/>
              <w:jc w:val="both"/>
              <w:rPr>
                <w:lang w:eastAsia="en-US"/>
              </w:rPr>
            </w:pPr>
            <w:r>
              <w:rPr>
                <w:lang w:eastAsia="en-US"/>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B4F2C" w:rsidRDefault="003B4F2C">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4F2C" w:rsidRDefault="003B4F2C">
            <w:pPr>
              <w:autoSpaceDE w:val="0"/>
              <w:autoSpaceDN w:val="0"/>
              <w:spacing w:line="276" w:lineRule="auto"/>
              <w:jc w:val="center"/>
              <w:rPr>
                <w:b/>
                <w:bCs/>
                <w:color w:val="FF0000"/>
                <w:lang w:eastAsia="en-US"/>
              </w:rPr>
            </w:pPr>
            <w:r>
              <w:rPr>
                <w:bCs/>
                <w:lang w:eastAsia="en-US"/>
              </w:rPr>
              <w:t>нет</w:t>
            </w:r>
          </w:p>
        </w:tc>
      </w:tr>
      <w:tr w:rsidR="003B4F2C" w:rsidTr="003B4F2C">
        <w:trPr>
          <w:trHeight w:val="55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4F2C" w:rsidRDefault="003B4F2C">
            <w:pPr>
              <w:autoSpaceDE w:val="0"/>
              <w:autoSpaceDN w:val="0"/>
              <w:spacing w:line="276" w:lineRule="auto"/>
              <w:jc w:val="both"/>
              <w:rPr>
                <w:lang w:eastAsia="en-US"/>
              </w:rPr>
            </w:pPr>
            <w:r>
              <w:rPr>
                <w:lang w:eastAsia="en-US"/>
              </w:rPr>
              <w:t>1.6. Получение результата предоставления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B4F2C" w:rsidRDefault="003B4F2C">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4F2C" w:rsidRDefault="003B4F2C">
            <w:pPr>
              <w:autoSpaceDE w:val="0"/>
              <w:autoSpaceDN w:val="0"/>
              <w:spacing w:line="276" w:lineRule="auto"/>
              <w:jc w:val="center"/>
              <w:rPr>
                <w:b/>
                <w:bCs/>
                <w:color w:val="FF0000"/>
                <w:lang w:eastAsia="en-US"/>
              </w:rPr>
            </w:pPr>
            <w:r>
              <w:rPr>
                <w:bCs/>
                <w:lang w:eastAsia="en-US"/>
              </w:rPr>
              <w:t>да</w:t>
            </w:r>
          </w:p>
        </w:tc>
      </w:tr>
      <w:tr w:rsidR="003B4F2C" w:rsidTr="003B4F2C">
        <w:trPr>
          <w:trHeight w:val="55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4F2C" w:rsidRDefault="003B4F2C">
            <w:pPr>
              <w:autoSpaceDE w:val="0"/>
              <w:autoSpaceDN w:val="0"/>
              <w:spacing w:line="276" w:lineRule="auto"/>
              <w:jc w:val="both"/>
              <w:rPr>
                <w:lang w:eastAsia="en-US"/>
              </w:rPr>
            </w:pPr>
            <w:r>
              <w:rPr>
                <w:lang w:eastAsia="en-US"/>
              </w:rPr>
              <w:t>1.7. Получение сведений о ходе выполнения запроса</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B4F2C" w:rsidRDefault="003B4F2C">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4F2C" w:rsidRDefault="003B4F2C">
            <w:pPr>
              <w:autoSpaceDE w:val="0"/>
              <w:autoSpaceDN w:val="0"/>
              <w:spacing w:line="276" w:lineRule="auto"/>
              <w:jc w:val="center"/>
              <w:rPr>
                <w:b/>
                <w:bCs/>
                <w:color w:val="FF0000"/>
                <w:lang w:eastAsia="en-US"/>
              </w:rPr>
            </w:pPr>
            <w:r>
              <w:rPr>
                <w:bCs/>
                <w:lang w:eastAsia="en-US"/>
              </w:rPr>
              <w:t>да</w:t>
            </w:r>
          </w:p>
        </w:tc>
      </w:tr>
      <w:tr w:rsidR="003B4F2C" w:rsidTr="003B4F2C">
        <w:trPr>
          <w:trHeight w:val="64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4F2C" w:rsidRDefault="003B4F2C">
            <w:pPr>
              <w:autoSpaceDE w:val="0"/>
              <w:autoSpaceDN w:val="0"/>
              <w:spacing w:line="276" w:lineRule="auto"/>
              <w:jc w:val="both"/>
              <w:rPr>
                <w:lang w:eastAsia="en-US"/>
              </w:rPr>
            </w:pPr>
            <w:r>
              <w:rPr>
                <w:lang w:eastAsia="en-US"/>
              </w:rPr>
              <w:t>1.8. Осуществление оценки качества предоставления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B4F2C" w:rsidRDefault="003B4F2C">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4F2C" w:rsidRDefault="003B4F2C">
            <w:pPr>
              <w:autoSpaceDE w:val="0"/>
              <w:autoSpaceDN w:val="0"/>
              <w:spacing w:line="276" w:lineRule="auto"/>
              <w:jc w:val="center"/>
              <w:rPr>
                <w:b/>
                <w:bCs/>
                <w:color w:val="FF0000"/>
                <w:lang w:eastAsia="en-US"/>
              </w:rPr>
            </w:pPr>
            <w:r>
              <w:rPr>
                <w:bCs/>
                <w:lang w:eastAsia="en-US"/>
              </w:rPr>
              <w:t>да</w:t>
            </w:r>
          </w:p>
        </w:tc>
      </w:tr>
      <w:tr w:rsidR="003B4F2C" w:rsidTr="003B4F2C">
        <w:trPr>
          <w:trHeight w:val="55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4F2C" w:rsidRDefault="003B4F2C">
            <w:pPr>
              <w:tabs>
                <w:tab w:val="left" w:pos="709"/>
              </w:tabs>
              <w:autoSpaceDE w:val="0"/>
              <w:autoSpaceDN w:val="0"/>
              <w:spacing w:line="276" w:lineRule="auto"/>
              <w:jc w:val="both"/>
              <w:rPr>
                <w:lang w:eastAsia="en-US"/>
              </w:rPr>
            </w:pPr>
            <w:r>
              <w:rPr>
                <w:lang w:eastAsia="en-US"/>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B4F2C" w:rsidRDefault="003B4F2C">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4F2C" w:rsidRDefault="003B4F2C">
            <w:pPr>
              <w:autoSpaceDE w:val="0"/>
              <w:autoSpaceDN w:val="0"/>
              <w:spacing w:line="276" w:lineRule="auto"/>
              <w:jc w:val="center"/>
              <w:rPr>
                <w:b/>
                <w:bCs/>
                <w:color w:val="FF0000"/>
                <w:lang w:eastAsia="en-US"/>
              </w:rPr>
            </w:pPr>
            <w:r>
              <w:rPr>
                <w:bCs/>
                <w:lang w:eastAsia="en-US"/>
              </w:rPr>
              <w:t>да</w:t>
            </w:r>
          </w:p>
        </w:tc>
      </w:tr>
      <w:tr w:rsidR="003B4F2C" w:rsidTr="003B4F2C">
        <w:trPr>
          <w:trHeight w:val="728"/>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4F2C" w:rsidRDefault="003B4F2C">
            <w:pPr>
              <w:autoSpaceDE w:val="0"/>
              <w:autoSpaceDN w:val="0"/>
              <w:spacing w:line="276" w:lineRule="auto"/>
              <w:jc w:val="both"/>
              <w:rPr>
                <w:lang w:eastAsia="en-US"/>
              </w:rPr>
            </w:pPr>
            <w:r>
              <w:rPr>
                <w:lang w:eastAsia="en-US"/>
              </w:rPr>
              <w:t>2. Наличие возможности (невозможности)</w:t>
            </w:r>
            <w:r>
              <w:rPr>
                <w:color w:val="FF0000"/>
                <w:lang w:eastAsia="en-US"/>
              </w:rPr>
              <w:t xml:space="preserve"> </w:t>
            </w:r>
            <w:r>
              <w:rPr>
                <w:lang w:eastAsia="en-US"/>
              </w:rPr>
              <w:t>получения муниципальной услуги через МФЦ</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B4F2C" w:rsidRDefault="003B4F2C">
            <w:pPr>
              <w:autoSpaceDE w:val="0"/>
              <w:autoSpaceDN w:val="0"/>
              <w:spacing w:line="276" w:lineRule="auto"/>
              <w:jc w:val="center"/>
              <w:rPr>
                <w:lang w:eastAsia="en-US"/>
              </w:rPr>
            </w:pPr>
            <w:r>
              <w:rPr>
                <w:lang w:eastAsia="en-US"/>
              </w:rPr>
              <w:t>Да (в полном объеме/ не в полном объеме)/нет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B4F2C" w:rsidRDefault="003B4F2C">
            <w:pPr>
              <w:spacing w:line="276" w:lineRule="auto"/>
              <w:jc w:val="center"/>
              <w:rPr>
                <w:lang w:eastAsia="en-US"/>
              </w:rPr>
            </w:pPr>
            <w:r>
              <w:rPr>
                <w:bCs/>
                <w:lang w:eastAsia="en-US"/>
              </w:rPr>
              <w:t>нет</w:t>
            </w:r>
          </w:p>
        </w:tc>
      </w:tr>
      <w:tr w:rsidR="003B4F2C" w:rsidTr="003B4F2C">
        <w:trPr>
          <w:trHeight w:val="136"/>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4F2C" w:rsidRDefault="003B4F2C">
            <w:pPr>
              <w:autoSpaceDE w:val="0"/>
              <w:autoSpaceDN w:val="0"/>
              <w:spacing w:line="276" w:lineRule="auto"/>
              <w:jc w:val="both"/>
              <w:rPr>
                <w:lang w:eastAsia="en-US"/>
              </w:rPr>
            </w:pPr>
            <w:r>
              <w:rPr>
                <w:lang w:eastAsia="en-US"/>
              </w:rPr>
              <w:t>3. Возможность получения услуги через Единый портал государственных и муниципальных услуг (функций)</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B4F2C" w:rsidRDefault="003B4F2C">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B4F2C" w:rsidRDefault="003B4F2C">
            <w:pPr>
              <w:spacing w:line="276" w:lineRule="auto"/>
              <w:jc w:val="center"/>
              <w:rPr>
                <w:bCs/>
                <w:lang w:eastAsia="en-US"/>
              </w:rPr>
            </w:pPr>
            <w:r>
              <w:rPr>
                <w:bCs/>
                <w:lang w:eastAsia="en-US"/>
              </w:rPr>
              <w:t>нет</w:t>
            </w:r>
          </w:p>
        </w:tc>
      </w:tr>
      <w:tr w:rsidR="003B4F2C" w:rsidTr="003B4F2C">
        <w:trPr>
          <w:trHeight w:val="728"/>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4F2C" w:rsidRDefault="003B4F2C">
            <w:pPr>
              <w:autoSpaceDE w:val="0"/>
              <w:autoSpaceDN w:val="0"/>
              <w:spacing w:line="276" w:lineRule="auto"/>
              <w:jc w:val="both"/>
              <w:rPr>
                <w:lang w:eastAsia="en-US"/>
              </w:rPr>
            </w:pPr>
            <w:r>
              <w:rPr>
                <w:lang w:eastAsia="en-US"/>
              </w:rPr>
              <w:lastRenderedPageBreak/>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B4F2C" w:rsidRDefault="003B4F2C">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B4F2C" w:rsidRDefault="003B4F2C">
            <w:pPr>
              <w:spacing w:line="276" w:lineRule="auto"/>
              <w:jc w:val="center"/>
              <w:rPr>
                <w:bCs/>
                <w:lang w:eastAsia="en-US"/>
              </w:rPr>
            </w:pPr>
            <w:r>
              <w:rPr>
                <w:bCs/>
                <w:lang w:eastAsia="en-US"/>
              </w:rPr>
              <w:t>да</w:t>
            </w:r>
          </w:p>
        </w:tc>
      </w:tr>
      <w:tr w:rsidR="003B4F2C" w:rsidTr="003B4F2C">
        <w:trPr>
          <w:trHeight w:val="728"/>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4F2C" w:rsidRDefault="003B4F2C">
            <w:pPr>
              <w:autoSpaceDE w:val="0"/>
              <w:autoSpaceDN w:val="0"/>
              <w:spacing w:line="276" w:lineRule="auto"/>
              <w:jc w:val="both"/>
              <w:rPr>
                <w:lang w:eastAsia="en-US"/>
              </w:rPr>
            </w:pPr>
            <w:r>
              <w:rPr>
                <w:lang w:eastAsia="en-US"/>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B4F2C" w:rsidRDefault="003B4F2C">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B4F2C" w:rsidRDefault="003B4F2C">
            <w:pPr>
              <w:spacing w:line="276" w:lineRule="auto"/>
              <w:jc w:val="center"/>
              <w:rPr>
                <w:bCs/>
                <w:lang w:eastAsia="en-US"/>
              </w:rPr>
            </w:pPr>
            <w:r>
              <w:rPr>
                <w:bCs/>
                <w:lang w:eastAsia="en-US"/>
              </w:rPr>
              <w:t>нет</w:t>
            </w:r>
          </w:p>
        </w:tc>
      </w:tr>
      <w:tr w:rsidR="003B4F2C" w:rsidTr="003B4F2C">
        <w:tc>
          <w:tcPr>
            <w:tcW w:w="967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4F2C" w:rsidRDefault="003B4F2C">
            <w:pPr>
              <w:autoSpaceDE w:val="0"/>
              <w:autoSpaceDN w:val="0"/>
              <w:spacing w:line="276" w:lineRule="auto"/>
              <w:jc w:val="center"/>
              <w:rPr>
                <w:b/>
                <w:bCs/>
                <w:lang w:eastAsia="en-US"/>
              </w:rPr>
            </w:pPr>
            <w:r>
              <w:rPr>
                <w:b/>
                <w:bCs/>
                <w:lang w:val="en-US" w:eastAsia="en-US"/>
              </w:rPr>
              <w:t>II</w:t>
            </w:r>
            <w:r>
              <w:rPr>
                <w:b/>
                <w:bCs/>
                <w:lang w:eastAsia="en-US"/>
              </w:rPr>
              <w:t>. Показатели качества</w:t>
            </w:r>
          </w:p>
        </w:tc>
      </w:tr>
      <w:tr w:rsidR="003B4F2C" w:rsidTr="003B4F2C">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4F2C" w:rsidRDefault="003B4F2C">
            <w:pPr>
              <w:autoSpaceDE w:val="0"/>
              <w:autoSpaceDN w:val="0"/>
              <w:spacing w:line="276" w:lineRule="auto"/>
              <w:jc w:val="both"/>
              <w:rPr>
                <w:lang w:eastAsia="en-US"/>
              </w:rPr>
            </w:pPr>
            <w:r>
              <w:rPr>
                <w:lang w:eastAsia="en-US"/>
              </w:rPr>
              <w:t>1. Удельный вес заявлений граждан, рассмотренных в установленный срок, в общем количестве обращений граждан в Органе</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B4F2C" w:rsidRDefault="003B4F2C">
            <w:pPr>
              <w:autoSpaceDE w:val="0"/>
              <w:autoSpaceDN w:val="0"/>
              <w:spacing w:line="276" w:lineRule="auto"/>
              <w:ind w:firstLine="709"/>
              <w:jc w:val="both"/>
              <w:rPr>
                <w:lang w:eastAsia="en-US"/>
              </w:rPr>
            </w:pPr>
            <w:r>
              <w:rPr>
                <w:lang w:eastAsia="en-US"/>
              </w:rPr>
              <w:t>%</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B4F2C" w:rsidRDefault="003B4F2C">
            <w:pPr>
              <w:autoSpaceDE w:val="0"/>
              <w:autoSpaceDN w:val="0"/>
              <w:spacing w:line="276" w:lineRule="auto"/>
              <w:ind w:firstLine="709"/>
              <w:jc w:val="both"/>
              <w:rPr>
                <w:lang w:eastAsia="en-US"/>
              </w:rPr>
            </w:pPr>
            <w:r>
              <w:rPr>
                <w:lang w:eastAsia="en-US"/>
              </w:rPr>
              <w:t>100</w:t>
            </w:r>
          </w:p>
        </w:tc>
      </w:tr>
      <w:tr w:rsidR="003B4F2C" w:rsidTr="003B4F2C">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4F2C" w:rsidRDefault="003B4F2C">
            <w:pPr>
              <w:autoSpaceDE w:val="0"/>
              <w:autoSpaceDN w:val="0"/>
              <w:spacing w:line="276" w:lineRule="auto"/>
              <w:jc w:val="both"/>
              <w:rPr>
                <w:lang w:eastAsia="en-US"/>
              </w:rPr>
            </w:pPr>
            <w:r>
              <w:rPr>
                <w:lang w:eastAsia="en-US"/>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B4F2C" w:rsidRDefault="003B4F2C">
            <w:pPr>
              <w:autoSpaceDE w:val="0"/>
              <w:autoSpaceDN w:val="0"/>
              <w:spacing w:line="276" w:lineRule="auto"/>
              <w:ind w:firstLine="709"/>
              <w:jc w:val="both"/>
              <w:rPr>
                <w:lang w:eastAsia="en-US"/>
              </w:rPr>
            </w:pPr>
            <w:r>
              <w:rPr>
                <w:lang w:eastAsia="en-US"/>
              </w:rPr>
              <w:t>%</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B4F2C" w:rsidRDefault="003B4F2C">
            <w:pPr>
              <w:autoSpaceDE w:val="0"/>
              <w:autoSpaceDN w:val="0"/>
              <w:spacing w:line="276" w:lineRule="auto"/>
              <w:ind w:firstLine="709"/>
              <w:jc w:val="both"/>
              <w:rPr>
                <w:lang w:eastAsia="en-US"/>
              </w:rPr>
            </w:pPr>
          </w:p>
          <w:p w:rsidR="003B4F2C" w:rsidRDefault="003B4F2C">
            <w:pPr>
              <w:autoSpaceDE w:val="0"/>
              <w:autoSpaceDN w:val="0"/>
              <w:spacing w:line="276" w:lineRule="auto"/>
              <w:ind w:firstLine="709"/>
              <w:jc w:val="both"/>
              <w:rPr>
                <w:lang w:eastAsia="en-US"/>
              </w:rPr>
            </w:pPr>
            <w:r>
              <w:rPr>
                <w:lang w:eastAsia="en-US"/>
              </w:rPr>
              <w:t>100</w:t>
            </w:r>
          </w:p>
        </w:tc>
      </w:tr>
      <w:tr w:rsidR="003B4F2C" w:rsidTr="003B4F2C">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4F2C" w:rsidRDefault="003B4F2C">
            <w:pPr>
              <w:autoSpaceDE w:val="0"/>
              <w:autoSpaceDN w:val="0"/>
              <w:spacing w:line="276" w:lineRule="auto"/>
              <w:jc w:val="both"/>
              <w:rPr>
                <w:lang w:eastAsia="en-US"/>
              </w:rPr>
            </w:pPr>
            <w:r>
              <w:rPr>
                <w:lang w:eastAsia="en-US"/>
              </w:rPr>
              <w:t xml:space="preserve">3. Удельный вес обоснованных жалоб в общем количестве заявлений на предоставление  муниципальной услуги в Органе    </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B4F2C" w:rsidRDefault="003B4F2C">
            <w:pPr>
              <w:autoSpaceDE w:val="0"/>
              <w:autoSpaceDN w:val="0"/>
              <w:spacing w:line="276" w:lineRule="auto"/>
              <w:ind w:firstLine="709"/>
              <w:jc w:val="both"/>
              <w:rPr>
                <w:lang w:eastAsia="en-US"/>
              </w:rPr>
            </w:pPr>
            <w:r>
              <w:rPr>
                <w:lang w:eastAsia="en-US"/>
              </w:rPr>
              <w:t>%</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B4F2C" w:rsidRDefault="003B4F2C">
            <w:pPr>
              <w:autoSpaceDE w:val="0"/>
              <w:autoSpaceDN w:val="0"/>
              <w:spacing w:line="276" w:lineRule="auto"/>
              <w:ind w:firstLine="709"/>
              <w:jc w:val="both"/>
              <w:rPr>
                <w:lang w:eastAsia="en-US"/>
              </w:rPr>
            </w:pPr>
            <w:r>
              <w:rPr>
                <w:lang w:eastAsia="en-US"/>
              </w:rPr>
              <w:t>0</w:t>
            </w:r>
          </w:p>
        </w:tc>
      </w:tr>
      <w:tr w:rsidR="003B4F2C" w:rsidTr="003B4F2C">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4F2C" w:rsidRDefault="003B4F2C">
            <w:pPr>
              <w:autoSpaceDE w:val="0"/>
              <w:autoSpaceDN w:val="0"/>
              <w:spacing w:line="276" w:lineRule="auto"/>
              <w:jc w:val="both"/>
              <w:rPr>
                <w:lang w:eastAsia="en-US"/>
              </w:rPr>
            </w:pPr>
            <w:r>
              <w:rPr>
                <w:lang w:eastAsia="en-US"/>
              </w:rPr>
              <w:t xml:space="preserve">4. Удельный вес количества обоснованных жалоб в общем количестве заявлений на предоставление </w:t>
            </w:r>
            <w:r>
              <w:rPr>
                <w:color w:val="000000"/>
                <w:lang w:eastAsia="en-US"/>
              </w:rPr>
              <w:t>муниципальной</w:t>
            </w:r>
            <w:r>
              <w:rPr>
                <w:lang w:eastAsia="en-US"/>
              </w:rPr>
              <w:t xml:space="preserve"> услуги через МФЦ</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B4F2C" w:rsidRDefault="003B4F2C">
            <w:pPr>
              <w:autoSpaceDE w:val="0"/>
              <w:autoSpaceDN w:val="0"/>
              <w:spacing w:line="276" w:lineRule="auto"/>
              <w:ind w:firstLine="709"/>
              <w:jc w:val="both"/>
              <w:rPr>
                <w:lang w:eastAsia="en-US"/>
              </w:rPr>
            </w:pPr>
            <w:r>
              <w:rPr>
                <w:lang w:eastAsia="en-US"/>
              </w:rPr>
              <w:t>%</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B4F2C" w:rsidRDefault="003B4F2C">
            <w:pPr>
              <w:autoSpaceDE w:val="0"/>
              <w:autoSpaceDN w:val="0"/>
              <w:spacing w:line="276" w:lineRule="auto"/>
              <w:ind w:firstLine="709"/>
              <w:jc w:val="both"/>
              <w:rPr>
                <w:lang w:eastAsia="en-US"/>
              </w:rPr>
            </w:pPr>
            <w:r>
              <w:rPr>
                <w:lang w:eastAsia="en-US"/>
              </w:rPr>
              <w:t>0</w:t>
            </w:r>
          </w:p>
        </w:tc>
      </w:tr>
    </w:tbl>
    <w:p w:rsidR="003B4F2C" w:rsidRDefault="003B4F2C" w:rsidP="003B4F2C">
      <w:pPr>
        <w:widowControl w:val="0"/>
        <w:autoSpaceDE w:val="0"/>
        <w:autoSpaceDN w:val="0"/>
        <w:adjustRightInd w:val="0"/>
        <w:ind w:firstLine="709"/>
        <w:jc w:val="both"/>
      </w:pPr>
    </w:p>
    <w:p w:rsidR="003B4F2C" w:rsidRDefault="003B4F2C" w:rsidP="003B4F2C">
      <w:pPr>
        <w:widowControl w:val="0"/>
        <w:autoSpaceDE w:val="0"/>
        <w:autoSpaceDN w:val="0"/>
        <w:adjustRightInd w:val="0"/>
        <w:ind w:firstLine="709"/>
        <w:jc w:val="center"/>
        <w:outlineLvl w:val="2"/>
        <w:rPr>
          <w:rFonts w:eastAsia="Calibri"/>
          <w:b/>
          <w:lang w:eastAsia="en-US"/>
        </w:rPr>
      </w:pPr>
      <w:r>
        <w:rPr>
          <w:rFonts w:eastAsia="Calibri"/>
          <w:b/>
          <w:lang w:eastAsia="en-US"/>
        </w:rPr>
        <w:t xml:space="preserve">Иные требования к предоставлению муниципальной услуги  </w:t>
      </w:r>
    </w:p>
    <w:p w:rsidR="003B4F2C" w:rsidRDefault="003B4F2C" w:rsidP="003B4F2C">
      <w:pPr>
        <w:widowControl w:val="0"/>
        <w:autoSpaceDE w:val="0"/>
        <w:autoSpaceDN w:val="0"/>
        <w:adjustRightInd w:val="0"/>
        <w:ind w:firstLine="709"/>
        <w:jc w:val="center"/>
        <w:outlineLvl w:val="2"/>
        <w:rPr>
          <w:rFonts w:eastAsia="Calibri"/>
          <w:b/>
        </w:rPr>
      </w:pPr>
    </w:p>
    <w:p w:rsidR="003B4F2C" w:rsidRDefault="003B4F2C" w:rsidP="003B4F2C">
      <w:pPr>
        <w:widowControl w:val="0"/>
        <w:autoSpaceDE w:val="0"/>
        <w:autoSpaceDN w:val="0"/>
        <w:adjustRightInd w:val="0"/>
        <w:ind w:firstLine="708"/>
        <w:jc w:val="both"/>
      </w:pPr>
      <w:r>
        <w:t>2.18.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3B4F2C" w:rsidRDefault="003B4F2C" w:rsidP="003B4F2C">
      <w:pPr>
        <w:pStyle w:val="ConsPlusNormal"/>
        <w:ind w:firstLine="709"/>
        <w:jc w:val="both"/>
        <w:rPr>
          <w:rFonts w:ascii="Times New Roman" w:hAnsi="Times New Roman" w:cs="Times New Roman"/>
          <w:sz w:val="20"/>
          <w:szCs w:val="20"/>
        </w:rPr>
      </w:pPr>
      <w:r>
        <w:rPr>
          <w:rFonts w:ascii="Times New Roman" w:hAnsi="Times New Roman" w:cs="Times New Roman"/>
          <w:sz w:val="20"/>
          <w:szCs w:val="20"/>
        </w:rPr>
        <w:t xml:space="preserve">2.19. Для предоставления муниципальной услуги информационные системы не используются. </w:t>
      </w:r>
    </w:p>
    <w:p w:rsidR="003B4F2C" w:rsidRDefault="003B4F2C" w:rsidP="003B4F2C">
      <w:pPr>
        <w:tabs>
          <w:tab w:val="left" w:pos="1134"/>
        </w:tabs>
        <w:suppressAutoHyphens/>
        <w:ind w:firstLine="709"/>
        <w:jc w:val="both"/>
      </w:pPr>
      <w:r>
        <w:rPr>
          <w:rFonts w:eastAsia="Calibri"/>
          <w:lang w:eastAsia="en-US"/>
        </w:rPr>
        <w:t>2.20. П</w:t>
      </w:r>
      <w:r>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B4F2C" w:rsidRDefault="003B4F2C" w:rsidP="003B4F2C">
      <w:pPr>
        <w:tabs>
          <w:tab w:val="left" w:pos="1134"/>
        </w:tabs>
        <w:suppressAutoHyphens/>
        <w:ind w:firstLine="709"/>
        <w:jc w:val="both"/>
        <w:rPr>
          <w:rFonts w:eastAsia="Calibri"/>
        </w:rPr>
      </w:pPr>
      <w:r>
        <w:rPr>
          <w:rFonts w:eastAsia="Calibri"/>
          <w:lang w:eastAsia="en-US"/>
        </w:rPr>
        <w:t xml:space="preserve"> </w:t>
      </w:r>
    </w:p>
    <w:p w:rsidR="003B4F2C" w:rsidRDefault="003B4F2C" w:rsidP="003B4F2C">
      <w:pPr>
        <w:widowControl w:val="0"/>
        <w:tabs>
          <w:tab w:val="left" w:pos="1134"/>
        </w:tabs>
        <w:autoSpaceDE w:val="0"/>
        <w:autoSpaceDN w:val="0"/>
        <w:adjustRightInd w:val="0"/>
        <w:ind w:firstLine="709"/>
        <w:jc w:val="center"/>
        <w:outlineLvl w:val="1"/>
        <w:rPr>
          <w:b/>
        </w:rPr>
      </w:pPr>
      <w:r>
        <w:rPr>
          <w:b/>
          <w:lang w:val="en-US"/>
        </w:rPr>
        <w:t>III</w:t>
      </w:r>
      <w:r>
        <w:rPr>
          <w:b/>
        </w:rPr>
        <w:t xml:space="preserve">. Состав, последовательность и сроки выполнения административных процедур </w:t>
      </w:r>
    </w:p>
    <w:p w:rsidR="003B4F2C" w:rsidRDefault="003B4F2C" w:rsidP="003B4F2C">
      <w:pPr>
        <w:widowControl w:val="0"/>
        <w:tabs>
          <w:tab w:val="left" w:pos="1134"/>
        </w:tabs>
        <w:autoSpaceDE w:val="0"/>
        <w:autoSpaceDN w:val="0"/>
        <w:adjustRightInd w:val="0"/>
        <w:ind w:firstLine="709"/>
        <w:jc w:val="center"/>
        <w:outlineLvl w:val="1"/>
        <w:rPr>
          <w:b/>
        </w:rPr>
      </w:pPr>
    </w:p>
    <w:p w:rsidR="003B4F2C" w:rsidRDefault="003B4F2C" w:rsidP="003B4F2C">
      <w:pPr>
        <w:widowControl w:val="0"/>
        <w:tabs>
          <w:tab w:val="left" w:pos="1134"/>
        </w:tabs>
        <w:autoSpaceDE w:val="0"/>
        <w:autoSpaceDN w:val="0"/>
        <w:adjustRightInd w:val="0"/>
        <w:ind w:firstLine="709"/>
        <w:jc w:val="center"/>
        <w:outlineLvl w:val="1"/>
        <w:rPr>
          <w:b/>
        </w:rPr>
      </w:pPr>
      <w:r>
        <w:rPr>
          <w:b/>
        </w:rPr>
        <w:t>Варианты предоставления муниципальной услуги</w:t>
      </w:r>
    </w:p>
    <w:p w:rsidR="003B4F2C" w:rsidRDefault="003B4F2C" w:rsidP="003B4F2C">
      <w:pPr>
        <w:widowControl w:val="0"/>
        <w:tabs>
          <w:tab w:val="left" w:pos="1134"/>
        </w:tabs>
        <w:autoSpaceDE w:val="0"/>
        <w:autoSpaceDN w:val="0"/>
        <w:adjustRightInd w:val="0"/>
        <w:ind w:firstLine="709"/>
        <w:jc w:val="center"/>
        <w:outlineLvl w:val="1"/>
        <w:rPr>
          <w:b/>
        </w:rPr>
      </w:pPr>
    </w:p>
    <w:p w:rsidR="003B4F2C" w:rsidRDefault="003B4F2C" w:rsidP="003B4F2C">
      <w:pPr>
        <w:widowControl w:val="0"/>
        <w:tabs>
          <w:tab w:val="left" w:pos="1134"/>
        </w:tabs>
        <w:autoSpaceDE w:val="0"/>
        <w:autoSpaceDN w:val="0"/>
        <w:adjustRightInd w:val="0"/>
        <w:ind w:firstLine="567"/>
        <w:jc w:val="both"/>
        <w:outlineLvl w:val="1"/>
        <w:rPr>
          <w:rFonts w:eastAsiaTheme="minorEastAsia"/>
        </w:rPr>
      </w:pPr>
      <w:r>
        <w:t xml:space="preserve">3.1. </w:t>
      </w:r>
      <w:r>
        <w:rPr>
          <w:rFonts w:eastAsiaTheme="minorEastAsia"/>
        </w:rPr>
        <w:t>Муниципальная услуга предоставляется заявителю в соответствии с одним из следующих вариантов:</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1) п</w:t>
      </w:r>
      <w:r>
        <w:rPr>
          <w:rFonts w:eastAsia="Arial Unicode MS"/>
          <w:color w:val="000000"/>
        </w:rPr>
        <w:t>ередача муниципального имущества в аренду</w:t>
      </w:r>
      <w:r>
        <w:rPr>
          <w:rFonts w:eastAsiaTheme="minorEastAsia"/>
          <w:shd w:val="clear" w:color="auto" w:fill="FFFFFF"/>
        </w:rPr>
        <w:t>:</w:t>
      </w:r>
    </w:p>
    <w:p w:rsidR="003B4F2C" w:rsidRDefault="003B4F2C" w:rsidP="003B4F2C">
      <w:pPr>
        <w:widowControl w:val="0"/>
        <w:tabs>
          <w:tab w:val="left" w:pos="1134"/>
        </w:tabs>
        <w:autoSpaceDE w:val="0"/>
        <w:autoSpaceDN w:val="0"/>
        <w:adjustRightInd w:val="0"/>
        <w:ind w:firstLine="567"/>
        <w:jc w:val="both"/>
        <w:outlineLvl w:val="1"/>
        <w:rPr>
          <w:rFonts w:eastAsiaTheme="minorEastAsia"/>
        </w:rPr>
      </w:pPr>
      <w:r>
        <w:rPr>
          <w:rFonts w:eastAsiaTheme="minorEastAsia"/>
        </w:rPr>
        <w:t xml:space="preserve">вариант 1 – </w:t>
      </w:r>
      <w:r>
        <w:rPr>
          <w:rFonts w:eastAsia="Calibri"/>
        </w:rPr>
        <w:t>ФЛ, ИП</w:t>
      </w:r>
      <w:r>
        <w:rPr>
          <w:rFonts w:eastAsiaTheme="minorEastAsia"/>
        </w:rPr>
        <w:t>, обратившиеся за получением решения о п</w:t>
      </w:r>
      <w:r>
        <w:rPr>
          <w:rFonts w:eastAsia="Arial Unicode MS"/>
          <w:color w:val="000000"/>
        </w:rPr>
        <w:t>ередаче муниципального имущества в аренду</w:t>
      </w:r>
      <w:r>
        <w:rPr>
          <w:rFonts w:eastAsia="Calibri"/>
        </w:rPr>
        <w:t xml:space="preserve">, </w:t>
      </w:r>
      <w:r>
        <w:rPr>
          <w:rFonts w:eastAsiaTheme="minorEastAsia"/>
        </w:rPr>
        <w:t>обращаются лично;</w:t>
      </w:r>
    </w:p>
    <w:p w:rsidR="003B4F2C" w:rsidRDefault="003B4F2C" w:rsidP="003B4F2C">
      <w:pPr>
        <w:widowControl w:val="0"/>
        <w:tabs>
          <w:tab w:val="left" w:pos="1134"/>
        </w:tabs>
        <w:autoSpaceDE w:val="0"/>
        <w:autoSpaceDN w:val="0"/>
        <w:adjustRightInd w:val="0"/>
        <w:ind w:firstLine="567"/>
        <w:jc w:val="both"/>
        <w:outlineLvl w:val="1"/>
        <w:rPr>
          <w:rFonts w:eastAsiaTheme="minorEastAsia"/>
        </w:rPr>
      </w:pPr>
      <w:r>
        <w:rPr>
          <w:rFonts w:eastAsiaTheme="minorEastAsia"/>
        </w:rPr>
        <w:t xml:space="preserve">вариант 2 – </w:t>
      </w:r>
      <w:r>
        <w:rPr>
          <w:rFonts w:eastAsia="Calibri"/>
        </w:rPr>
        <w:t>ФЛ, ИП</w:t>
      </w:r>
      <w:r>
        <w:rPr>
          <w:rFonts w:eastAsiaTheme="minorEastAsia"/>
        </w:rPr>
        <w:t>, обратившиеся за получением решения о п</w:t>
      </w:r>
      <w:r>
        <w:rPr>
          <w:rFonts w:eastAsia="Arial Unicode MS"/>
          <w:color w:val="000000"/>
        </w:rPr>
        <w:t>ередаче муниципального имущества в аренду</w:t>
      </w:r>
      <w:r>
        <w:rPr>
          <w:rFonts w:eastAsia="Calibri"/>
        </w:rPr>
        <w:t xml:space="preserve">, </w:t>
      </w:r>
      <w:r>
        <w:rPr>
          <w:rFonts w:eastAsiaTheme="minorEastAsia"/>
        </w:rPr>
        <w:t>обращаются через уполномоченного представителя;</w:t>
      </w:r>
    </w:p>
    <w:p w:rsidR="003B4F2C" w:rsidRDefault="003B4F2C" w:rsidP="003B4F2C">
      <w:pPr>
        <w:widowControl w:val="0"/>
        <w:tabs>
          <w:tab w:val="left" w:pos="1134"/>
        </w:tabs>
        <w:autoSpaceDE w:val="0"/>
        <w:autoSpaceDN w:val="0"/>
        <w:adjustRightInd w:val="0"/>
        <w:ind w:firstLine="567"/>
        <w:jc w:val="both"/>
        <w:outlineLvl w:val="1"/>
        <w:rPr>
          <w:rFonts w:eastAsiaTheme="minorEastAsia"/>
        </w:rPr>
      </w:pPr>
      <w:r>
        <w:rPr>
          <w:rFonts w:eastAsiaTheme="minorEastAsia"/>
        </w:rPr>
        <w:t>вариант 3 – ЮЛ, обратившееся за получением решения о п</w:t>
      </w:r>
      <w:r>
        <w:rPr>
          <w:rFonts w:eastAsia="Arial Unicode MS"/>
          <w:color w:val="000000"/>
        </w:rPr>
        <w:t>ередаче муниципального имущества в аренду</w:t>
      </w:r>
      <w:r>
        <w:rPr>
          <w:rFonts w:eastAsiaTheme="minorEastAsia"/>
          <w:bCs/>
        </w:rPr>
        <w:t>,</w:t>
      </w:r>
      <w:r>
        <w:rPr>
          <w:rFonts w:eastAsiaTheme="minorEastAsia"/>
        </w:rPr>
        <w:t xml:space="preserve"> обращается представитель ЮЛ, имеющий право действовать от имени ЮЛ без доверенности;</w:t>
      </w:r>
    </w:p>
    <w:p w:rsidR="003B4F2C" w:rsidRDefault="003B4F2C" w:rsidP="003B4F2C">
      <w:pPr>
        <w:widowControl w:val="0"/>
        <w:tabs>
          <w:tab w:val="left" w:pos="1134"/>
        </w:tabs>
        <w:autoSpaceDE w:val="0"/>
        <w:autoSpaceDN w:val="0"/>
        <w:adjustRightInd w:val="0"/>
        <w:ind w:firstLine="567"/>
        <w:jc w:val="both"/>
        <w:outlineLvl w:val="1"/>
        <w:rPr>
          <w:rFonts w:eastAsiaTheme="minorEastAsia"/>
        </w:rPr>
      </w:pPr>
      <w:r>
        <w:rPr>
          <w:rFonts w:eastAsiaTheme="minorEastAsia"/>
        </w:rPr>
        <w:t>вариант 4 – ЮЛ, обратившееся за получением решения о п</w:t>
      </w:r>
      <w:r>
        <w:rPr>
          <w:rFonts w:eastAsia="Arial Unicode MS"/>
          <w:color w:val="000000"/>
        </w:rPr>
        <w:t>ередаче муниципального имущества в аренду</w:t>
      </w:r>
      <w:r>
        <w:rPr>
          <w:rFonts w:eastAsiaTheme="minorEastAsia"/>
          <w:bCs/>
        </w:rPr>
        <w:t>,</w:t>
      </w:r>
      <w:r>
        <w:rPr>
          <w:rFonts w:eastAsiaTheme="minorEastAsia"/>
        </w:rPr>
        <w:t xml:space="preserve"> обращается представитель ЮЛ, имеющий право действовать от имени ЮЛ на основании доверенности;</w:t>
      </w:r>
    </w:p>
    <w:p w:rsidR="003B4F2C" w:rsidRDefault="003B4F2C" w:rsidP="003B4F2C">
      <w:pPr>
        <w:widowControl w:val="0"/>
        <w:tabs>
          <w:tab w:val="left" w:pos="1134"/>
        </w:tabs>
        <w:autoSpaceDE w:val="0"/>
        <w:autoSpaceDN w:val="0"/>
        <w:adjustRightInd w:val="0"/>
        <w:ind w:firstLine="567"/>
        <w:jc w:val="both"/>
        <w:outlineLvl w:val="1"/>
        <w:rPr>
          <w:rFonts w:eastAsiaTheme="minorEastAsia"/>
        </w:rPr>
      </w:pPr>
      <w:r>
        <w:rPr>
          <w:rFonts w:eastAsiaTheme="minorEastAsia"/>
        </w:rPr>
        <w:t>2) исправление опечаток и (или) ошибок, допущенных в документах, выданных в результате предоставления муниципальной услуги:</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 xml:space="preserve">вариант 5 – </w:t>
      </w:r>
      <w:r>
        <w:rPr>
          <w:rFonts w:eastAsia="Calibri"/>
        </w:rPr>
        <w:t>ФЛ, ИП,</w:t>
      </w:r>
      <w:r>
        <w:rPr>
          <w:rFonts w:eastAsiaTheme="minorEastAsia"/>
        </w:rPr>
        <w:t xml:space="preserve"> обращаются лично;</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 xml:space="preserve">вариант 6 – </w:t>
      </w:r>
      <w:r>
        <w:rPr>
          <w:rFonts w:eastAsia="Calibri"/>
        </w:rPr>
        <w:t>ФЛ, ИП,</w:t>
      </w:r>
      <w:r>
        <w:rPr>
          <w:rFonts w:eastAsiaTheme="minorEastAsia"/>
        </w:rPr>
        <w:t xml:space="preserve"> обращаются через уполномоченного представителя;</w:t>
      </w:r>
    </w:p>
    <w:p w:rsidR="003B4F2C" w:rsidRDefault="003B4F2C" w:rsidP="003B4F2C">
      <w:pPr>
        <w:widowControl w:val="0"/>
        <w:tabs>
          <w:tab w:val="left" w:pos="1134"/>
        </w:tabs>
        <w:autoSpaceDE w:val="0"/>
        <w:autoSpaceDN w:val="0"/>
        <w:adjustRightInd w:val="0"/>
        <w:ind w:firstLine="567"/>
        <w:jc w:val="both"/>
        <w:outlineLvl w:val="1"/>
        <w:rPr>
          <w:rFonts w:eastAsiaTheme="minorEastAsia"/>
        </w:rPr>
      </w:pPr>
      <w:r>
        <w:rPr>
          <w:rFonts w:eastAsiaTheme="minorEastAsia"/>
        </w:rPr>
        <w:t xml:space="preserve">вариант 7 – ЮЛ, </w:t>
      </w:r>
      <w:r>
        <w:t xml:space="preserve">обращается </w:t>
      </w:r>
      <w:r>
        <w:rPr>
          <w:rFonts w:eastAsiaTheme="minorEastAsia"/>
        </w:rPr>
        <w:t>представитель ЮЛ, имеющий право действовать от имени ЮЛ без доверенности;</w:t>
      </w:r>
    </w:p>
    <w:p w:rsidR="003B4F2C" w:rsidRDefault="003B4F2C" w:rsidP="003B4F2C">
      <w:pPr>
        <w:widowControl w:val="0"/>
        <w:tabs>
          <w:tab w:val="left" w:pos="1134"/>
        </w:tabs>
        <w:autoSpaceDE w:val="0"/>
        <w:autoSpaceDN w:val="0"/>
        <w:adjustRightInd w:val="0"/>
        <w:ind w:firstLine="567"/>
        <w:jc w:val="both"/>
        <w:outlineLvl w:val="1"/>
        <w:rPr>
          <w:rFonts w:eastAsiaTheme="minorEastAsia"/>
        </w:rPr>
      </w:pPr>
      <w:r>
        <w:rPr>
          <w:rFonts w:eastAsiaTheme="minorEastAsia"/>
        </w:rPr>
        <w:t xml:space="preserve">вариант 8 – ЮЛ, </w:t>
      </w:r>
      <w:r>
        <w:rPr>
          <w:rFonts w:eastAsia="Calibri"/>
        </w:rPr>
        <w:t xml:space="preserve">обращается </w:t>
      </w:r>
      <w:r>
        <w:rPr>
          <w:rFonts w:eastAsiaTheme="minorEastAsia"/>
        </w:rPr>
        <w:t>представитель ЮЛ, имеющий право действовать от имени ЮЛ на основании доверенности.</w:t>
      </w:r>
    </w:p>
    <w:p w:rsidR="003B4F2C" w:rsidRDefault="003B4F2C" w:rsidP="003B4F2C">
      <w:pPr>
        <w:adjustRightInd w:val="0"/>
        <w:ind w:firstLine="567"/>
        <w:jc w:val="both"/>
        <w:rPr>
          <w:rFonts w:eastAsiaTheme="minorEastAsia"/>
          <w:bCs/>
        </w:rPr>
      </w:pPr>
      <w:r>
        <w:rPr>
          <w:rFonts w:eastAsiaTheme="minorEastAsia"/>
        </w:rPr>
        <w:t>3) в</w:t>
      </w:r>
      <w:r>
        <w:rPr>
          <w:rFonts w:eastAsiaTheme="minorEastAsia"/>
          <w:bCs/>
        </w:rPr>
        <w:t>ыдача дубликата документа, выданного по результатам предоставления муниципальной услуги:</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вариант 9 – ФЛ, ИП, обращаются лично;</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вариант 10 – ФЛ, ИП, обращаются через уполномоченного представителя;</w:t>
      </w:r>
    </w:p>
    <w:p w:rsidR="003B4F2C" w:rsidRDefault="003B4F2C" w:rsidP="003B4F2C">
      <w:pPr>
        <w:widowControl w:val="0"/>
        <w:tabs>
          <w:tab w:val="left" w:pos="1134"/>
        </w:tabs>
        <w:autoSpaceDE w:val="0"/>
        <w:autoSpaceDN w:val="0"/>
        <w:adjustRightInd w:val="0"/>
        <w:ind w:firstLine="567"/>
        <w:jc w:val="both"/>
        <w:outlineLvl w:val="1"/>
        <w:rPr>
          <w:rFonts w:eastAsiaTheme="minorEastAsia"/>
        </w:rPr>
      </w:pPr>
      <w:r>
        <w:rPr>
          <w:rFonts w:eastAsiaTheme="minorEastAsia"/>
        </w:rPr>
        <w:t>вариант 11 – ЮЛ, обращается представитель ЮЛ, имеющий право действовать от имени ЮЛ без доверенности;</w:t>
      </w:r>
    </w:p>
    <w:p w:rsidR="003B4F2C" w:rsidRDefault="003B4F2C" w:rsidP="003B4F2C">
      <w:pPr>
        <w:widowControl w:val="0"/>
        <w:tabs>
          <w:tab w:val="left" w:pos="1134"/>
        </w:tabs>
        <w:autoSpaceDE w:val="0"/>
        <w:autoSpaceDN w:val="0"/>
        <w:adjustRightInd w:val="0"/>
        <w:ind w:firstLine="567"/>
        <w:jc w:val="both"/>
        <w:outlineLvl w:val="1"/>
        <w:rPr>
          <w:rFonts w:eastAsiaTheme="minorEastAsia"/>
        </w:rPr>
      </w:pPr>
      <w:r>
        <w:rPr>
          <w:rFonts w:eastAsiaTheme="minorEastAsia"/>
        </w:rPr>
        <w:t>вариант 12 – ЮЛ, обращается представитель ЮЛ, имеющий право действовать от имени ЮЛ на основании доверенности.</w:t>
      </w:r>
    </w:p>
    <w:p w:rsidR="003B4F2C" w:rsidRDefault="003B4F2C" w:rsidP="003B4F2C">
      <w:pPr>
        <w:widowControl w:val="0"/>
        <w:tabs>
          <w:tab w:val="left" w:pos="1134"/>
        </w:tabs>
        <w:autoSpaceDE w:val="0"/>
        <w:autoSpaceDN w:val="0"/>
        <w:adjustRightInd w:val="0"/>
        <w:ind w:firstLine="567"/>
        <w:jc w:val="both"/>
        <w:outlineLvl w:val="1"/>
      </w:pPr>
      <w:r>
        <w:rPr>
          <w:bCs/>
        </w:rPr>
        <w:t xml:space="preserve">3.2.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w:t>
      </w:r>
      <w:r>
        <w:t>почтового отправления либо обратившись лично в Орган.</w:t>
      </w:r>
    </w:p>
    <w:p w:rsidR="003B4F2C" w:rsidRDefault="003B4F2C" w:rsidP="003B4F2C">
      <w:pPr>
        <w:adjustRightInd w:val="0"/>
        <w:ind w:firstLine="567"/>
        <w:jc w:val="both"/>
      </w:pPr>
      <w:r>
        <w:t>3.3. В случае направления</w:t>
      </w:r>
      <w:r>
        <w:rPr>
          <w:bCs/>
        </w:rPr>
        <w:t xml:space="preserve"> заявления об оставлении запроса о предоставлении муниципальной услуги без рассмотрения, принимается решение об оставлении запроса о предоставлении муниципальной услуги без </w:t>
      </w:r>
      <w:r>
        <w:rPr>
          <w:bCs/>
        </w:rPr>
        <w:lastRenderedPageBreak/>
        <w:t xml:space="preserve">рассмотрения, которое направляется заявителю, в зависимости от выбранного способа получения указанного решения, на </w:t>
      </w:r>
      <w:r>
        <w:t>почтовый адрес либо выдается в Органе в течение 3 рабочих день с момента регистрации заявления в Органе.</w:t>
      </w:r>
    </w:p>
    <w:p w:rsidR="003B4F2C" w:rsidRDefault="003B4F2C" w:rsidP="003B4F2C">
      <w:pPr>
        <w:adjustRightInd w:val="0"/>
        <w:ind w:firstLine="567"/>
        <w:jc w:val="both"/>
      </w:pPr>
      <w:r>
        <w:t>Оставление запроса</w:t>
      </w:r>
      <w:r>
        <w:rPr>
          <w:bCs/>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3B4F2C" w:rsidRDefault="003B4F2C" w:rsidP="003B4F2C">
      <w:pPr>
        <w:widowControl w:val="0"/>
        <w:autoSpaceDE w:val="0"/>
        <w:autoSpaceDN w:val="0"/>
        <w:adjustRightInd w:val="0"/>
        <w:ind w:firstLine="709"/>
        <w:jc w:val="both"/>
      </w:pPr>
    </w:p>
    <w:p w:rsidR="003B4F2C" w:rsidRDefault="003B4F2C" w:rsidP="003B4F2C">
      <w:pPr>
        <w:pStyle w:val="ConsPlusNormal"/>
        <w:ind w:firstLine="709"/>
        <w:jc w:val="center"/>
        <w:rPr>
          <w:rFonts w:ascii="Times New Roman" w:hAnsi="Times New Roman" w:cs="Times New Roman"/>
          <w:b/>
          <w:sz w:val="20"/>
          <w:szCs w:val="20"/>
        </w:rPr>
      </w:pPr>
      <w:r>
        <w:rPr>
          <w:rFonts w:ascii="Times New Roman" w:hAnsi="Times New Roman" w:cs="Times New Roman"/>
          <w:b/>
          <w:sz w:val="20"/>
          <w:szCs w:val="20"/>
        </w:rPr>
        <w:t>Административная процедура «Профилирование заявителя»</w:t>
      </w:r>
    </w:p>
    <w:p w:rsidR="003B4F2C" w:rsidRDefault="003B4F2C" w:rsidP="003B4F2C">
      <w:pPr>
        <w:pStyle w:val="ConsPlusNormal"/>
        <w:ind w:firstLine="709"/>
        <w:jc w:val="center"/>
        <w:rPr>
          <w:rFonts w:ascii="Times New Roman" w:hAnsi="Times New Roman" w:cs="Times New Roman"/>
          <w:b/>
          <w:sz w:val="20"/>
          <w:szCs w:val="20"/>
        </w:rPr>
      </w:pP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3.4. В административной процедуре профилирования заявителя определяется вариант предоставления муниципальной услуги на основе:</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типа (признаков) заявителя;</w:t>
      </w:r>
    </w:p>
    <w:p w:rsidR="003B4F2C" w:rsidRDefault="003B4F2C" w:rsidP="003B4F2C">
      <w:pPr>
        <w:tabs>
          <w:tab w:val="left" w:pos="1134"/>
        </w:tabs>
        <w:suppressAutoHyphens/>
        <w:ind w:firstLine="567"/>
        <w:jc w:val="both"/>
      </w:pPr>
      <w:r>
        <w:t>- сведений, полученных в ходе предварительного опроса заявителя в Органе;</w:t>
      </w:r>
    </w:p>
    <w:p w:rsidR="003B4F2C" w:rsidRDefault="003B4F2C" w:rsidP="003B4F2C">
      <w:pPr>
        <w:tabs>
          <w:tab w:val="left" w:pos="1134"/>
        </w:tabs>
        <w:suppressAutoHyphens/>
        <w:ind w:firstLine="567"/>
        <w:jc w:val="both"/>
      </w:pPr>
      <w:r>
        <w:t>- результата, за предоставлением которого обратился заявитель.</w:t>
      </w:r>
    </w:p>
    <w:p w:rsidR="003B4F2C" w:rsidRDefault="003B4F2C" w:rsidP="003B4F2C">
      <w:pPr>
        <w:tabs>
          <w:tab w:val="left" w:pos="1134"/>
        </w:tabs>
        <w:suppressAutoHyphens/>
        <w:ind w:firstLine="567"/>
        <w:jc w:val="both"/>
      </w:pPr>
      <w:r>
        <w:t>В приложении 5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3B4F2C" w:rsidRDefault="003B4F2C" w:rsidP="003B4F2C">
      <w:pPr>
        <w:tabs>
          <w:tab w:val="left" w:pos="1134"/>
        </w:tabs>
        <w:suppressAutoHyphens/>
        <w:ind w:firstLine="567"/>
        <w:jc w:val="both"/>
      </w:pPr>
      <w:r>
        <w:t>3.4.1.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3B4F2C" w:rsidRDefault="003B4F2C" w:rsidP="003B4F2C">
      <w:pPr>
        <w:tabs>
          <w:tab w:val="left" w:pos="1134"/>
        </w:tabs>
        <w:suppressAutoHyphens/>
        <w:ind w:firstLine="709"/>
        <w:jc w:val="center"/>
        <w:rPr>
          <w:rFonts w:eastAsiaTheme="minorEastAsia"/>
          <w:b/>
          <w:bCs/>
        </w:rPr>
      </w:pPr>
      <w:r>
        <w:rPr>
          <w:rFonts w:eastAsiaTheme="minorEastAsia"/>
          <w:b/>
          <w:bCs/>
        </w:rPr>
        <w:t>Вариант 1</w:t>
      </w:r>
    </w:p>
    <w:p w:rsidR="003B4F2C" w:rsidRDefault="003B4F2C" w:rsidP="003B4F2C">
      <w:pPr>
        <w:widowControl w:val="0"/>
        <w:tabs>
          <w:tab w:val="left" w:pos="1134"/>
        </w:tabs>
        <w:autoSpaceDE w:val="0"/>
        <w:autoSpaceDN w:val="0"/>
        <w:adjustRightInd w:val="0"/>
        <w:ind w:firstLine="567"/>
        <w:jc w:val="both"/>
        <w:outlineLvl w:val="1"/>
        <w:rPr>
          <w:rFonts w:eastAsia="Calibri"/>
        </w:rPr>
      </w:pPr>
      <w:r>
        <w:rPr>
          <w:rFonts w:eastAsiaTheme="minorEastAsia"/>
          <w:bCs/>
        </w:rPr>
        <w:t>3.5. В соответствии с настоящим вариантом предоставления муниципальной услуги заявителю</w:t>
      </w:r>
      <w:r>
        <w:rPr>
          <w:rFonts w:eastAsia="Calibri"/>
        </w:rPr>
        <w:t xml:space="preserve"> (ФЛ, ИП, при </w:t>
      </w:r>
      <w:r>
        <w:rPr>
          <w:rFonts w:eastAsiaTheme="minorEastAsia"/>
        </w:rPr>
        <w:t xml:space="preserve">обращении лично) </w:t>
      </w:r>
      <w:r>
        <w:rPr>
          <w:rFonts w:eastAsiaTheme="minorEastAsia"/>
          <w:bCs/>
        </w:rPr>
        <w:t xml:space="preserve">предоставляется </w:t>
      </w:r>
      <w:r>
        <w:rPr>
          <w:rFonts w:eastAsiaTheme="minorEastAsia"/>
        </w:rPr>
        <w:t>решение о</w:t>
      </w:r>
      <w:r>
        <w:rPr>
          <w:rFonts w:eastAsia="Calibri"/>
        </w:rPr>
        <w:t xml:space="preserve"> </w:t>
      </w:r>
      <w:r>
        <w:rPr>
          <w:rFonts w:eastAsiaTheme="minorEastAsia"/>
        </w:rPr>
        <w:t>п</w:t>
      </w:r>
      <w:r>
        <w:rPr>
          <w:rFonts w:eastAsia="Arial Unicode MS"/>
          <w:color w:val="000000"/>
        </w:rPr>
        <w:t>ередаче муниципального имущества в аренду</w:t>
      </w:r>
      <w:r>
        <w:rPr>
          <w:rFonts w:eastAsia="Calibri"/>
        </w:rPr>
        <w:t xml:space="preserve"> (далее – решение о предоставлении муниципальной услуги) либо уведомление об отказе в предоставлении</w:t>
      </w:r>
      <w:r>
        <w:rPr>
          <w:rFonts w:eastAsiaTheme="minorEastAsia"/>
        </w:rPr>
        <w:t xml:space="preserve"> решения о</w:t>
      </w:r>
      <w:r>
        <w:rPr>
          <w:rFonts w:eastAsia="Calibri"/>
        </w:rPr>
        <w:t xml:space="preserve"> </w:t>
      </w:r>
      <w:r>
        <w:rPr>
          <w:rFonts w:eastAsiaTheme="minorEastAsia"/>
        </w:rPr>
        <w:t>п</w:t>
      </w:r>
      <w:r>
        <w:rPr>
          <w:rFonts w:eastAsia="Arial Unicode MS"/>
          <w:color w:val="000000"/>
        </w:rPr>
        <w:t>ередаче муниципального имущества в аренду</w:t>
      </w:r>
      <w:r>
        <w:rPr>
          <w:rFonts w:eastAsiaTheme="minorEastAsia"/>
        </w:rPr>
        <w:t xml:space="preserve"> (далее – уведомление об отказе в предоставлении </w:t>
      </w:r>
      <w:r>
        <w:rPr>
          <w:rFonts w:eastAsia="Calibri"/>
        </w:rPr>
        <w:t>муниципальной услуги)</w:t>
      </w:r>
      <w:r>
        <w:rPr>
          <w:rFonts w:eastAsia="Arial Unicode MS"/>
        </w:rPr>
        <w:t>.</w:t>
      </w:r>
    </w:p>
    <w:p w:rsidR="003B4F2C" w:rsidRDefault="003B4F2C" w:rsidP="003B4F2C">
      <w:pPr>
        <w:widowControl w:val="0"/>
        <w:autoSpaceDE w:val="0"/>
        <w:autoSpaceDN w:val="0"/>
        <w:adjustRightInd w:val="0"/>
        <w:ind w:firstLine="567"/>
        <w:jc w:val="both"/>
      </w:pPr>
      <w:r>
        <w:rPr>
          <w:rFonts w:eastAsia="Calibri"/>
        </w:rPr>
        <w:t>3.5.1. Максимальный</w:t>
      </w:r>
      <w:r>
        <w:rPr>
          <w:rFonts w:eastAsiaTheme="majorEastAsia"/>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3.5.2. Основаниями для отказа в предоставлении муниципальной услуги являются:</w:t>
      </w:r>
    </w:p>
    <w:p w:rsidR="003B4F2C" w:rsidRDefault="003B4F2C" w:rsidP="003B4F2C">
      <w:pPr>
        <w:widowControl w:val="0"/>
        <w:autoSpaceDE w:val="0"/>
        <w:autoSpaceDN w:val="0"/>
        <w:adjustRightInd w:val="0"/>
        <w:ind w:firstLine="567"/>
        <w:jc w:val="both"/>
      </w:pPr>
      <w:r>
        <w:t>1) наличие прямых запретов в законодательстве Российской Федерации на передачу данного объекта или объектов данного вида в аренду;</w:t>
      </w:r>
    </w:p>
    <w:p w:rsidR="003B4F2C" w:rsidRDefault="003B4F2C" w:rsidP="003B4F2C">
      <w:pPr>
        <w:widowControl w:val="0"/>
        <w:autoSpaceDE w:val="0"/>
        <w:autoSpaceDN w:val="0"/>
        <w:adjustRightInd w:val="0"/>
        <w:ind w:firstLine="567"/>
        <w:jc w:val="both"/>
      </w:pPr>
      <w:r>
        <w:t>2) имущество, указанное в запросе, не находится в муниципальной собственности сельского поселения «Визиндор»;</w:t>
      </w:r>
    </w:p>
    <w:p w:rsidR="003B4F2C" w:rsidRDefault="003B4F2C" w:rsidP="003B4F2C">
      <w:pPr>
        <w:widowControl w:val="0"/>
        <w:autoSpaceDE w:val="0"/>
        <w:autoSpaceDN w:val="0"/>
        <w:adjustRightInd w:val="0"/>
        <w:ind w:firstLine="567"/>
        <w:jc w:val="both"/>
      </w:pPr>
      <w: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B4F2C" w:rsidRDefault="003B4F2C" w:rsidP="003B4F2C">
      <w:pPr>
        <w:widowControl w:val="0"/>
        <w:autoSpaceDE w:val="0"/>
        <w:autoSpaceDN w:val="0"/>
        <w:adjustRightInd w:val="0"/>
        <w:ind w:firstLine="567"/>
        <w:jc w:val="both"/>
      </w:pPr>
      <w: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B4F2C" w:rsidRDefault="003B4F2C" w:rsidP="003B4F2C">
      <w:pPr>
        <w:widowControl w:val="0"/>
        <w:autoSpaceDE w:val="0"/>
        <w:autoSpaceDN w:val="0"/>
        <w:adjustRightInd w:val="0"/>
        <w:ind w:firstLine="567"/>
        <w:jc w:val="both"/>
      </w:pPr>
      <w:r>
        <w:t>5) заявителем не представлены документы, указанные в пунктах 3.6, 3.6.1 настоящего Административного регламента;</w:t>
      </w:r>
    </w:p>
    <w:p w:rsidR="003B4F2C" w:rsidRDefault="003B4F2C" w:rsidP="003B4F2C">
      <w:pPr>
        <w:widowControl w:val="0"/>
        <w:autoSpaceDE w:val="0"/>
        <w:autoSpaceDN w:val="0"/>
        <w:adjustRightInd w:val="0"/>
        <w:ind w:firstLine="567"/>
        <w:jc w:val="both"/>
      </w:pPr>
      <w:r>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B4F2C" w:rsidRDefault="003B4F2C" w:rsidP="003B4F2C">
      <w:pPr>
        <w:widowControl w:val="0"/>
        <w:autoSpaceDE w:val="0"/>
        <w:autoSpaceDN w:val="0"/>
        <w:adjustRightInd w:val="0"/>
        <w:ind w:firstLine="567"/>
        <w:jc w:val="both"/>
      </w:pPr>
      <w:r>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B4F2C" w:rsidRDefault="003B4F2C" w:rsidP="003B4F2C">
      <w:pPr>
        <w:widowControl w:val="0"/>
        <w:autoSpaceDE w:val="0"/>
        <w:autoSpaceDN w:val="0"/>
        <w:adjustRightInd w:val="0"/>
        <w:ind w:firstLine="567"/>
        <w:jc w:val="both"/>
      </w:pPr>
      <w:r>
        <w:t xml:space="preserve">8) заявитель находится в стадии ликвидации, в процедурах банкротства, предусмотренных Федеральным </w:t>
      </w:r>
      <w:hyperlink r:id="rId19" w:history="1">
        <w:r>
          <w:rPr>
            <w:rStyle w:val="a6"/>
          </w:rPr>
          <w:t>законом</w:t>
        </w:r>
      </w:hyperlink>
      <w: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20" w:history="1">
        <w:r>
          <w:rPr>
            <w:rStyle w:val="a6"/>
          </w:rPr>
          <w:t>Кодексом</w:t>
        </w:r>
      </w:hyperlink>
      <w:r>
        <w:t xml:space="preserve"> Российской Федерации об административных правонарушениях;</w:t>
      </w:r>
    </w:p>
    <w:p w:rsidR="003B4F2C" w:rsidRDefault="003B4F2C" w:rsidP="003B4F2C">
      <w:pPr>
        <w:widowControl w:val="0"/>
        <w:autoSpaceDE w:val="0"/>
        <w:autoSpaceDN w:val="0"/>
        <w:adjustRightInd w:val="0"/>
        <w:ind w:firstLine="567"/>
        <w:jc w:val="both"/>
      </w:pPr>
      <w: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«Визиндор» (для ИП);</w:t>
      </w:r>
    </w:p>
    <w:p w:rsidR="003B4F2C" w:rsidRDefault="003B4F2C" w:rsidP="003B4F2C">
      <w:pPr>
        <w:widowControl w:val="0"/>
        <w:autoSpaceDE w:val="0"/>
        <w:autoSpaceDN w:val="0"/>
        <w:adjustRightInd w:val="0"/>
        <w:ind w:firstLine="567"/>
        <w:jc w:val="both"/>
      </w:pPr>
      <w: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 (для ФЛ);</w:t>
      </w:r>
    </w:p>
    <w:p w:rsidR="003B4F2C" w:rsidRDefault="003B4F2C" w:rsidP="003B4F2C">
      <w:pPr>
        <w:widowControl w:val="0"/>
        <w:autoSpaceDE w:val="0"/>
        <w:autoSpaceDN w:val="0"/>
        <w:adjustRightInd w:val="0"/>
        <w:ind w:firstLine="567"/>
        <w:jc w:val="both"/>
      </w:pPr>
      <w:r>
        <w:t>11) антимонопольным органом принято решение об отказе в предоставлении муниципальной преференции;</w:t>
      </w:r>
    </w:p>
    <w:p w:rsidR="003B4F2C" w:rsidRDefault="003B4F2C" w:rsidP="003B4F2C">
      <w:pPr>
        <w:pStyle w:val="formattext"/>
        <w:shd w:val="clear" w:color="auto" w:fill="FFFFFF"/>
        <w:spacing w:before="0" w:beforeAutospacing="0" w:after="0" w:afterAutospacing="0"/>
        <w:ind w:firstLine="567"/>
        <w:jc w:val="both"/>
        <w:textAlignment w:val="baseline"/>
        <w:rPr>
          <w:bCs/>
          <w:sz w:val="20"/>
          <w:szCs w:val="20"/>
          <w:shd w:val="clear" w:color="auto" w:fill="FFFFFF"/>
        </w:rPr>
      </w:pPr>
      <w:r>
        <w:rPr>
          <w:sz w:val="20"/>
          <w:szCs w:val="20"/>
        </w:rPr>
        <w:t>12) заявитель не допускается конкурсной или аукционной комиссией к участию в конкурсе или аукционе в случаях:</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 непредставления документов и (или) сведений, определенных </w:t>
      </w:r>
      <w:hyperlink r:id="rId21" w:anchor="P163" w:tooltip="53. Заявка на участие в конкурсе должна содержать следующие документы и сведения:" w:history="1">
        <w:r>
          <w:rPr>
            <w:rStyle w:val="a6"/>
          </w:rPr>
          <w:t>пунктом 3</w:t>
        </w:r>
      </w:hyperlink>
      <w:r>
        <w:rPr>
          <w:rFonts w:ascii="Times New Roman" w:hAnsi="Times New Roman" w:cs="Times New Roman"/>
          <w:sz w:val="20"/>
          <w:szCs w:val="20"/>
        </w:rPr>
        <w:t>.6.1.1 настоящего Административного регламента, либо наличия в таких документах и (или) сведениях недостоверной информации;</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 несоответствия требованиям, указанным в </w:t>
      </w:r>
      <w:hyperlink r:id="rId22"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 w:history="1">
        <w:r>
          <w:rPr>
            <w:rStyle w:val="a6"/>
          </w:rPr>
          <w:t xml:space="preserve">пункте </w:t>
        </w:r>
      </w:hyperlink>
      <w:r>
        <w:rPr>
          <w:rFonts w:ascii="Times New Roman" w:hAnsi="Times New Roman" w:cs="Times New Roman"/>
          <w:sz w:val="20"/>
          <w:szCs w:val="20"/>
        </w:rPr>
        <w:t>1.2.1 настоящего Административного регламента;</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невнесения задатка;</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lastRenderedPageBreak/>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3" w:tooltip="Федеральный закон от 24.07.2007 N 209-ФЗ (ред. от 29.12.2022) &quot;О развитии малого и среднего предпринимательства в Российской Федерации&quot; {КонсультантПлюс}" w:history="1">
        <w:r>
          <w:rPr>
            <w:rStyle w:val="a6"/>
          </w:rPr>
          <w:t>частями 3</w:t>
        </w:r>
      </w:hyperlink>
      <w:r>
        <w:rPr>
          <w:rFonts w:ascii="Times New Roman" w:hAnsi="Times New Roman" w:cs="Times New Roman"/>
          <w:sz w:val="20"/>
          <w:szCs w:val="20"/>
        </w:rPr>
        <w:t xml:space="preserve"> и </w:t>
      </w:r>
      <w:hyperlink r:id="rId24" w:tooltip="Федеральный закон от 24.07.2007 N 209-ФЗ (ред. от 29.12.2022) &quot;О развитии малого и среднего предпринимательства в Российской Федерации&quot; {КонсультантПлюс}" w:history="1">
        <w:r>
          <w:rPr>
            <w:rStyle w:val="a6"/>
          </w:rPr>
          <w:t>5 статьи 14</w:t>
        </w:r>
      </w:hyperlink>
      <w:r>
        <w:rPr>
          <w:rFonts w:ascii="Times New Roman" w:hAnsi="Times New Roman" w:cs="Times New Roman"/>
          <w:sz w:val="20"/>
          <w:szCs w:val="20"/>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25" w:tooltip="Федеральный закон от 24.07.2007 N 209-ФЗ (ред. от 29.12.2022) &quot;О развитии малого и среднего предпринимательства в Российской Федерации&quot; {КонсультантПлюс}" w:history="1">
        <w:r>
          <w:rPr>
            <w:rStyle w:val="a6"/>
          </w:rPr>
          <w:t>Законом</w:t>
        </w:r>
      </w:hyperlink>
      <w:r>
        <w:rPr>
          <w:rFonts w:ascii="Times New Roman" w:hAnsi="Times New Roman" w:cs="Times New Roman"/>
          <w:sz w:val="20"/>
          <w:szCs w:val="20"/>
        </w:rPr>
        <w:t xml:space="preserve"> N 209-ФЗ;</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наличия решения арбитражного суда о признании заявителя - индивидуального предпринимателя банкротом и об открытии конкурсного производства (для ИП);</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 наличия решения о приостановлении деятельности заявителя в порядке, предусмотренном </w:t>
      </w:r>
      <w:hyperlink r:id="rId26" w:tooltip="&quot;Кодекс Российской Федерации об административных правонарушениях&quot; от 30.12.2001 N 195-ФЗ (ред. от 28.04.2023, с изм. от 17.05.2023) {КонсультантПлюс}" w:history="1">
        <w:r>
          <w:rPr>
            <w:rStyle w:val="a6"/>
          </w:rPr>
          <w:t>Кодексом</w:t>
        </w:r>
      </w:hyperlink>
      <w:r>
        <w:rPr>
          <w:rFonts w:ascii="Times New Roman" w:hAnsi="Times New Roman" w:cs="Times New Roman"/>
          <w:sz w:val="20"/>
          <w:szCs w:val="20"/>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B4F2C" w:rsidRDefault="003B4F2C" w:rsidP="003B4F2C">
      <w:pPr>
        <w:shd w:val="clear" w:color="auto" w:fill="FFFFFF"/>
        <w:ind w:firstLine="567"/>
        <w:jc w:val="both"/>
        <w:rPr>
          <w:rFonts w:eastAsiaTheme="minorEastAsia"/>
          <w:bCs/>
        </w:rPr>
      </w:pPr>
      <w:r>
        <w:rPr>
          <w:rFonts w:eastAsiaTheme="minorEastAsia"/>
          <w:bCs/>
        </w:rPr>
        <w:t>3.5.3. Перечень административных процедур (действий) в соответствии с настоящим вариантом предоставления муниципальной услуги:</w:t>
      </w:r>
    </w:p>
    <w:p w:rsidR="003B4F2C" w:rsidRDefault="003B4F2C" w:rsidP="003B4F2C">
      <w:pPr>
        <w:autoSpaceDE w:val="0"/>
        <w:autoSpaceDN w:val="0"/>
        <w:adjustRightInd w:val="0"/>
        <w:ind w:firstLine="567"/>
        <w:jc w:val="both"/>
      </w:pPr>
      <w:r>
        <w:t>1) прием запроса и документов и (или) информации, необходимых для предоставления муниципальной услуги;</w:t>
      </w:r>
    </w:p>
    <w:p w:rsidR="003B4F2C" w:rsidRDefault="003B4F2C" w:rsidP="003B4F2C">
      <w:pPr>
        <w:autoSpaceDE w:val="0"/>
        <w:autoSpaceDN w:val="0"/>
        <w:adjustRightInd w:val="0"/>
        <w:ind w:firstLine="567"/>
        <w:jc w:val="both"/>
        <w:outlineLvl w:val="0"/>
      </w:pPr>
      <w:r>
        <w:t>2)</w:t>
      </w:r>
      <w:r>
        <w:rPr>
          <w:bCs/>
        </w:rPr>
        <w:t xml:space="preserve"> </w:t>
      </w:r>
      <w:r>
        <w:t>межведомственное информационное взаимодействие;</w:t>
      </w:r>
    </w:p>
    <w:p w:rsidR="003B4F2C" w:rsidRDefault="003B4F2C" w:rsidP="003B4F2C">
      <w:pPr>
        <w:autoSpaceDE w:val="0"/>
        <w:autoSpaceDN w:val="0"/>
        <w:adjustRightInd w:val="0"/>
        <w:ind w:firstLine="567"/>
        <w:jc w:val="both"/>
      </w:pPr>
      <w:r>
        <w:t>3) принятие решения о предоставлении (об отказе в предоставлении) муниципальной услуги;</w:t>
      </w:r>
    </w:p>
    <w:p w:rsidR="003B4F2C" w:rsidRDefault="003B4F2C" w:rsidP="003B4F2C">
      <w:pPr>
        <w:autoSpaceDE w:val="0"/>
        <w:autoSpaceDN w:val="0"/>
        <w:adjustRightInd w:val="0"/>
        <w:ind w:firstLine="567"/>
        <w:jc w:val="both"/>
      </w:pPr>
      <w:r>
        <w:t>4) предоставление результата муниципальной услуги.</w:t>
      </w:r>
    </w:p>
    <w:p w:rsidR="003B4F2C" w:rsidRDefault="003B4F2C" w:rsidP="003B4F2C">
      <w:pPr>
        <w:ind w:firstLine="567"/>
        <w:jc w:val="both"/>
        <w:rPr>
          <w:rFonts w:eastAsiaTheme="minorEastAsia"/>
        </w:rPr>
      </w:pPr>
      <w:r>
        <w:rPr>
          <w:rFonts w:eastAsiaTheme="minorEastAsia"/>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B4F2C" w:rsidRDefault="003B4F2C" w:rsidP="003B4F2C">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3B4F2C" w:rsidRDefault="003B4F2C" w:rsidP="003B4F2C">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3B4F2C" w:rsidRDefault="003B4F2C" w:rsidP="003B4F2C">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3B4F2C" w:rsidRDefault="003B4F2C" w:rsidP="003B4F2C">
      <w:pPr>
        <w:widowControl w:val="0"/>
        <w:autoSpaceDE w:val="0"/>
        <w:autoSpaceDN w:val="0"/>
        <w:adjustRightInd w:val="0"/>
        <w:jc w:val="center"/>
        <w:rPr>
          <w:rFonts w:eastAsiaTheme="minorEastAsia"/>
          <w:b/>
        </w:rPr>
      </w:pPr>
    </w:p>
    <w:p w:rsidR="003B4F2C" w:rsidRDefault="003B4F2C" w:rsidP="003B4F2C">
      <w:pPr>
        <w:ind w:firstLine="567"/>
        <w:jc w:val="both"/>
        <w:textAlignment w:val="baseline"/>
        <w:rPr>
          <w:sz w:val="24"/>
          <w:szCs w:val="24"/>
          <w:highlight w:val="yellow"/>
        </w:rPr>
      </w:pPr>
      <w:r>
        <w:t xml:space="preserve"> </w:t>
      </w:r>
      <w:r>
        <w:rPr>
          <w:sz w:val="24"/>
          <w:szCs w:val="24"/>
          <w:highlight w:val="yellow"/>
        </w:rPr>
        <w:t>3.6. Заявителю для получения муниципальной услуги необходимо представить в Орган запрос, а также документы, предусмотренные пунктом 3.6.1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3.6.1.1 настоящего Административного регламента (в случае предоставления муниципальной услуги с проведением конкурса или аукциона).</w:t>
      </w:r>
    </w:p>
    <w:p w:rsidR="003B4F2C" w:rsidRDefault="003B4F2C" w:rsidP="003B4F2C">
      <w:pPr>
        <w:ind w:firstLine="567"/>
        <w:jc w:val="both"/>
        <w:textAlignment w:val="baseline"/>
        <w:rPr>
          <w:sz w:val="24"/>
          <w:szCs w:val="24"/>
          <w:highlight w:val="yellow"/>
        </w:rPr>
      </w:pPr>
      <w:r>
        <w:rPr>
          <w:sz w:val="24"/>
          <w:szCs w:val="24"/>
          <w:highlight w:val="yellow"/>
        </w:rPr>
        <w:t>В запросе указывается:</w:t>
      </w:r>
    </w:p>
    <w:p w:rsidR="003B4F2C" w:rsidRDefault="003B4F2C" w:rsidP="003B4F2C">
      <w:pPr>
        <w:ind w:firstLine="567"/>
        <w:jc w:val="both"/>
        <w:textAlignment w:val="baseline"/>
        <w:rPr>
          <w:sz w:val="24"/>
          <w:szCs w:val="24"/>
          <w:highlight w:val="yellow"/>
        </w:rPr>
      </w:pPr>
      <w:r>
        <w:rPr>
          <w:sz w:val="24"/>
          <w:szCs w:val="24"/>
          <w:highlight w:val="yellow"/>
        </w:rPr>
        <w:t>1)</w:t>
      </w:r>
      <w:r>
        <w:rPr>
          <w:sz w:val="24"/>
          <w:szCs w:val="24"/>
          <w:highlight w:val="yellow"/>
        </w:rPr>
        <w:tab/>
        <w:t>полное наименование Органа, предоставляющего муниципальную услугу;</w:t>
      </w:r>
    </w:p>
    <w:p w:rsidR="003B4F2C" w:rsidRDefault="003B4F2C" w:rsidP="003B4F2C">
      <w:pPr>
        <w:ind w:firstLine="567"/>
        <w:jc w:val="both"/>
        <w:textAlignment w:val="baseline"/>
        <w:rPr>
          <w:sz w:val="24"/>
          <w:szCs w:val="24"/>
          <w:highlight w:val="yellow"/>
        </w:rPr>
      </w:pPr>
      <w:r>
        <w:rPr>
          <w:sz w:val="24"/>
          <w:szCs w:val="24"/>
          <w:highlight w:val="yellow"/>
        </w:rPr>
        <w:t>2)</w:t>
      </w:r>
      <w:r>
        <w:rPr>
          <w:sz w:val="24"/>
          <w:szCs w:val="24"/>
          <w:highlight w:val="yellow"/>
        </w:rPr>
        <w:tab/>
        <w:t>фамилия, имя и (при наличии) отчество, место жительства заявителя, реквизиты документа, удостоверяющего личность заявителя (для ФЛ);</w:t>
      </w:r>
    </w:p>
    <w:p w:rsidR="003B4F2C" w:rsidRDefault="003B4F2C" w:rsidP="003B4F2C">
      <w:pPr>
        <w:ind w:firstLine="567"/>
        <w:jc w:val="both"/>
        <w:textAlignment w:val="baseline"/>
        <w:rPr>
          <w:sz w:val="24"/>
          <w:szCs w:val="24"/>
          <w:highlight w:val="yellow"/>
        </w:rPr>
      </w:pPr>
      <w:r>
        <w:rPr>
          <w:sz w:val="24"/>
          <w:szCs w:val="24"/>
          <w:highlight w:val="yellow"/>
        </w:rPr>
        <w:t>3)</w:t>
      </w:r>
      <w:r>
        <w:rPr>
          <w:sz w:val="24"/>
          <w:szCs w:val="24"/>
          <w:highlight w:val="yellow"/>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 (для ИП);</w:t>
      </w:r>
    </w:p>
    <w:p w:rsidR="003B4F2C" w:rsidRDefault="003B4F2C" w:rsidP="003B4F2C">
      <w:pPr>
        <w:ind w:firstLine="567"/>
        <w:jc w:val="both"/>
        <w:textAlignment w:val="baseline"/>
        <w:rPr>
          <w:sz w:val="24"/>
          <w:szCs w:val="24"/>
          <w:highlight w:val="yellow"/>
        </w:rPr>
      </w:pPr>
      <w:r>
        <w:rPr>
          <w:sz w:val="24"/>
          <w:szCs w:val="24"/>
          <w:highlight w:val="yellow"/>
        </w:rPr>
        <w:t>4)</w:t>
      </w:r>
      <w:r>
        <w:rPr>
          <w:sz w:val="24"/>
          <w:szCs w:val="24"/>
          <w:highlight w:val="yellow"/>
        </w:rPr>
        <w:tab/>
        <w:t>вид имущества, площадь и адрес нахождения имущества;</w:t>
      </w:r>
    </w:p>
    <w:p w:rsidR="003B4F2C" w:rsidRDefault="003B4F2C" w:rsidP="003B4F2C">
      <w:pPr>
        <w:ind w:firstLine="567"/>
        <w:jc w:val="both"/>
        <w:textAlignment w:val="baseline"/>
        <w:rPr>
          <w:sz w:val="24"/>
          <w:szCs w:val="24"/>
          <w:highlight w:val="yellow"/>
        </w:rPr>
      </w:pPr>
      <w:r>
        <w:rPr>
          <w:sz w:val="24"/>
          <w:szCs w:val="24"/>
          <w:highlight w:val="yellow"/>
        </w:rPr>
        <w:t>5)</w:t>
      </w:r>
      <w:r>
        <w:rPr>
          <w:sz w:val="24"/>
          <w:szCs w:val="24"/>
          <w:highlight w:val="yellow"/>
        </w:rPr>
        <w:tab/>
        <w:t>перечень прилагаемых к запросу документов и (или) информации;</w:t>
      </w:r>
    </w:p>
    <w:p w:rsidR="003B4F2C" w:rsidRDefault="003B4F2C" w:rsidP="003B4F2C">
      <w:pPr>
        <w:ind w:firstLine="567"/>
        <w:jc w:val="both"/>
        <w:textAlignment w:val="baseline"/>
        <w:rPr>
          <w:sz w:val="24"/>
          <w:szCs w:val="24"/>
          <w:highlight w:val="yellow"/>
        </w:rPr>
      </w:pPr>
      <w:r>
        <w:rPr>
          <w:sz w:val="24"/>
          <w:szCs w:val="24"/>
          <w:highlight w:val="yellow"/>
        </w:rPr>
        <w:t>6)</w:t>
      </w:r>
      <w:r>
        <w:rPr>
          <w:sz w:val="24"/>
          <w:szCs w:val="24"/>
          <w:highlight w:val="yellow"/>
        </w:rPr>
        <w:tab/>
        <w:t>способ получения результата предоставления муниципальной услуги;</w:t>
      </w:r>
    </w:p>
    <w:p w:rsidR="003B4F2C" w:rsidRDefault="003B4F2C" w:rsidP="003B4F2C">
      <w:pPr>
        <w:pStyle w:val="ConsPlusNormal"/>
        <w:ind w:firstLine="567"/>
        <w:jc w:val="both"/>
        <w:rPr>
          <w:rFonts w:ascii="Times New Roman" w:hAnsi="Times New Roman" w:cs="Times New Roman"/>
          <w:sz w:val="20"/>
          <w:szCs w:val="20"/>
        </w:rPr>
      </w:pPr>
      <w:r>
        <w:rPr>
          <w:rFonts w:ascii="Times New Roman" w:eastAsia="Times New Roman" w:hAnsi="Times New Roman" w:cs="Times New Roman"/>
          <w:sz w:val="24"/>
          <w:szCs w:val="24"/>
          <w:highlight w:val="yellow"/>
        </w:rPr>
        <w:t>7)</w:t>
      </w:r>
      <w:r>
        <w:rPr>
          <w:rFonts w:ascii="Times New Roman" w:eastAsia="Times New Roman" w:hAnsi="Times New Roman" w:cs="Times New Roman"/>
          <w:sz w:val="24"/>
          <w:szCs w:val="24"/>
          <w:highlight w:val="yellow"/>
        </w:rPr>
        <w:tab/>
        <w:t>почтовый адрес, телефон, адрес электронной почты (в случае выбора способа получения результата – по электронной почте), подпись заявителя.</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Примерная форма запроса приведена в приложениях 1 к настоящему Административному регламенту. По желанию заявителя запрос может быть заполнен специалистом Органа.</w:t>
      </w:r>
    </w:p>
    <w:p w:rsidR="003B4F2C" w:rsidRDefault="003B4F2C" w:rsidP="003B4F2C">
      <w:pPr>
        <w:widowControl w:val="0"/>
        <w:autoSpaceDE w:val="0"/>
        <w:autoSpaceDN w:val="0"/>
        <w:adjustRightInd w:val="0"/>
        <w:ind w:firstLine="567"/>
        <w:jc w:val="both"/>
        <w:rPr>
          <w:rFonts w:eastAsiaTheme="minorEastAsia"/>
        </w:rPr>
      </w:pPr>
      <w:r>
        <w:t xml:space="preserve">Форма заявки устанавливается конкурсной документацией или документации об аукционе. </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 xml:space="preserve">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Pr>
          <w:rFonts w:eastAsiaTheme="minorEastAsia"/>
        </w:rPr>
        <w:t>:</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заявителя (один из документов по выбору заявителя) (для ознакомления):</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в) иной документ, удостоверяющий личность иностранного гражданина (лица без гражданства);</w:t>
      </w:r>
    </w:p>
    <w:p w:rsidR="003B4F2C" w:rsidRDefault="003B4F2C" w:rsidP="003B4F2C">
      <w:pPr>
        <w:widowControl w:val="0"/>
        <w:autoSpaceDE w:val="0"/>
        <w:autoSpaceDN w:val="0"/>
        <w:adjustRightInd w:val="0"/>
        <w:ind w:firstLine="567"/>
        <w:jc w:val="both"/>
        <w:outlineLvl w:val="1"/>
        <w:rPr>
          <w:rFonts w:eastAsiaTheme="minorEastAsia"/>
        </w:rPr>
      </w:pPr>
      <w:r>
        <w:rPr>
          <w:rFonts w:eastAsiaTheme="minorEastAsia"/>
        </w:rPr>
        <w:lastRenderedPageBreak/>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3.6.1.1.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B4F2C" w:rsidRDefault="003B4F2C" w:rsidP="003B4F2C">
      <w:pPr>
        <w:widowControl w:val="0"/>
        <w:autoSpaceDE w:val="0"/>
        <w:autoSpaceDN w:val="0"/>
        <w:adjustRightInd w:val="0"/>
        <w:ind w:firstLine="567"/>
        <w:jc w:val="both"/>
      </w:pPr>
      <w:r>
        <w:t>Заявка на участие в конкурсе или аукционе должна содержать следующие документы и сведения:</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1)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ФЛ, ИП), номер контактного телефона, адрес электронной почты;</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2) идентификационный номер налогоплательщика ФЛ, в том числе зарегистрированного в качестве ИП (если заявителем является ФЛ, в том числе зарегистрированное в качестве ИП);</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3) выписку из ЕГРИП (если заявителем является ИП);</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4) надлежащим образом, заверенный перевод на русский язык документов о государственной регистрации ФЛ в качестве ИП в соответствии с законодательством соответствующего государства (если заявителем является иностранное ФЛ);</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5) информацию об отсутствии решения арбитражного суда о признании заявителя - ИП несостоятельным (банкротом) и об открытии конкурсного производства;</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6) документы или копии документов, подтверждающие внесение задатка;</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7)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и (или) водоотведения (при проведении конкурса);</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8)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Информация и документы, предусмотренные подпунктами </w:t>
      </w:r>
      <w:hyperlink r:id="rId27"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 w:history="1">
        <w:r>
          <w:rPr>
            <w:rStyle w:val="a6"/>
          </w:rPr>
          <w:t>1</w:t>
        </w:r>
      </w:hyperlink>
      <w:r>
        <w:rPr>
          <w:rFonts w:ascii="Times New Roman" w:hAnsi="Times New Roman" w:cs="Times New Roman"/>
          <w:sz w:val="20"/>
          <w:szCs w:val="20"/>
        </w:rPr>
        <w:t>-3 и 5 настоящего подпункта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3.6.2. Способами установления личности (идентификации) являются:</w:t>
      </w:r>
    </w:p>
    <w:p w:rsidR="003B4F2C" w:rsidRDefault="003B4F2C" w:rsidP="003B4F2C">
      <w:pPr>
        <w:shd w:val="clear" w:color="auto" w:fill="FFFFFF"/>
        <w:ind w:firstLine="567"/>
        <w:jc w:val="both"/>
        <w:rPr>
          <w:rFonts w:eastAsia="Calibri"/>
        </w:rPr>
      </w:pPr>
      <w:r>
        <w:rPr>
          <w:rFonts w:eastAsia="Calibri"/>
        </w:rPr>
        <w:t>- при подаче запроса в Органе - документ, удостоверяющий личность.</w:t>
      </w:r>
    </w:p>
    <w:p w:rsidR="003B4F2C" w:rsidRDefault="003B4F2C" w:rsidP="003B4F2C">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3.6-3.6.1.1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4F2C" w:rsidRDefault="003B4F2C" w:rsidP="003B4F2C">
      <w:pPr>
        <w:tabs>
          <w:tab w:val="left" w:pos="709"/>
        </w:tabs>
        <w:autoSpaceDE w:val="0"/>
        <w:autoSpaceDN w:val="0"/>
        <w:adjustRightInd w:val="0"/>
        <w:ind w:firstLine="567"/>
        <w:jc w:val="both"/>
        <w:rPr>
          <w:rStyle w:val="ng-scope"/>
          <w:shd w:val="clear" w:color="auto" w:fill="FFFFFF"/>
        </w:rPr>
      </w:pPr>
      <w:r>
        <w:rPr>
          <w:rFonts w:eastAsiaTheme="minorEastAsia"/>
        </w:rPr>
        <w:t xml:space="preserve">3.6.3. </w:t>
      </w:r>
      <w:r>
        <w:rPr>
          <w:rStyle w:val="ng-scope"/>
          <w:shd w:val="clear" w:color="auto" w:fill="FFFFFF"/>
        </w:rPr>
        <w:t xml:space="preserve">Заявитель вправе предоставить по собственной инициативе </w:t>
      </w:r>
      <w:r>
        <w:rPr>
          <w:rFonts w:eastAsiaTheme="minorEastAsia"/>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Pr>
          <w:shd w:val="clear" w:color="auto" w:fill="FFFFFF"/>
        </w:rPr>
        <w:t>:</w:t>
      </w:r>
    </w:p>
    <w:p w:rsidR="003B4F2C" w:rsidRDefault="003B4F2C" w:rsidP="003B4F2C">
      <w:pPr>
        <w:widowControl w:val="0"/>
        <w:autoSpaceDE w:val="0"/>
        <w:autoSpaceDN w:val="0"/>
        <w:adjustRightInd w:val="0"/>
        <w:ind w:firstLine="567"/>
        <w:jc w:val="both"/>
      </w:pPr>
      <w:r>
        <w:t>-   выписка из ЕГРИП (для ИП);</w:t>
      </w:r>
    </w:p>
    <w:p w:rsidR="003B4F2C" w:rsidRDefault="003B4F2C" w:rsidP="003B4F2C">
      <w:pPr>
        <w:autoSpaceDE w:val="0"/>
        <w:autoSpaceDN w:val="0"/>
        <w:adjustRightInd w:val="0"/>
        <w:ind w:firstLine="567"/>
        <w:jc w:val="both"/>
      </w:pPr>
      <w:r>
        <w:t>- сведения из единого реестра субъектов малого и среднего предпринимательства (для ИП);</w:t>
      </w:r>
    </w:p>
    <w:p w:rsidR="003B4F2C" w:rsidRDefault="003B4F2C" w:rsidP="003B4F2C">
      <w:pPr>
        <w:autoSpaceDE w:val="0"/>
        <w:autoSpaceDN w:val="0"/>
        <w:adjustRightInd w:val="0"/>
        <w:ind w:firstLine="567"/>
        <w:jc w:val="both"/>
      </w:pPr>
      <w:r>
        <w:t>-  сведения о постановке на учет в налоговом органе (для ФЛ, требуется для процедуры без проведения конкурса или аукциона);</w:t>
      </w:r>
    </w:p>
    <w:p w:rsidR="003B4F2C" w:rsidRDefault="003B4F2C" w:rsidP="003B4F2C">
      <w:pPr>
        <w:autoSpaceDE w:val="0"/>
        <w:autoSpaceDN w:val="0"/>
        <w:adjustRightInd w:val="0"/>
        <w:ind w:firstLine="567"/>
        <w:jc w:val="both"/>
      </w:pPr>
      <w: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B4F2C" w:rsidRDefault="003B4F2C" w:rsidP="003B4F2C">
      <w:pPr>
        <w:tabs>
          <w:tab w:val="left" w:pos="709"/>
        </w:tabs>
        <w:autoSpaceDE w:val="0"/>
        <w:autoSpaceDN w:val="0"/>
        <w:adjustRightInd w:val="0"/>
        <w:ind w:firstLine="567"/>
        <w:jc w:val="both"/>
      </w:pPr>
      <w:r>
        <w:rPr>
          <w:rFonts w:eastAsiaTheme="minorEastAsia"/>
        </w:rPr>
        <w:t xml:space="preserve">3.6.4.  Документы, которые являются необходимыми и обязательными для предоставления муниципальной услуги, </w:t>
      </w:r>
      <w:r>
        <w:t xml:space="preserve">способы их получения заявителем, в том числе в электронной форме, порядок их представления не предусмотрены. </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3.6.5.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3B4F2C" w:rsidRDefault="003B4F2C" w:rsidP="003B4F2C">
      <w:pPr>
        <w:shd w:val="clear" w:color="auto" w:fill="FFFFFF"/>
        <w:ind w:firstLine="567"/>
        <w:jc w:val="both"/>
        <w:rPr>
          <w:rFonts w:eastAsia="Calibri"/>
        </w:rPr>
      </w:pPr>
      <w:r>
        <w:rPr>
          <w:rFonts w:eastAsia="Calibri"/>
        </w:rPr>
        <w:t>3.6.6. Основания для принятия решения об отказе в приеме запроса (заявки) и документов и (или) информации не предусмотрены.</w:t>
      </w:r>
    </w:p>
    <w:p w:rsidR="003B4F2C" w:rsidRDefault="003B4F2C" w:rsidP="003B4F2C">
      <w:pPr>
        <w:shd w:val="clear" w:color="auto" w:fill="FFFFFF"/>
        <w:ind w:firstLine="567"/>
        <w:jc w:val="both"/>
        <w:rPr>
          <w:rFonts w:eastAsia="Calibri"/>
        </w:rPr>
      </w:pPr>
      <w:r>
        <w:rPr>
          <w:rFonts w:eastAsia="Calibri"/>
        </w:rPr>
        <w:t>3.6.7. В приеме запроса (заявки) о предоставлении муниципальной услуги участвуют:</w:t>
      </w:r>
    </w:p>
    <w:p w:rsidR="003B4F2C" w:rsidRDefault="003B4F2C" w:rsidP="003B4F2C">
      <w:pPr>
        <w:shd w:val="clear" w:color="auto" w:fill="FFFFFF"/>
        <w:ind w:firstLine="567"/>
        <w:jc w:val="both"/>
        <w:rPr>
          <w:rFonts w:eastAsiaTheme="minorEastAsia"/>
        </w:rPr>
      </w:pPr>
      <w:r>
        <w:rPr>
          <w:rFonts w:eastAsia="Calibri"/>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Pr>
          <w:rFonts w:eastAsiaTheme="minorEastAsia"/>
        </w:rPr>
        <w:t>;</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 оператор электронной площадки - в части </w:t>
      </w:r>
      <w:r>
        <w:rPr>
          <w:rFonts w:ascii="Times New Roman" w:eastAsia="Calibri" w:hAnsi="Times New Roman" w:cs="Times New Roman"/>
          <w:sz w:val="20"/>
          <w:szCs w:val="20"/>
        </w:rPr>
        <w:t>приема заявки и документов, поступивших на электронную площадку официального сайта,</w:t>
      </w:r>
      <w:r>
        <w:rPr>
          <w:rFonts w:ascii="Times New Roman" w:hAnsi="Times New Roman" w:cs="Times New Roman"/>
          <w:sz w:val="20"/>
          <w:szCs w:val="20"/>
        </w:rPr>
        <w:t xml:space="preserve"> направления заявителю уведомление о ее получении.</w:t>
      </w:r>
    </w:p>
    <w:p w:rsidR="003B4F2C" w:rsidRDefault="003B4F2C" w:rsidP="003B4F2C">
      <w:pPr>
        <w:tabs>
          <w:tab w:val="left" w:pos="1134"/>
        </w:tabs>
        <w:suppressAutoHyphens/>
        <w:ind w:firstLine="567"/>
        <w:jc w:val="both"/>
      </w:pPr>
      <w:r>
        <w:rPr>
          <w:rFonts w:eastAsia="Calibri"/>
          <w:lang w:eastAsia="en-US"/>
        </w:rPr>
        <w:t>П</w:t>
      </w:r>
      <w:r>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B4F2C" w:rsidRDefault="003B4F2C" w:rsidP="003B4F2C">
      <w:pPr>
        <w:widowControl w:val="0"/>
        <w:autoSpaceDE w:val="0"/>
        <w:autoSpaceDN w:val="0"/>
        <w:adjustRightInd w:val="0"/>
        <w:ind w:firstLine="567"/>
        <w:jc w:val="both"/>
        <w:rPr>
          <w:rFonts w:eastAsiaTheme="minorEastAsia"/>
          <w:bCs/>
        </w:rPr>
      </w:pPr>
      <w:r>
        <w:rPr>
          <w:rFonts w:eastAsiaTheme="minorEastAsia"/>
        </w:rPr>
        <w:t>3.6.8. Срок регистрации з</w:t>
      </w:r>
      <w:r>
        <w:rPr>
          <w:rFonts w:eastAsiaTheme="minorEastAsia"/>
          <w:bCs/>
        </w:rPr>
        <w:t xml:space="preserve">апроса (заявки) и документов, необходимых для предоставления муниципальной услуги в соответствии с настоящим вариантом:  </w:t>
      </w:r>
    </w:p>
    <w:p w:rsidR="003B4F2C" w:rsidRDefault="003B4F2C" w:rsidP="003B4F2C">
      <w:pPr>
        <w:widowControl w:val="0"/>
        <w:autoSpaceDE w:val="0"/>
        <w:autoSpaceDN w:val="0"/>
        <w:adjustRightInd w:val="0"/>
        <w:ind w:firstLine="567"/>
        <w:jc w:val="both"/>
        <w:rPr>
          <w:rFonts w:eastAsiaTheme="minorEastAsia"/>
          <w:bCs/>
        </w:rPr>
      </w:pPr>
      <w:r>
        <w:rPr>
          <w:rFonts w:eastAsiaTheme="minorEastAsia"/>
          <w:bCs/>
        </w:rPr>
        <w:t>- запрос, поданный при личном обращении в Орган - в день его подачи;</w:t>
      </w:r>
    </w:p>
    <w:p w:rsidR="003B4F2C" w:rsidRDefault="003B4F2C" w:rsidP="003B4F2C">
      <w:pPr>
        <w:widowControl w:val="0"/>
        <w:autoSpaceDE w:val="0"/>
        <w:autoSpaceDN w:val="0"/>
        <w:adjustRightInd w:val="0"/>
        <w:ind w:firstLine="567"/>
        <w:jc w:val="both"/>
        <w:rPr>
          <w:rFonts w:eastAsiaTheme="minorEastAsia"/>
          <w:bCs/>
        </w:rPr>
      </w:pPr>
      <w:r>
        <w:rPr>
          <w:rFonts w:eastAsiaTheme="minorEastAsia"/>
          <w:bCs/>
        </w:rPr>
        <w:t>- запрос, поступивший посредством почтового отправления в Орган – в день поступления в Орган;</w:t>
      </w:r>
    </w:p>
    <w:p w:rsidR="003B4F2C" w:rsidRDefault="003B4F2C" w:rsidP="003B4F2C">
      <w:pPr>
        <w:pStyle w:val="ConsPlusNormal"/>
        <w:ind w:firstLine="567"/>
        <w:jc w:val="both"/>
        <w:rPr>
          <w:rFonts w:ascii="Times New Roman" w:hAnsi="Times New Roman" w:cs="Times New Roman"/>
          <w:sz w:val="20"/>
          <w:szCs w:val="20"/>
        </w:rPr>
      </w:pPr>
      <w:r>
        <w:rPr>
          <w:rFonts w:ascii="Times New Roman" w:eastAsia="Calibri" w:hAnsi="Times New Roman" w:cs="Times New Roman"/>
          <w:sz w:val="20"/>
          <w:szCs w:val="20"/>
          <w:lang w:eastAsia="en-US"/>
        </w:rPr>
        <w:t xml:space="preserve"> - заявка, поступившая </w:t>
      </w:r>
      <w:r>
        <w:rPr>
          <w:rFonts w:ascii="Times New Roman" w:eastAsia="Calibri" w:hAnsi="Times New Roman" w:cs="Times New Roman"/>
          <w:sz w:val="20"/>
          <w:szCs w:val="20"/>
        </w:rPr>
        <w:t>на электронную площадку официального сайта</w:t>
      </w:r>
      <w:r>
        <w:rPr>
          <w:rFonts w:ascii="Times New Roman" w:hAnsi="Times New Roman" w:cs="Times New Roman"/>
          <w:sz w:val="20"/>
          <w:szCs w:val="20"/>
        </w:rPr>
        <w:t xml:space="preserve"> - в течение одного часа с момента получения заявки.</w:t>
      </w:r>
    </w:p>
    <w:p w:rsidR="003B4F2C" w:rsidRDefault="003B4F2C" w:rsidP="003B4F2C">
      <w:pPr>
        <w:widowControl w:val="0"/>
        <w:autoSpaceDE w:val="0"/>
        <w:autoSpaceDN w:val="0"/>
        <w:adjustRightInd w:val="0"/>
        <w:ind w:firstLine="567"/>
        <w:jc w:val="both"/>
        <w:rPr>
          <w:rFonts w:eastAsia="Calibri"/>
        </w:rPr>
      </w:pPr>
      <w:r>
        <w:rPr>
          <w:rFonts w:eastAsia="Calibri"/>
        </w:rPr>
        <w:t xml:space="preserve">3.6.9. Способом фиксации результата административной процедуры в Органе является регистрация </w:t>
      </w:r>
      <w:r>
        <w:rPr>
          <w:rFonts w:eastAsia="Calibri"/>
        </w:rPr>
        <w:lastRenderedPageBreak/>
        <w:t xml:space="preserve">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3B4F2C" w:rsidRDefault="003B4F2C" w:rsidP="003B4F2C">
      <w:pPr>
        <w:widowControl w:val="0"/>
        <w:autoSpaceDE w:val="0"/>
        <w:autoSpaceDN w:val="0"/>
        <w:adjustRightInd w:val="0"/>
        <w:jc w:val="both"/>
        <w:rPr>
          <w:rFonts w:eastAsiaTheme="minorEastAsia"/>
        </w:rPr>
      </w:pPr>
      <w:r>
        <w:rPr>
          <w:rFonts w:eastAsiaTheme="minorEastAsia"/>
        </w:rPr>
        <w:t xml:space="preserve"> </w:t>
      </w:r>
    </w:p>
    <w:p w:rsidR="003B4F2C" w:rsidRDefault="003B4F2C" w:rsidP="003B4F2C">
      <w:pPr>
        <w:autoSpaceDE w:val="0"/>
        <w:autoSpaceDN w:val="0"/>
        <w:adjustRightInd w:val="0"/>
        <w:jc w:val="center"/>
        <w:rPr>
          <w:rFonts w:eastAsiaTheme="minorEastAsia"/>
          <w:b/>
        </w:rPr>
      </w:pPr>
      <w:r>
        <w:rPr>
          <w:rFonts w:eastAsiaTheme="minorEastAsia"/>
          <w:b/>
        </w:rPr>
        <w:t xml:space="preserve">Административная процедура </w:t>
      </w:r>
    </w:p>
    <w:p w:rsidR="003B4F2C" w:rsidRDefault="003B4F2C" w:rsidP="003B4F2C">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3B4F2C" w:rsidRDefault="003B4F2C" w:rsidP="003B4F2C">
      <w:pPr>
        <w:autoSpaceDE w:val="0"/>
        <w:autoSpaceDN w:val="0"/>
        <w:adjustRightInd w:val="0"/>
        <w:jc w:val="center"/>
        <w:rPr>
          <w:rFonts w:eastAsia="Calibri"/>
          <w:b/>
          <w:lang w:eastAsia="en-US"/>
        </w:rPr>
      </w:pPr>
    </w:p>
    <w:p w:rsidR="003B4F2C" w:rsidRDefault="003B4F2C" w:rsidP="003B4F2C">
      <w:pPr>
        <w:tabs>
          <w:tab w:val="left" w:pos="993"/>
          <w:tab w:val="left" w:pos="1276"/>
        </w:tabs>
        <w:autoSpaceDE w:val="0"/>
        <w:autoSpaceDN w:val="0"/>
        <w:adjustRightInd w:val="0"/>
        <w:ind w:firstLine="567"/>
        <w:jc w:val="both"/>
        <w:rPr>
          <w:rFonts w:eastAsia="Calibri"/>
        </w:rPr>
      </w:pPr>
      <w:r>
        <w:rPr>
          <w:rFonts w:eastAsia="Calibri"/>
        </w:rPr>
        <w:t>3.7.  Для предоставления муниципальной услуги необходимо направление межведомственных запросов</w:t>
      </w:r>
      <w: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Pr>
          <w:rFonts w:eastAsia="Calibri"/>
        </w:rPr>
        <w:t>:</w:t>
      </w:r>
    </w:p>
    <w:p w:rsidR="003B4F2C" w:rsidRDefault="003B4F2C" w:rsidP="003B4F2C">
      <w:pPr>
        <w:ind w:firstLine="567"/>
        <w:jc w:val="both"/>
        <w:textAlignment w:val="baseline"/>
      </w:pPr>
      <w:r>
        <w:t>1) «Предоставление сведений из ЕГРИП» (для ИП).</w:t>
      </w:r>
    </w:p>
    <w:p w:rsidR="003B4F2C" w:rsidRDefault="003B4F2C" w:rsidP="003B4F2C">
      <w:pPr>
        <w:shd w:val="clear" w:color="auto" w:fill="FFFFFF"/>
        <w:autoSpaceDE w:val="0"/>
        <w:autoSpaceDN w:val="0"/>
        <w:adjustRightInd w:val="0"/>
        <w:ind w:firstLine="567"/>
        <w:jc w:val="both"/>
        <w:rPr>
          <w:rFonts w:eastAsiaTheme="minorEastAsia"/>
          <w:spacing w:val="-6"/>
        </w:rPr>
      </w:pPr>
      <w:r>
        <w:rPr>
          <w:rFonts w:eastAsia="Calibri"/>
          <w:lang w:eastAsia="en-US"/>
        </w:rPr>
        <w:t>Поставщиком сведений является</w:t>
      </w:r>
      <w:r>
        <w:rPr>
          <w:rFonts w:eastAsiaTheme="minorEastAsia"/>
          <w:bCs/>
        </w:rPr>
        <w:t xml:space="preserve"> Федеральная налоговая служба </w:t>
      </w:r>
      <w:r>
        <w:rPr>
          <w:rFonts w:eastAsiaTheme="minorEastAsia"/>
          <w:spacing w:val="-6"/>
        </w:rPr>
        <w:t>(далее – ФНС России).</w:t>
      </w:r>
    </w:p>
    <w:p w:rsidR="003B4F2C" w:rsidRDefault="003B4F2C" w:rsidP="003B4F2C">
      <w:pPr>
        <w:tabs>
          <w:tab w:val="left" w:pos="993"/>
          <w:tab w:val="left" w:pos="1276"/>
        </w:tabs>
        <w:autoSpaceDE w:val="0"/>
        <w:autoSpaceDN w:val="0"/>
        <w:adjustRightInd w:val="0"/>
        <w:ind w:firstLine="567"/>
        <w:jc w:val="both"/>
        <w:rPr>
          <w:rFonts w:eastAsia="Calibri"/>
          <w:highlight w:val="green"/>
        </w:rPr>
      </w:pPr>
      <w:r>
        <w:t>2) «Предоставление сведений из единого реестра субъектов малого и среднего предпринимательства» (для ИП).</w:t>
      </w:r>
    </w:p>
    <w:p w:rsidR="003B4F2C" w:rsidRDefault="003B4F2C" w:rsidP="003B4F2C">
      <w:pPr>
        <w:shd w:val="clear" w:color="auto" w:fill="FFFFFF"/>
        <w:autoSpaceDE w:val="0"/>
        <w:autoSpaceDN w:val="0"/>
        <w:adjustRightInd w:val="0"/>
        <w:ind w:firstLine="567"/>
        <w:jc w:val="both"/>
        <w:rPr>
          <w:rFonts w:eastAsiaTheme="minorEastAsia"/>
          <w:spacing w:val="-6"/>
        </w:rPr>
      </w:pPr>
      <w:r>
        <w:rPr>
          <w:rFonts w:eastAsia="Calibri"/>
          <w:lang w:eastAsia="en-US"/>
        </w:rPr>
        <w:t>Поставщиком сведений является</w:t>
      </w:r>
      <w:r>
        <w:rPr>
          <w:rFonts w:eastAsiaTheme="minorEastAsia"/>
          <w:bCs/>
        </w:rPr>
        <w:t xml:space="preserve"> Федеральная налоговая служба </w:t>
      </w:r>
      <w:r>
        <w:rPr>
          <w:rFonts w:eastAsiaTheme="minorEastAsia"/>
          <w:spacing w:val="-6"/>
        </w:rPr>
        <w:t>(далее – ФНС России).</w:t>
      </w:r>
    </w:p>
    <w:p w:rsidR="003B4F2C" w:rsidRDefault="003B4F2C" w:rsidP="003B4F2C">
      <w:pPr>
        <w:tabs>
          <w:tab w:val="left" w:pos="993"/>
          <w:tab w:val="left" w:pos="1276"/>
        </w:tabs>
        <w:autoSpaceDE w:val="0"/>
        <w:autoSpaceDN w:val="0"/>
        <w:adjustRightInd w:val="0"/>
        <w:ind w:firstLine="567"/>
        <w:jc w:val="both"/>
      </w:pPr>
      <w:r>
        <w:t>3) «Предоставление сведений о постановке на учет в налоговом органе» (для ФЛ, требуется для процедуры без проведения торгов).</w:t>
      </w:r>
    </w:p>
    <w:p w:rsidR="003B4F2C" w:rsidRDefault="003B4F2C" w:rsidP="003B4F2C">
      <w:pPr>
        <w:shd w:val="clear" w:color="auto" w:fill="FFFFFF"/>
        <w:autoSpaceDE w:val="0"/>
        <w:autoSpaceDN w:val="0"/>
        <w:adjustRightInd w:val="0"/>
        <w:ind w:firstLine="567"/>
        <w:jc w:val="both"/>
        <w:rPr>
          <w:rFonts w:eastAsiaTheme="minorEastAsia"/>
          <w:spacing w:val="-6"/>
        </w:rPr>
      </w:pPr>
      <w:r>
        <w:rPr>
          <w:rFonts w:eastAsia="Calibri"/>
          <w:lang w:eastAsia="en-US"/>
        </w:rPr>
        <w:t>Поставщиком сведений является</w:t>
      </w:r>
      <w:r>
        <w:rPr>
          <w:rFonts w:eastAsiaTheme="minorEastAsia"/>
          <w:bCs/>
        </w:rPr>
        <w:t xml:space="preserve"> Федеральная налоговая служба </w:t>
      </w:r>
      <w:r>
        <w:rPr>
          <w:rFonts w:eastAsiaTheme="minorEastAsia"/>
          <w:spacing w:val="-6"/>
        </w:rPr>
        <w:t>(далее – ФНС России).</w:t>
      </w:r>
    </w:p>
    <w:p w:rsidR="003B4F2C" w:rsidRDefault="003B4F2C" w:rsidP="003B4F2C">
      <w:pPr>
        <w:tabs>
          <w:tab w:val="left" w:pos="993"/>
          <w:tab w:val="left" w:pos="1276"/>
        </w:tabs>
        <w:autoSpaceDE w:val="0"/>
        <w:autoSpaceDN w:val="0"/>
        <w:adjustRightInd w:val="0"/>
        <w:ind w:firstLine="567"/>
        <w:jc w:val="both"/>
      </w:pPr>
      <w:r>
        <w:t>4)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3B4F2C" w:rsidRDefault="003B4F2C" w:rsidP="003B4F2C">
      <w:pPr>
        <w:shd w:val="clear" w:color="auto" w:fill="FFFFFF"/>
        <w:autoSpaceDE w:val="0"/>
        <w:autoSpaceDN w:val="0"/>
        <w:adjustRightInd w:val="0"/>
        <w:ind w:firstLine="567"/>
        <w:jc w:val="both"/>
        <w:rPr>
          <w:rFonts w:eastAsiaTheme="minorEastAsia"/>
          <w:spacing w:val="-6"/>
        </w:rPr>
      </w:pPr>
      <w:r>
        <w:rPr>
          <w:rFonts w:eastAsia="Calibri"/>
          <w:lang w:eastAsia="en-US"/>
        </w:rPr>
        <w:t>Поставщиком сведений является</w:t>
      </w:r>
      <w:r>
        <w:rPr>
          <w:rFonts w:eastAsiaTheme="minorEastAsia"/>
          <w:bCs/>
        </w:rPr>
        <w:t xml:space="preserve"> Федеральная налоговая служба </w:t>
      </w:r>
      <w:r>
        <w:rPr>
          <w:rFonts w:eastAsiaTheme="minorEastAsia"/>
          <w:spacing w:val="-6"/>
        </w:rPr>
        <w:t>(далее – ФНС России).</w:t>
      </w:r>
    </w:p>
    <w:p w:rsidR="003B4F2C" w:rsidRDefault="003B4F2C" w:rsidP="003B4F2C">
      <w:pPr>
        <w:shd w:val="clear" w:color="auto" w:fill="FFFFFF"/>
        <w:autoSpaceDE w:val="0"/>
        <w:autoSpaceDN w:val="0"/>
        <w:adjustRightInd w:val="0"/>
        <w:ind w:firstLine="567"/>
        <w:jc w:val="both"/>
        <w:rPr>
          <w:rFonts w:eastAsia="Calibri"/>
        </w:rPr>
      </w:pPr>
      <w:r>
        <w:rPr>
          <w:rFonts w:eastAsia="Calibri"/>
        </w:rPr>
        <w:t>Основанием для направления межведомственных запросов является запрос заявителя.</w:t>
      </w:r>
    </w:p>
    <w:p w:rsidR="003B4F2C" w:rsidRDefault="003B4F2C" w:rsidP="003B4F2C">
      <w:pPr>
        <w:widowControl w:val="0"/>
        <w:autoSpaceDE w:val="0"/>
        <w:autoSpaceDN w:val="0"/>
        <w:adjustRightInd w:val="0"/>
        <w:ind w:firstLine="567"/>
        <w:jc w:val="both"/>
        <w:rPr>
          <w:rFonts w:eastAsia="Calibri"/>
        </w:rPr>
      </w:pPr>
      <w:r>
        <w:rPr>
          <w:rFonts w:eastAsia="Calibri"/>
        </w:rPr>
        <w:t>3.7.1. Сведения также можно получить из Единого реестра субъектов малого и среднего предпринимательства путем открытого доступа к реестру в сети «Интернет»</w:t>
      </w:r>
      <w:r>
        <w:rPr>
          <w:shd w:val="clear" w:color="auto" w:fill="FFFFFF"/>
        </w:rPr>
        <w:t xml:space="preserve"> на официальном сайте уполномоченного органа</w:t>
      </w:r>
      <w:r>
        <w:rPr>
          <w:rFonts w:eastAsia="Calibri"/>
        </w:rPr>
        <w:t xml:space="preserve"> - </w:t>
      </w:r>
      <w:r>
        <w:rPr>
          <w:rFonts w:eastAsia="Calibri"/>
          <w:lang w:eastAsia="en-US"/>
        </w:rPr>
        <w:t xml:space="preserve"> </w:t>
      </w:r>
      <w:r>
        <w:rPr>
          <w:rFonts w:eastAsia="Calibri"/>
        </w:rPr>
        <w:t>в части предоставления:</w:t>
      </w:r>
    </w:p>
    <w:p w:rsidR="003B4F2C" w:rsidRDefault="003B4F2C" w:rsidP="003B4F2C">
      <w:pPr>
        <w:widowControl w:val="0"/>
        <w:autoSpaceDE w:val="0"/>
        <w:autoSpaceDN w:val="0"/>
        <w:adjustRightInd w:val="0"/>
        <w:ind w:firstLine="567"/>
        <w:jc w:val="both"/>
        <w:rPr>
          <w:rFonts w:eastAsia="Calibri"/>
        </w:rPr>
      </w:pPr>
      <w:r>
        <w:rPr>
          <w:rFonts w:eastAsia="Calibri"/>
        </w:rPr>
        <w:t>- сведений о доходе, полученном от осуществления предпринимательской деятельности за предшествующий календарный год;</w:t>
      </w:r>
    </w:p>
    <w:p w:rsidR="003B4F2C" w:rsidRDefault="003B4F2C" w:rsidP="003B4F2C">
      <w:pPr>
        <w:widowControl w:val="0"/>
        <w:autoSpaceDE w:val="0"/>
        <w:autoSpaceDN w:val="0"/>
        <w:adjustRightInd w:val="0"/>
        <w:ind w:firstLine="567"/>
        <w:jc w:val="both"/>
        <w:rPr>
          <w:rFonts w:eastAsia="Calibri"/>
        </w:rPr>
      </w:pPr>
      <w:r>
        <w:rPr>
          <w:rFonts w:eastAsia="Calibri"/>
        </w:rPr>
        <w:t>- сведений из бухгалтерской (финансовой) отчетности.</w:t>
      </w:r>
    </w:p>
    <w:p w:rsidR="003B4F2C" w:rsidRDefault="003B4F2C" w:rsidP="003B4F2C">
      <w:pPr>
        <w:widowControl w:val="0"/>
        <w:autoSpaceDE w:val="0"/>
        <w:autoSpaceDN w:val="0"/>
        <w:adjustRightInd w:val="0"/>
        <w:ind w:firstLine="567"/>
        <w:jc w:val="both"/>
        <w:rPr>
          <w:rFonts w:eastAsia="Calibri"/>
        </w:rPr>
      </w:pPr>
      <w:r>
        <w:rPr>
          <w:rFonts w:eastAsia="Calibri"/>
        </w:rPr>
        <w:t>Сведения могут быть получены из Государственного информационного ресурса бухгалтерской (финансовой) отчетности в порядке, установленном приказом Федеральной налоговой службы Российской Федерации от 25.11.2019 № ММВ-7-1/586@.</w:t>
      </w:r>
    </w:p>
    <w:p w:rsidR="003B4F2C" w:rsidRDefault="003B4F2C" w:rsidP="003B4F2C">
      <w:pPr>
        <w:autoSpaceDE w:val="0"/>
        <w:autoSpaceDN w:val="0"/>
        <w:adjustRightInd w:val="0"/>
        <w:ind w:firstLine="567"/>
        <w:jc w:val="both"/>
        <w:rPr>
          <w:rFonts w:eastAsia="Calibri"/>
        </w:rPr>
      </w:pPr>
      <w:r>
        <w:rPr>
          <w:rFonts w:eastAsia="Calibri"/>
          <w:lang w:eastAsia="en-US"/>
        </w:rPr>
        <w:t xml:space="preserve">3.7.2. </w:t>
      </w:r>
      <w:r>
        <w:rPr>
          <w:rFonts w:eastAsia="Calibri"/>
        </w:rPr>
        <w:t>В ФАС запрашивается согласие на предоставление муниципальной преференции.</w:t>
      </w:r>
    </w:p>
    <w:p w:rsidR="003B4F2C" w:rsidRDefault="003B4F2C" w:rsidP="003B4F2C">
      <w:pPr>
        <w:autoSpaceDE w:val="0"/>
        <w:autoSpaceDN w:val="0"/>
        <w:adjustRightInd w:val="0"/>
        <w:ind w:firstLine="567"/>
        <w:jc w:val="both"/>
        <w:rPr>
          <w:rFonts w:eastAsia="Calibri"/>
        </w:rPr>
      </w:pPr>
      <w:r>
        <w:t xml:space="preserve">Орган подает в антимонопольный орган заявление о даче согласия на предоставление такой преференции по форме, утвержденной </w:t>
      </w:r>
      <w:r>
        <w:rPr>
          <w:color w:val="000000"/>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3B4F2C" w:rsidRDefault="003B4F2C" w:rsidP="003B4F2C">
      <w:pPr>
        <w:pStyle w:val="formattext"/>
        <w:shd w:val="clear" w:color="auto" w:fill="FFFFFF"/>
        <w:spacing w:before="0" w:beforeAutospacing="0" w:after="0" w:afterAutospacing="0"/>
        <w:ind w:firstLine="567"/>
        <w:jc w:val="both"/>
        <w:textAlignment w:val="baseline"/>
        <w:rPr>
          <w:sz w:val="20"/>
          <w:szCs w:val="20"/>
        </w:rPr>
      </w:pPr>
      <w:r>
        <w:rPr>
          <w:sz w:val="20"/>
          <w:szCs w:val="20"/>
        </w:rPr>
        <w:t>К указанному заявлению прилагаются:</w:t>
      </w:r>
    </w:p>
    <w:p w:rsidR="003B4F2C" w:rsidRDefault="003B4F2C" w:rsidP="003B4F2C">
      <w:pPr>
        <w:pStyle w:val="afb"/>
        <w:shd w:val="clear" w:color="auto" w:fill="FFFFFF"/>
        <w:spacing w:after="0"/>
        <w:ind w:firstLine="567"/>
        <w:jc w:val="both"/>
        <w:rPr>
          <w:sz w:val="20"/>
          <w:szCs w:val="20"/>
        </w:rPr>
      </w:pPr>
      <w:r>
        <w:rPr>
          <w:sz w:val="20"/>
          <w:szCs w:val="20"/>
        </w:rPr>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3B4F2C" w:rsidRDefault="003B4F2C" w:rsidP="003B4F2C">
      <w:pPr>
        <w:ind w:firstLine="567"/>
        <w:jc w:val="both"/>
      </w:pPr>
      <w: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3B4F2C" w:rsidRDefault="003B4F2C" w:rsidP="003B4F2C">
      <w:pPr>
        <w:ind w:firstLine="567"/>
        <w:jc w:val="both"/>
      </w:pPr>
      <w: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3B4F2C" w:rsidRDefault="003B4F2C" w:rsidP="003B4F2C">
      <w:pPr>
        <w:ind w:firstLine="567"/>
        <w:jc w:val="both"/>
      </w:pPr>
      <w: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28" w:anchor="dst35" w:history="1">
        <w:r>
          <w:rPr>
            <w:rStyle w:val="a6"/>
          </w:rPr>
          <w:t>статьей 18</w:t>
        </w:r>
      </w:hyperlink>
      <w: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3B4F2C" w:rsidRDefault="003B4F2C" w:rsidP="003B4F2C">
      <w:pPr>
        <w:ind w:firstLine="567"/>
        <w:jc w:val="both"/>
      </w:pPr>
      <w: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3B4F2C" w:rsidRDefault="003B4F2C" w:rsidP="003B4F2C">
      <w:pPr>
        <w:ind w:firstLine="567"/>
        <w:jc w:val="both"/>
      </w:pPr>
      <w:r>
        <w:lastRenderedPageBreak/>
        <w:t>6) нотариально заверенные копии учредительных документов хозяйствующего субъекта.</w:t>
      </w:r>
    </w:p>
    <w:p w:rsidR="003B4F2C" w:rsidRDefault="003B4F2C" w:rsidP="003B4F2C">
      <w:pPr>
        <w:autoSpaceDE w:val="0"/>
        <w:autoSpaceDN w:val="0"/>
        <w:adjustRightInd w:val="0"/>
        <w:ind w:firstLine="567"/>
        <w:jc w:val="both"/>
        <w:rPr>
          <w:rFonts w:eastAsia="Calibri"/>
          <w:lang w:eastAsia="en-US"/>
        </w:rPr>
      </w:pPr>
      <w:r>
        <w:rPr>
          <w:rFonts w:eastAsia="Calibri"/>
          <w:lang w:eastAsia="en-US"/>
        </w:rPr>
        <w:t xml:space="preserve">3.7.3.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B4F2C" w:rsidRDefault="003B4F2C" w:rsidP="003B4F2C">
      <w:pPr>
        <w:autoSpaceDE w:val="0"/>
        <w:autoSpaceDN w:val="0"/>
        <w:adjustRightInd w:val="0"/>
        <w:ind w:firstLine="567"/>
        <w:jc w:val="both"/>
        <w:rPr>
          <w:rFonts w:eastAsia="Calibri"/>
          <w:lang w:eastAsia="en-US"/>
        </w:rPr>
      </w:pPr>
      <w:r>
        <w:rPr>
          <w:rFonts w:eastAsia="Calibri"/>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Pr>
          <w:rFonts w:eastAsiaTheme="minorEastAsia"/>
        </w:rPr>
        <w:t>от 27.07.2010 № 210-ФЗ</w:t>
      </w:r>
      <w:r>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B4F2C" w:rsidRDefault="003B4F2C" w:rsidP="003B4F2C">
      <w:pPr>
        <w:shd w:val="clear" w:color="auto" w:fill="FFFFFF"/>
        <w:autoSpaceDE w:val="0"/>
        <w:autoSpaceDN w:val="0"/>
        <w:adjustRightInd w:val="0"/>
        <w:ind w:firstLine="567"/>
        <w:jc w:val="both"/>
        <w:rPr>
          <w:rFonts w:eastAsiaTheme="minorEastAsia"/>
          <w:spacing w:val="-6"/>
        </w:rPr>
      </w:pPr>
      <w:r>
        <w:rPr>
          <w:rFonts w:eastAsiaTheme="minorEastAsia"/>
          <w:spacing w:val="-6"/>
        </w:rPr>
        <w:t>3.7.4.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3B4F2C" w:rsidRDefault="003B4F2C" w:rsidP="003B4F2C">
      <w:pPr>
        <w:tabs>
          <w:tab w:val="left" w:pos="993"/>
          <w:tab w:val="left" w:pos="1276"/>
        </w:tabs>
        <w:autoSpaceDE w:val="0"/>
        <w:autoSpaceDN w:val="0"/>
        <w:adjustRightInd w:val="0"/>
        <w:ind w:firstLine="567"/>
        <w:jc w:val="both"/>
        <w:rPr>
          <w:rFonts w:eastAsiaTheme="minorEastAsia"/>
        </w:rPr>
      </w:pPr>
      <w:r>
        <w:rPr>
          <w:rFonts w:eastAsiaTheme="minorEastAsia"/>
        </w:rPr>
        <w:t>3.7.5.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3B4F2C" w:rsidRDefault="003B4F2C" w:rsidP="003B4F2C">
      <w:pPr>
        <w:tabs>
          <w:tab w:val="left" w:pos="993"/>
          <w:tab w:val="left" w:pos="1276"/>
        </w:tabs>
        <w:autoSpaceDE w:val="0"/>
        <w:autoSpaceDN w:val="0"/>
        <w:adjustRightInd w:val="0"/>
        <w:jc w:val="both"/>
        <w:rPr>
          <w:rFonts w:eastAsiaTheme="minorEastAsia"/>
          <w:spacing w:val="-6"/>
        </w:rPr>
      </w:pPr>
    </w:p>
    <w:p w:rsidR="003B4F2C" w:rsidRDefault="003B4F2C" w:rsidP="003B4F2C">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3B4F2C" w:rsidRDefault="003B4F2C" w:rsidP="003B4F2C">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3B4F2C" w:rsidRDefault="003B4F2C" w:rsidP="003B4F2C">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3B4F2C" w:rsidRDefault="003B4F2C" w:rsidP="003B4F2C">
      <w:pPr>
        <w:widowControl w:val="0"/>
        <w:autoSpaceDE w:val="0"/>
        <w:autoSpaceDN w:val="0"/>
        <w:adjustRightInd w:val="0"/>
        <w:jc w:val="center"/>
        <w:outlineLvl w:val="3"/>
        <w:rPr>
          <w:rFonts w:eastAsiaTheme="minorEastAsia"/>
          <w:b/>
        </w:rPr>
      </w:pPr>
    </w:p>
    <w:p w:rsidR="003B4F2C" w:rsidRDefault="003B4F2C" w:rsidP="003B4F2C">
      <w:pPr>
        <w:autoSpaceDE w:val="0"/>
        <w:autoSpaceDN w:val="0"/>
        <w:adjustRightInd w:val="0"/>
        <w:ind w:firstLine="567"/>
        <w:jc w:val="both"/>
        <w:rPr>
          <w:rFonts w:eastAsiaTheme="minorEastAsia"/>
        </w:rPr>
      </w:pPr>
      <w:r>
        <w:rPr>
          <w:rFonts w:eastAsiaTheme="minorEastAsia"/>
        </w:rPr>
        <w:t xml:space="preserve">3.8. Решение о предоставлении муниципальной услуги принимается Органом </w:t>
      </w:r>
      <w:r>
        <w:rPr>
          <w:rFonts w:eastAsia="Calibri"/>
          <w:lang w:eastAsia="en-US"/>
        </w:rPr>
        <w:t>при выполнении каждого из следующих критериев принятия решения:</w:t>
      </w:r>
    </w:p>
    <w:p w:rsidR="003B4F2C" w:rsidRDefault="003B4F2C" w:rsidP="003B4F2C">
      <w:pPr>
        <w:widowControl w:val="0"/>
        <w:autoSpaceDE w:val="0"/>
        <w:autoSpaceDN w:val="0"/>
        <w:adjustRightInd w:val="0"/>
        <w:ind w:firstLine="567"/>
        <w:jc w:val="both"/>
      </w:pPr>
      <w:r>
        <w:t>1) отсутствие прямых запретов в законодательстве Российской Федерации на передачу данного объекта или объектов данного вида в аренду;</w:t>
      </w:r>
    </w:p>
    <w:p w:rsidR="003B4F2C" w:rsidRDefault="003B4F2C" w:rsidP="003B4F2C">
      <w:pPr>
        <w:widowControl w:val="0"/>
        <w:autoSpaceDE w:val="0"/>
        <w:autoSpaceDN w:val="0"/>
        <w:adjustRightInd w:val="0"/>
        <w:ind w:firstLine="567"/>
        <w:jc w:val="both"/>
      </w:pPr>
      <w:r>
        <w:t>2) имущество, указанное в запросе, находится в муниципальной собственности сельского поселения «Визиндор»;</w:t>
      </w:r>
    </w:p>
    <w:p w:rsidR="003B4F2C" w:rsidRDefault="003B4F2C" w:rsidP="003B4F2C">
      <w:pPr>
        <w:widowControl w:val="0"/>
        <w:autoSpaceDE w:val="0"/>
        <w:autoSpaceDN w:val="0"/>
        <w:adjustRightInd w:val="0"/>
        <w:ind w:firstLine="567"/>
        <w:jc w:val="both"/>
      </w:pPr>
      <w:r>
        <w:t>3)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3B4F2C" w:rsidRDefault="003B4F2C" w:rsidP="003B4F2C">
      <w:pPr>
        <w:widowControl w:val="0"/>
        <w:autoSpaceDE w:val="0"/>
        <w:autoSpaceDN w:val="0"/>
        <w:adjustRightInd w:val="0"/>
        <w:ind w:firstLine="567"/>
        <w:jc w:val="both"/>
      </w:pPr>
      <w:r>
        <w:t>4) муниципальное имущество, указанное в запросе, не планируется для использования для муниципальных нужд, для включения в план приватизации и его предоставление в аренду планируется;</w:t>
      </w:r>
    </w:p>
    <w:p w:rsidR="003B4F2C" w:rsidRDefault="003B4F2C" w:rsidP="003B4F2C">
      <w:pPr>
        <w:widowControl w:val="0"/>
        <w:autoSpaceDE w:val="0"/>
        <w:autoSpaceDN w:val="0"/>
        <w:adjustRightInd w:val="0"/>
        <w:ind w:firstLine="567"/>
        <w:jc w:val="both"/>
      </w:pPr>
      <w:r>
        <w:t>5) заявителем представлены документы, указанные в пунктах 3.6-3.6.1 настоящего Административного регламента;</w:t>
      </w:r>
    </w:p>
    <w:p w:rsidR="003B4F2C" w:rsidRDefault="003B4F2C" w:rsidP="003B4F2C">
      <w:pPr>
        <w:widowControl w:val="0"/>
        <w:autoSpaceDE w:val="0"/>
        <w:autoSpaceDN w:val="0"/>
        <w:adjustRightInd w:val="0"/>
        <w:ind w:firstLine="567"/>
        <w:jc w:val="both"/>
      </w:pPr>
      <w:r>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3B4F2C" w:rsidRDefault="003B4F2C" w:rsidP="003B4F2C">
      <w:pPr>
        <w:widowControl w:val="0"/>
        <w:autoSpaceDE w:val="0"/>
        <w:autoSpaceDN w:val="0"/>
        <w:adjustRightInd w:val="0"/>
        <w:ind w:firstLine="567"/>
        <w:jc w:val="both"/>
      </w:pPr>
      <w:r>
        <w:t>7) заявитель не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B4F2C" w:rsidRDefault="003B4F2C" w:rsidP="003B4F2C">
      <w:pPr>
        <w:widowControl w:val="0"/>
        <w:autoSpaceDE w:val="0"/>
        <w:autoSpaceDN w:val="0"/>
        <w:adjustRightInd w:val="0"/>
        <w:ind w:firstLine="567"/>
        <w:jc w:val="both"/>
      </w:pPr>
      <w:r>
        <w:t xml:space="preserve">8) заявитель не находится в стадии ликвидации, в процедурах банкротства, предусмотренных Федеральным </w:t>
      </w:r>
      <w:hyperlink r:id="rId29" w:history="1">
        <w:r>
          <w:rPr>
            <w:rStyle w:val="a6"/>
          </w:rPr>
          <w:t>законом</w:t>
        </w:r>
      </w:hyperlink>
      <w: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30" w:history="1">
        <w:r>
          <w:rPr>
            <w:rStyle w:val="a6"/>
          </w:rPr>
          <w:t>Кодексом</w:t>
        </w:r>
      </w:hyperlink>
      <w:r>
        <w:t xml:space="preserve"> Российской Федерации об административных правонарушениях;</w:t>
      </w:r>
    </w:p>
    <w:p w:rsidR="003B4F2C" w:rsidRDefault="003B4F2C" w:rsidP="003B4F2C">
      <w:pPr>
        <w:widowControl w:val="0"/>
        <w:autoSpaceDE w:val="0"/>
        <w:autoSpaceDN w:val="0"/>
        <w:adjustRightInd w:val="0"/>
        <w:ind w:firstLine="567"/>
        <w:jc w:val="both"/>
      </w:pPr>
      <w: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не имеет задолженность по договорам аренды муниципального имущества сельского поселения «Визиндор»;</w:t>
      </w:r>
    </w:p>
    <w:p w:rsidR="003B4F2C" w:rsidRDefault="003B4F2C" w:rsidP="003B4F2C">
      <w:pPr>
        <w:widowControl w:val="0"/>
        <w:autoSpaceDE w:val="0"/>
        <w:autoSpaceDN w:val="0"/>
        <w:adjustRightInd w:val="0"/>
        <w:ind w:firstLine="567"/>
        <w:jc w:val="both"/>
      </w:pPr>
      <w: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не включенное в Перечень;</w:t>
      </w:r>
    </w:p>
    <w:p w:rsidR="003B4F2C" w:rsidRDefault="003B4F2C" w:rsidP="003B4F2C">
      <w:pPr>
        <w:widowControl w:val="0"/>
        <w:autoSpaceDE w:val="0"/>
        <w:autoSpaceDN w:val="0"/>
        <w:adjustRightInd w:val="0"/>
        <w:ind w:firstLine="567"/>
        <w:jc w:val="both"/>
      </w:pPr>
      <w:r>
        <w:t>11) антимонопольным органом принято решение о согласии в предоставлении муниципальной преференции;</w:t>
      </w:r>
    </w:p>
    <w:p w:rsidR="003B4F2C" w:rsidRDefault="003B4F2C" w:rsidP="003B4F2C">
      <w:pPr>
        <w:pStyle w:val="formattext"/>
        <w:shd w:val="clear" w:color="auto" w:fill="FFFFFF"/>
        <w:spacing w:before="0" w:beforeAutospacing="0" w:after="0" w:afterAutospacing="0"/>
        <w:ind w:firstLine="567"/>
        <w:jc w:val="both"/>
        <w:textAlignment w:val="baseline"/>
        <w:rPr>
          <w:sz w:val="20"/>
          <w:szCs w:val="20"/>
        </w:rPr>
      </w:pPr>
      <w:r>
        <w:rPr>
          <w:sz w:val="20"/>
          <w:szCs w:val="20"/>
        </w:rPr>
        <w:t xml:space="preserve">12) заявитель допускается конкурсной или аукционной комиссией к участию в конкурсе или аукционе. </w:t>
      </w:r>
    </w:p>
    <w:p w:rsidR="003B4F2C" w:rsidRDefault="003B4F2C" w:rsidP="003B4F2C">
      <w:pPr>
        <w:widowControl w:val="0"/>
        <w:tabs>
          <w:tab w:val="left" w:pos="4962"/>
        </w:tabs>
        <w:autoSpaceDE w:val="0"/>
        <w:autoSpaceDN w:val="0"/>
        <w:adjustRightInd w:val="0"/>
        <w:ind w:firstLine="567"/>
        <w:jc w:val="both"/>
        <w:rPr>
          <w:rFonts w:eastAsiaTheme="minorEastAsia"/>
        </w:rPr>
      </w:pPr>
      <w:r>
        <w:rPr>
          <w:rFonts w:eastAsiaTheme="minorEastAsia"/>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3B4F2C" w:rsidRDefault="003B4F2C" w:rsidP="003B4F2C">
      <w:pPr>
        <w:widowControl w:val="0"/>
        <w:tabs>
          <w:tab w:val="left" w:pos="4962"/>
        </w:tabs>
        <w:autoSpaceDE w:val="0"/>
        <w:autoSpaceDN w:val="0"/>
        <w:adjustRightInd w:val="0"/>
        <w:ind w:firstLine="567"/>
        <w:jc w:val="both"/>
        <w:rPr>
          <w:rFonts w:eastAsiaTheme="minorEastAsia"/>
        </w:rPr>
      </w:pPr>
      <w:r>
        <w:rPr>
          <w:rFonts w:eastAsiaTheme="minorEastAsia"/>
        </w:rPr>
        <w:t xml:space="preserve">3.8.2. Решение о предоставлении (об отказе от предоставления) муниципальной услуги </w:t>
      </w:r>
      <w: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Pr>
          <w:rFonts w:eastAsia="Calibri"/>
          <w:highlight w:val="green"/>
        </w:rPr>
        <w:t xml:space="preserve"> </w:t>
      </w:r>
      <w:r>
        <w:rPr>
          <w:rFonts w:eastAsiaTheme="minorEastAsia"/>
        </w:rPr>
        <w:t xml:space="preserve">принимается специалистом Органа, ответственным за предоставление муниципальной услуги, </w:t>
      </w:r>
      <w:r>
        <w:t>в течение 16 календарных дней с даты получения всех сведений и документов, необходимых для принятия решения</w:t>
      </w:r>
      <w:r>
        <w:rPr>
          <w:rFonts w:eastAsiaTheme="minorEastAsia"/>
        </w:rPr>
        <w:t xml:space="preserve">, и передается им на регистрацию специалисту Органа, ответственному </w:t>
      </w:r>
      <w:r>
        <w:rPr>
          <w:rFonts w:eastAsia="Calibri"/>
        </w:rPr>
        <w:t>за прием и регистрацию документов</w:t>
      </w:r>
      <w:r>
        <w:rPr>
          <w:rFonts w:eastAsiaTheme="minorEastAsia"/>
        </w:rPr>
        <w:t>, в течение дня издания такого документа.</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3.8.2.1.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r:id="rId31"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 w:history="1">
        <w:r>
          <w:rPr>
            <w:rStyle w:val="a6"/>
          </w:rPr>
          <w:t xml:space="preserve">пунктом </w:t>
        </w:r>
      </w:hyperlink>
      <w:r>
        <w:rPr>
          <w:rFonts w:ascii="Times New Roman" w:hAnsi="Times New Roman" w:cs="Times New Roman"/>
          <w:sz w:val="20"/>
          <w:szCs w:val="20"/>
        </w:rPr>
        <w:t>1.2.1 настоящего Административного регламента, осуществляется в срок не превышающий десяти дней с даты окончания срока подачи заявок.</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превышающий десяти дней с даты подписания протокола рассмотрения заявок на участие в конкурсе.</w:t>
      </w:r>
    </w:p>
    <w:p w:rsidR="003B4F2C" w:rsidRDefault="003B4F2C" w:rsidP="003B4F2C">
      <w:pPr>
        <w:autoSpaceDE w:val="0"/>
        <w:autoSpaceDN w:val="0"/>
        <w:adjustRightInd w:val="0"/>
        <w:ind w:firstLine="567"/>
        <w:jc w:val="both"/>
      </w:pPr>
      <w:r>
        <w:lastRenderedPageBreak/>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3B4F2C" w:rsidRDefault="003B4F2C" w:rsidP="003B4F2C">
      <w:pPr>
        <w:autoSpaceDE w:val="0"/>
        <w:autoSpaceDN w:val="0"/>
        <w:adjustRightInd w:val="0"/>
        <w:ind w:firstLine="567"/>
        <w:jc w:val="both"/>
      </w:pPr>
      <w: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3.8.2.2. 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r:id="rId32"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 w:history="1">
        <w:r>
          <w:rPr>
            <w:rStyle w:val="a6"/>
          </w:rPr>
          <w:t xml:space="preserve">пунктом </w:t>
        </w:r>
      </w:hyperlink>
      <w:r>
        <w:rPr>
          <w:rFonts w:ascii="Times New Roman" w:hAnsi="Times New Roman" w:cs="Times New Roman"/>
          <w:sz w:val="20"/>
          <w:szCs w:val="20"/>
        </w:rPr>
        <w:t>1.2.1 настоящего Административного регламента, осуществляется в срок не превышающий двух дней с даты окончания срока подачи заявок.</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Аукцион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3B4F2C" w:rsidRDefault="003B4F2C" w:rsidP="003B4F2C">
      <w:pPr>
        <w:autoSpaceDE w:val="0"/>
        <w:autoSpaceDN w:val="0"/>
        <w:adjustRightInd w:val="0"/>
        <w:ind w:firstLine="567"/>
        <w:jc w:val="both"/>
      </w:pPr>
      <w:r>
        <w:t>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3B4F2C" w:rsidRDefault="003B4F2C" w:rsidP="003B4F2C">
      <w:pPr>
        <w:autoSpaceDE w:val="0"/>
        <w:autoSpaceDN w:val="0"/>
        <w:adjustRightInd w:val="0"/>
        <w:ind w:firstLine="567"/>
        <w:jc w:val="both"/>
      </w:pPr>
      <w: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3B4F2C" w:rsidRDefault="003B4F2C" w:rsidP="003B4F2C">
      <w:pPr>
        <w:widowControl w:val="0"/>
        <w:autoSpaceDE w:val="0"/>
        <w:autoSpaceDN w:val="0"/>
        <w:adjustRightInd w:val="0"/>
        <w:ind w:firstLine="567"/>
        <w:jc w:val="both"/>
        <w:rPr>
          <w:rFonts w:eastAsia="Calibri"/>
        </w:rPr>
      </w:pPr>
      <w:r>
        <w:rPr>
          <w:rFonts w:eastAsiaTheme="minorEastAsia"/>
        </w:rPr>
        <w:t xml:space="preserve">3.8.3.  </w:t>
      </w:r>
      <w:r>
        <w:rPr>
          <w:rFonts w:eastAsia="Calibri"/>
        </w:rPr>
        <w:t xml:space="preserve">Способом фиксации результата административной процедуры </w:t>
      </w:r>
      <w: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Pr>
          <w:rFonts w:eastAsia="Calibri"/>
        </w:rPr>
        <w:t xml:space="preserve"> является регистрация специалистом Органа, </w:t>
      </w:r>
      <w:r>
        <w:rPr>
          <w:rFonts w:eastAsiaTheme="minorEastAsia"/>
        </w:rPr>
        <w:t xml:space="preserve">ответственному </w:t>
      </w:r>
      <w:r>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3.8.3.1.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Не позднее следующего рабочего дня после дня оформления протокола рассмотрения заявок на участие в конкурсе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3B4F2C" w:rsidRDefault="003B4F2C" w:rsidP="003B4F2C">
      <w:pPr>
        <w:widowControl w:val="0"/>
        <w:autoSpaceDE w:val="0"/>
        <w:autoSpaceDN w:val="0"/>
        <w:adjustRightInd w:val="0"/>
        <w:jc w:val="center"/>
        <w:rPr>
          <w:rFonts w:eastAsiaTheme="minorEastAsia"/>
          <w:b/>
        </w:rPr>
      </w:pPr>
      <w:r>
        <w:rPr>
          <w:rFonts w:eastAsiaTheme="minorEastAsia"/>
        </w:rPr>
        <w:tab/>
      </w:r>
      <w:r>
        <w:rPr>
          <w:rFonts w:eastAsiaTheme="minorEastAsia"/>
          <w:b/>
        </w:rPr>
        <w:t xml:space="preserve">Административная процедура </w:t>
      </w:r>
    </w:p>
    <w:p w:rsidR="003B4F2C" w:rsidRDefault="003B4F2C" w:rsidP="003B4F2C">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3B4F2C" w:rsidRDefault="003B4F2C" w:rsidP="003B4F2C">
      <w:pPr>
        <w:widowControl w:val="0"/>
        <w:autoSpaceDE w:val="0"/>
        <w:autoSpaceDN w:val="0"/>
        <w:adjustRightInd w:val="0"/>
        <w:jc w:val="center"/>
        <w:rPr>
          <w:rFonts w:eastAsiaTheme="minorEastAsia"/>
          <w:b/>
        </w:rPr>
      </w:pPr>
    </w:p>
    <w:p w:rsidR="003B4F2C" w:rsidRDefault="003B4F2C" w:rsidP="003B4F2C">
      <w:pPr>
        <w:widowControl w:val="0"/>
        <w:autoSpaceDE w:val="0"/>
        <w:autoSpaceDN w:val="0"/>
        <w:adjustRightInd w:val="0"/>
        <w:ind w:firstLine="567"/>
        <w:jc w:val="both"/>
        <w:rPr>
          <w:rFonts w:eastAsiaTheme="minorEastAsia"/>
        </w:rPr>
      </w:pPr>
      <w:r>
        <w:rPr>
          <w:rFonts w:eastAsiaTheme="minorEastAsia"/>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заявителю на личном приеме в Органе;</w:t>
      </w:r>
    </w:p>
    <w:p w:rsidR="003B4F2C" w:rsidRDefault="003B4F2C" w:rsidP="003B4F2C">
      <w:pPr>
        <w:tabs>
          <w:tab w:val="left" w:pos="993"/>
        </w:tabs>
        <w:autoSpaceDE w:val="0"/>
        <w:autoSpaceDN w:val="0"/>
        <w:adjustRightInd w:val="0"/>
        <w:ind w:firstLine="567"/>
        <w:jc w:val="both"/>
        <w:rPr>
          <w:rFonts w:eastAsiaTheme="minorEastAsia"/>
          <w:bCs/>
        </w:rPr>
      </w:pPr>
      <w:r>
        <w:rPr>
          <w:rFonts w:eastAsiaTheme="minorEastAsia"/>
          <w:bCs/>
        </w:rPr>
        <w:t>- в форме документа на бумажном носителе, направленного почтовым отправлением.</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 xml:space="preserve">3.9.1. Предоставление решения о предоставлении муниципальной услуги либо уведомления об отказе в предоставлении муниципальной услуги </w:t>
      </w:r>
      <w: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Pr>
          <w:rFonts w:eastAsia="Calibri"/>
        </w:rPr>
        <w:t xml:space="preserve"> </w:t>
      </w:r>
      <w:r>
        <w:rPr>
          <w:rFonts w:eastAsiaTheme="minorEastAsia"/>
        </w:rPr>
        <w:t xml:space="preserve">осуществляется специалистом Органа, ответственным за </w:t>
      </w:r>
      <w:r>
        <w:rPr>
          <w:rFonts w:eastAsia="Calibri"/>
        </w:rPr>
        <w:t>прием и регистрацию документов</w:t>
      </w:r>
      <w:r>
        <w:rPr>
          <w:rFonts w:eastAsiaTheme="minorEastAsia"/>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3.9.1.1. Направление организатором конкурса или специализированной организацией победителю конкурса уведомления о принятом конкурсной комиссией решения не позднее дня, следующего после дня подписания указанного протокола.</w:t>
      </w:r>
    </w:p>
    <w:p w:rsidR="003B4F2C" w:rsidRDefault="003B4F2C" w:rsidP="003B4F2C">
      <w:pPr>
        <w:autoSpaceDE w:val="0"/>
        <w:autoSpaceDN w:val="0"/>
        <w:adjustRightInd w:val="0"/>
        <w:ind w:firstLine="567"/>
        <w:jc w:val="both"/>
      </w:pPr>
      <w:r>
        <w:t>3.9.1.2.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3B4F2C" w:rsidRDefault="003B4F2C" w:rsidP="003B4F2C">
      <w:pPr>
        <w:widowControl w:val="0"/>
        <w:autoSpaceDE w:val="0"/>
        <w:autoSpaceDN w:val="0"/>
        <w:adjustRightInd w:val="0"/>
        <w:ind w:firstLine="567"/>
        <w:jc w:val="both"/>
        <w:outlineLvl w:val="1"/>
        <w:rPr>
          <w:rFonts w:eastAsiaTheme="minorEastAsia"/>
        </w:rPr>
      </w:pPr>
      <w:r>
        <w:rPr>
          <w:rFonts w:eastAsiaTheme="minorEastAsia"/>
        </w:rPr>
        <w:t xml:space="preserve">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3B4F2C" w:rsidRDefault="003B4F2C" w:rsidP="003B4F2C">
      <w:pPr>
        <w:tabs>
          <w:tab w:val="left" w:pos="993"/>
        </w:tabs>
        <w:autoSpaceDE w:val="0"/>
        <w:autoSpaceDN w:val="0"/>
        <w:adjustRightInd w:val="0"/>
        <w:ind w:firstLine="567"/>
        <w:jc w:val="both"/>
        <w:rPr>
          <w:rFonts w:eastAsiaTheme="minorEastAsia"/>
        </w:rPr>
      </w:pPr>
      <w:r>
        <w:rPr>
          <w:rFonts w:eastAsiaTheme="minorEastAsia"/>
          <w:bCs/>
        </w:rPr>
        <w:t xml:space="preserve">3.9.3.  </w:t>
      </w:r>
      <w:r>
        <w:rPr>
          <w:rFonts w:eastAsia="Calibri"/>
          <w:bCs/>
        </w:rPr>
        <w:t xml:space="preserve">Способом фиксации результата административной процедуры </w:t>
      </w:r>
      <w: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Pr>
          <w:rFonts w:eastAsia="Calibri"/>
        </w:rPr>
        <w:t xml:space="preserve"> </w:t>
      </w:r>
      <w:r>
        <w:rPr>
          <w:rFonts w:eastAsia="Calibri"/>
          <w:bCs/>
        </w:rPr>
        <w:t xml:space="preserve">является </w:t>
      </w:r>
      <w:r>
        <w:rPr>
          <w:rFonts w:eastAsiaTheme="minorEastAsia"/>
          <w:bCs/>
        </w:rPr>
        <w:t xml:space="preserve">регистрация </w:t>
      </w:r>
      <w:r>
        <w:rPr>
          <w:rFonts w:eastAsia="Calibri"/>
          <w:bCs/>
        </w:rPr>
        <w:t>специалистом Органа, ответственным за прием и регистрацию документов</w:t>
      </w:r>
      <w:r>
        <w:rPr>
          <w:rFonts w:eastAsiaTheme="minorEastAsia"/>
          <w:bCs/>
        </w:rPr>
        <w:t xml:space="preserve">, информации о направлении результата предоставления муниципальной услуги заявителю </w:t>
      </w:r>
      <w:r>
        <w:rPr>
          <w:rFonts w:eastAsia="Calibri"/>
          <w:bCs/>
        </w:rPr>
        <w:t>в журнале регистрации обращений за предоставлением муниципальных услуг</w:t>
      </w:r>
      <w:r>
        <w:rPr>
          <w:rFonts w:eastAsiaTheme="minorEastAsia"/>
          <w:bCs/>
        </w:rPr>
        <w:t xml:space="preserve">. </w:t>
      </w:r>
      <w:r>
        <w:rPr>
          <w:rFonts w:eastAsia="Calibri"/>
          <w:b/>
          <w:bCs/>
        </w:rPr>
        <w:t xml:space="preserve"> </w:t>
      </w:r>
      <w:r>
        <w:rPr>
          <w:rFonts w:eastAsia="Calibri"/>
          <w:bCs/>
        </w:rPr>
        <w:t xml:space="preserve"> </w:t>
      </w:r>
    </w:p>
    <w:p w:rsidR="003B4F2C" w:rsidRDefault="003B4F2C" w:rsidP="003B4F2C">
      <w:pPr>
        <w:widowControl w:val="0"/>
        <w:tabs>
          <w:tab w:val="left" w:pos="1134"/>
        </w:tabs>
        <w:autoSpaceDE w:val="0"/>
        <w:autoSpaceDN w:val="0"/>
        <w:adjustRightInd w:val="0"/>
        <w:jc w:val="center"/>
        <w:outlineLvl w:val="1"/>
        <w:rPr>
          <w:rFonts w:eastAsiaTheme="minorEastAsia"/>
          <w:b/>
          <w:bCs/>
        </w:rPr>
      </w:pPr>
      <w:r>
        <w:rPr>
          <w:rFonts w:eastAsiaTheme="minorEastAsia"/>
          <w:b/>
          <w:bCs/>
        </w:rPr>
        <w:t>Вариант 2</w:t>
      </w:r>
    </w:p>
    <w:p w:rsidR="003B4F2C" w:rsidRDefault="003B4F2C" w:rsidP="003B4F2C">
      <w:pPr>
        <w:widowControl w:val="0"/>
        <w:tabs>
          <w:tab w:val="left" w:pos="1134"/>
        </w:tabs>
        <w:autoSpaceDE w:val="0"/>
        <w:autoSpaceDN w:val="0"/>
        <w:adjustRightInd w:val="0"/>
        <w:ind w:firstLine="567"/>
        <w:jc w:val="both"/>
        <w:outlineLvl w:val="1"/>
        <w:rPr>
          <w:rFonts w:eastAsia="Calibri"/>
        </w:rPr>
      </w:pPr>
      <w:r>
        <w:rPr>
          <w:rFonts w:eastAsiaTheme="minorEastAsia"/>
          <w:bCs/>
        </w:rPr>
        <w:t>3.10. В соответствии с настоящим вариантом предоставления муниципальной услуги заявителю</w:t>
      </w:r>
      <w:r>
        <w:rPr>
          <w:rFonts w:eastAsia="Calibri"/>
        </w:rPr>
        <w:t xml:space="preserve"> (ФЛ, ИП, при </w:t>
      </w:r>
      <w:r>
        <w:rPr>
          <w:rFonts w:eastAsiaTheme="minorEastAsia"/>
        </w:rPr>
        <w:t xml:space="preserve">обращении через уполномоченного представителя) </w:t>
      </w:r>
      <w:r>
        <w:rPr>
          <w:rFonts w:eastAsiaTheme="minorEastAsia"/>
          <w:bCs/>
        </w:rPr>
        <w:t xml:space="preserve">предоставляется </w:t>
      </w:r>
      <w:r>
        <w:rPr>
          <w:rFonts w:eastAsiaTheme="minorEastAsia"/>
        </w:rPr>
        <w:t>решение о</w:t>
      </w:r>
      <w:r>
        <w:rPr>
          <w:rFonts w:eastAsia="Calibri"/>
        </w:rPr>
        <w:t xml:space="preserve"> </w:t>
      </w:r>
      <w:r>
        <w:rPr>
          <w:rFonts w:eastAsiaTheme="minorEastAsia"/>
        </w:rPr>
        <w:t>п</w:t>
      </w:r>
      <w:r>
        <w:rPr>
          <w:rFonts w:eastAsia="Arial Unicode MS"/>
          <w:color w:val="000000"/>
        </w:rPr>
        <w:t xml:space="preserve">ередаче </w:t>
      </w:r>
      <w:r>
        <w:rPr>
          <w:rFonts w:eastAsia="Arial Unicode MS"/>
          <w:color w:val="000000"/>
        </w:rPr>
        <w:lastRenderedPageBreak/>
        <w:t>муниципального имущества в аренду</w:t>
      </w:r>
      <w:r>
        <w:rPr>
          <w:rFonts w:eastAsia="Calibri"/>
        </w:rPr>
        <w:t xml:space="preserve"> (далее – решение о предоставлении муниципальной услуги) либо уведомление об отказе в предоставлении</w:t>
      </w:r>
      <w:r>
        <w:rPr>
          <w:rFonts w:eastAsiaTheme="minorEastAsia"/>
        </w:rPr>
        <w:t xml:space="preserve"> решения о</w:t>
      </w:r>
      <w:r>
        <w:rPr>
          <w:rFonts w:eastAsia="Calibri"/>
        </w:rPr>
        <w:t xml:space="preserve"> </w:t>
      </w:r>
      <w:r>
        <w:rPr>
          <w:rFonts w:eastAsiaTheme="minorEastAsia"/>
        </w:rPr>
        <w:t>п</w:t>
      </w:r>
      <w:r>
        <w:rPr>
          <w:rFonts w:eastAsia="Arial Unicode MS"/>
          <w:color w:val="000000"/>
        </w:rPr>
        <w:t>ередаче муниципального имущества в аренду</w:t>
      </w:r>
      <w:r>
        <w:rPr>
          <w:rFonts w:eastAsiaTheme="minorEastAsia"/>
        </w:rPr>
        <w:t xml:space="preserve"> (далее – уведомление об отказе в предоставлении </w:t>
      </w:r>
      <w:r>
        <w:rPr>
          <w:rFonts w:eastAsia="Calibri"/>
        </w:rPr>
        <w:t>муниципальной услуги)</w:t>
      </w:r>
      <w:r>
        <w:rPr>
          <w:rFonts w:eastAsia="Arial Unicode MS"/>
        </w:rPr>
        <w:t>.</w:t>
      </w:r>
    </w:p>
    <w:p w:rsidR="003B4F2C" w:rsidRDefault="003B4F2C" w:rsidP="003B4F2C">
      <w:pPr>
        <w:widowControl w:val="0"/>
        <w:autoSpaceDE w:val="0"/>
        <w:autoSpaceDN w:val="0"/>
        <w:adjustRightInd w:val="0"/>
        <w:ind w:firstLine="567"/>
        <w:jc w:val="both"/>
      </w:pPr>
      <w:r>
        <w:rPr>
          <w:rFonts w:eastAsia="Calibri"/>
        </w:rPr>
        <w:t>3.10.1. Максимальный</w:t>
      </w:r>
      <w:r>
        <w:rPr>
          <w:rFonts w:eastAsiaTheme="majorEastAsia"/>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 xml:space="preserve"> 3.10.2. Основаниями для отказа в предоставлении муниципальной услуги являются:</w:t>
      </w:r>
    </w:p>
    <w:p w:rsidR="003B4F2C" w:rsidRDefault="003B4F2C" w:rsidP="003B4F2C">
      <w:pPr>
        <w:widowControl w:val="0"/>
        <w:autoSpaceDE w:val="0"/>
        <w:autoSpaceDN w:val="0"/>
        <w:adjustRightInd w:val="0"/>
        <w:ind w:firstLine="567"/>
        <w:jc w:val="both"/>
      </w:pPr>
      <w:r>
        <w:t>1) наличие прямых запретов в законодательстве Российской Федерации на передачу данного объекта или объектов данного вида в аренду;</w:t>
      </w:r>
    </w:p>
    <w:p w:rsidR="003B4F2C" w:rsidRDefault="003B4F2C" w:rsidP="003B4F2C">
      <w:pPr>
        <w:widowControl w:val="0"/>
        <w:autoSpaceDE w:val="0"/>
        <w:autoSpaceDN w:val="0"/>
        <w:adjustRightInd w:val="0"/>
        <w:ind w:firstLine="567"/>
        <w:jc w:val="both"/>
      </w:pPr>
      <w:r>
        <w:t>2) имущество, указанное в запросе, не находится в муниципальной собственности сельского поселения «Визиндор»;</w:t>
      </w:r>
    </w:p>
    <w:p w:rsidR="003B4F2C" w:rsidRDefault="003B4F2C" w:rsidP="003B4F2C">
      <w:pPr>
        <w:widowControl w:val="0"/>
        <w:autoSpaceDE w:val="0"/>
        <w:autoSpaceDN w:val="0"/>
        <w:adjustRightInd w:val="0"/>
        <w:ind w:firstLine="567"/>
        <w:jc w:val="both"/>
      </w:pPr>
      <w: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B4F2C" w:rsidRDefault="003B4F2C" w:rsidP="003B4F2C">
      <w:pPr>
        <w:widowControl w:val="0"/>
        <w:autoSpaceDE w:val="0"/>
        <w:autoSpaceDN w:val="0"/>
        <w:adjustRightInd w:val="0"/>
        <w:ind w:firstLine="567"/>
        <w:jc w:val="both"/>
      </w:pPr>
      <w: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B4F2C" w:rsidRDefault="003B4F2C" w:rsidP="003B4F2C">
      <w:pPr>
        <w:widowControl w:val="0"/>
        <w:autoSpaceDE w:val="0"/>
        <w:autoSpaceDN w:val="0"/>
        <w:adjustRightInd w:val="0"/>
        <w:ind w:firstLine="567"/>
        <w:jc w:val="both"/>
      </w:pPr>
      <w:r>
        <w:t>5) заявителем не представлены документы, указанные в пунктах 3.11-3.11.1 настоящего Административного регламента;</w:t>
      </w:r>
    </w:p>
    <w:p w:rsidR="003B4F2C" w:rsidRDefault="003B4F2C" w:rsidP="003B4F2C">
      <w:pPr>
        <w:widowControl w:val="0"/>
        <w:autoSpaceDE w:val="0"/>
        <w:autoSpaceDN w:val="0"/>
        <w:adjustRightInd w:val="0"/>
        <w:ind w:firstLine="567"/>
        <w:jc w:val="both"/>
      </w:pPr>
      <w:r>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B4F2C" w:rsidRDefault="003B4F2C" w:rsidP="003B4F2C">
      <w:pPr>
        <w:widowControl w:val="0"/>
        <w:autoSpaceDE w:val="0"/>
        <w:autoSpaceDN w:val="0"/>
        <w:adjustRightInd w:val="0"/>
        <w:ind w:firstLine="567"/>
        <w:jc w:val="both"/>
      </w:pPr>
      <w:r>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B4F2C" w:rsidRDefault="003B4F2C" w:rsidP="003B4F2C">
      <w:pPr>
        <w:widowControl w:val="0"/>
        <w:autoSpaceDE w:val="0"/>
        <w:autoSpaceDN w:val="0"/>
        <w:adjustRightInd w:val="0"/>
        <w:ind w:firstLine="567"/>
        <w:jc w:val="both"/>
      </w:pPr>
      <w:r>
        <w:t xml:space="preserve">8) заявитель находится в стадии ликвидации, в процедурах банкротства, предусмотренных Федеральным </w:t>
      </w:r>
      <w:hyperlink r:id="rId33" w:history="1">
        <w:r>
          <w:rPr>
            <w:rStyle w:val="a6"/>
          </w:rPr>
          <w:t>законом</w:t>
        </w:r>
      </w:hyperlink>
      <w: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34" w:history="1">
        <w:r>
          <w:rPr>
            <w:rStyle w:val="a6"/>
          </w:rPr>
          <w:t>Кодексом</w:t>
        </w:r>
      </w:hyperlink>
      <w:r>
        <w:t xml:space="preserve"> Российской Федерации об административных правонарушениях (для ИП);</w:t>
      </w:r>
    </w:p>
    <w:p w:rsidR="003B4F2C" w:rsidRDefault="003B4F2C" w:rsidP="003B4F2C">
      <w:pPr>
        <w:widowControl w:val="0"/>
        <w:autoSpaceDE w:val="0"/>
        <w:autoSpaceDN w:val="0"/>
        <w:adjustRightInd w:val="0"/>
        <w:ind w:firstLine="567"/>
        <w:jc w:val="both"/>
      </w:pPr>
      <w: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«Визиндор» (для ИП);</w:t>
      </w:r>
    </w:p>
    <w:p w:rsidR="003B4F2C" w:rsidRDefault="003B4F2C" w:rsidP="003B4F2C">
      <w:pPr>
        <w:widowControl w:val="0"/>
        <w:autoSpaceDE w:val="0"/>
        <w:autoSpaceDN w:val="0"/>
        <w:adjustRightInd w:val="0"/>
        <w:ind w:firstLine="567"/>
        <w:jc w:val="both"/>
      </w:pPr>
      <w: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 (для ФЛ);</w:t>
      </w:r>
    </w:p>
    <w:p w:rsidR="003B4F2C" w:rsidRDefault="003B4F2C" w:rsidP="003B4F2C">
      <w:pPr>
        <w:widowControl w:val="0"/>
        <w:autoSpaceDE w:val="0"/>
        <w:autoSpaceDN w:val="0"/>
        <w:adjustRightInd w:val="0"/>
        <w:ind w:firstLine="567"/>
        <w:jc w:val="both"/>
      </w:pPr>
      <w:r>
        <w:t>11) антимонопольным органом принято решение об отказе в предоставлении муниципальной преференции (для ИП);</w:t>
      </w:r>
    </w:p>
    <w:p w:rsidR="003B4F2C" w:rsidRDefault="003B4F2C" w:rsidP="003B4F2C">
      <w:pPr>
        <w:pStyle w:val="formattext"/>
        <w:shd w:val="clear" w:color="auto" w:fill="FFFFFF"/>
        <w:spacing w:before="0" w:beforeAutospacing="0" w:after="0" w:afterAutospacing="0"/>
        <w:ind w:firstLine="567"/>
        <w:jc w:val="both"/>
        <w:textAlignment w:val="baseline"/>
        <w:rPr>
          <w:bCs/>
          <w:sz w:val="20"/>
          <w:szCs w:val="20"/>
          <w:shd w:val="clear" w:color="auto" w:fill="FFFFFF"/>
        </w:rPr>
      </w:pPr>
      <w:r>
        <w:rPr>
          <w:sz w:val="20"/>
          <w:szCs w:val="20"/>
        </w:rPr>
        <w:t>12) заявитель не допускается конкурсной или аукционной комиссией к участию в конкурсе или аукционе в случаях:</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 непредставления документов и (или) сведений, определенных </w:t>
      </w:r>
      <w:hyperlink r:id="rId35" w:anchor="P163" w:tooltip="53. Заявка на участие в конкурсе должна содержать следующие документы и сведения:" w:history="1">
        <w:r>
          <w:rPr>
            <w:rStyle w:val="a6"/>
          </w:rPr>
          <w:t xml:space="preserve">пунктом </w:t>
        </w:r>
      </w:hyperlink>
      <w:r>
        <w:rPr>
          <w:rFonts w:ascii="Times New Roman" w:hAnsi="Times New Roman" w:cs="Times New Roman"/>
          <w:sz w:val="20"/>
          <w:szCs w:val="20"/>
        </w:rPr>
        <w:t>3.11.1.1 настоящего Административного регламента, либо наличия в таких документах и (или) сведениях недостоверной информации;</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 несоответствия требованиям, указанным в </w:t>
      </w:r>
      <w:hyperlink r:id="rId36"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 w:history="1">
        <w:r>
          <w:rPr>
            <w:rStyle w:val="a6"/>
          </w:rPr>
          <w:t xml:space="preserve">пункте </w:t>
        </w:r>
      </w:hyperlink>
      <w:r>
        <w:rPr>
          <w:rFonts w:ascii="Times New Roman" w:hAnsi="Times New Roman" w:cs="Times New Roman"/>
          <w:sz w:val="20"/>
          <w:szCs w:val="20"/>
        </w:rPr>
        <w:t>1.2.1 настоящего Административного регламента;</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невнесения задатка;</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37" w:tooltip="Федеральный закон от 24.07.2007 N 209-ФЗ (ред. от 29.12.2022) &quot;О развитии малого и среднего предпринимательства в Российской Федерации&quot; {КонсультантПлюс}" w:history="1">
        <w:r>
          <w:rPr>
            <w:rStyle w:val="a6"/>
          </w:rPr>
          <w:t>частями 3</w:t>
        </w:r>
      </w:hyperlink>
      <w:r>
        <w:rPr>
          <w:rFonts w:ascii="Times New Roman" w:hAnsi="Times New Roman" w:cs="Times New Roman"/>
          <w:sz w:val="20"/>
          <w:szCs w:val="20"/>
        </w:rPr>
        <w:t xml:space="preserve"> и </w:t>
      </w:r>
      <w:hyperlink r:id="rId38" w:tooltip="Федеральный закон от 24.07.2007 N 209-ФЗ (ред. от 29.12.2022) &quot;О развитии малого и среднего предпринимательства в Российской Федерации&quot; {КонсультантПлюс}" w:history="1">
        <w:r>
          <w:rPr>
            <w:rStyle w:val="a6"/>
          </w:rPr>
          <w:t>5 статьи 14</w:t>
        </w:r>
      </w:hyperlink>
      <w:r>
        <w:rPr>
          <w:rFonts w:ascii="Times New Roman" w:hAnsi="Times New Roman" w:cs="Times New Roman"/>
          <w:sz w:val="20"/>
          <w:szCs w:val="20"/>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39" w:tooltip="Федеральный закон от 24.07.2007 N 209-ФЗ (ред. от 29.12.2022) &quot;О развитии малого и среднего предпринимательства в Российской Федерации&quot; {КонсультантПлюс}" w:history="1">
        <w:r>
          <w:rPr>
            <w:rStyle w:val="a6"/>
          </w:rPr>
          <w:t>Законом</w:t>
        </w:r>
      </w:hyperlink>
      <w:r>
        <w:rPr>
          <w:rFonts w:ascii="Times New Roman" w:hAnsi="Times New Roman" w:cs="Times New Roman"/>
          <w:sz w:val="20"/>
          <w:szCs w:val="20"/>
        </w:rPr>
        <w:t xml:space="preserve"> N 209-ФЗ;</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наличия решения арбитражного суда о признании заявителя - индивидуального предпринимателя банкротом и об открытии конкурсного производства (для ИП);</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 наличия решения о приостановлении деятельности заявителя в порядке, предусмотренном </w:t>
      </w:r>
      <w:hyperlink r:id="rId40" w:tooltip="&quot;Кодекс Российской Федерации об административных правонарушениях&quot; от 30.12.2001 N 195-ФЗ (ред. от 28.04.2023, с изм. от 17.05.2023) {КонсультантПлюс}" w:history="1">
        <w:r>
          <w:rPr>
            <w:rStyle w:val="a6"/>
          </w:rPr>
          <w:t>Кодексом</w:t>
        </w:r>
      </w:hyperlink>
      <w:r>
        <w:rPr>
          <w:rFonts w:ascii="Times New Roman" w:hAnsi="Times New Roman" w:cs="Times New Roman"/>
          <w:sz w:val="20"/>
          <w:szCs w:val="20"/>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B4F2C" w:rsidRDefault="003B4F2C" w:rsidP="003B4F2C">
      <w:pPr>
        <w:shd w:val="clear" w:color="auto" w:fill="FFFFFF"/>
        <w:ind w:firstLine="567"/>
        <w:jc w:val="both"/>
        <w:rPr>
          <w:rFonts w:eastAsiaTheme="minorEastAsia"/>
          <w:bCs/>
        </w:rPr>
      </w:pPr>
      <w:r>
        <w:rPr>
          <w:rFonts w:eastAsiaTheme="minorEastAsia"/>
          <w:bCs/>
        </w:rPr>
        <w:t>3.10.3. Перечень административных процедур (действий) в соответствии с настоящим вариантом предоставления муниципальной услуги:</w:t>
      </w:r>
    </w:p>
    <w:p w:rsidR="003B4F2C" w:rsidRDefault="003B4F2C" w:rsidP="003B4F2C">
      <w:pPr>
        <w:autoSpaceDE w:val="0"/>
        <w:autoSpaceDN w:val="0"/>
        <w:adjustRightInd w:val="0"/>
        <w:ind w:firstLine="567"/>
        <w:jc w:val="both"/>
      </w:pPr>
      <w:r>
        <w:t>1) прием запроса и документов и (или) информации, необходимых для предоставления муниципальной услуги;</w:t>
      </w:r>
    </w:p>
    <w:p w:rsidR="003B4F2C" w:rsidRDefault="003B4F2C" w:rsidP="003B4F2C">
      <w:pPr>
        <w:autoSpaceDE w:val="0"/>
        <w:autoSpaceDN w:val="0"/>
        <w:adjustRightInd w:val="0"/>
        <w:ind w:firstLine="567"/>
        <w:jc w:val="both"/>
        <w:outlineLvl w:val="0"/>
      </w:pPr>
      <w:r>
        <w:t>2)</w:t>
      </w:r>
      <w:r>
        <w:rPr>
          <w:bCs/>
        </w:rPr>
        <w:t xml:space="preserve"> </w:t>
      </w:r>
      <w:r>
        <w:t>межведомственное информационное взаимодействие;</w:t>
      </w:r>
    </w:p>
    <w:p w:rsidR="003B4F2C" w:rsidRDefault="003B4F2C" w:rsidP="003B4F2C">
      <w:pPr>
        <w:autoSpaceDE w:val="0"/>
        <w:autoSpaceDN w:val="0"/>
        <w:adjustRightInd w:val="0"/>
        <w:ind w:firstLine="567"/>
        <w:jc w:val="both"/>
      </w:pPr>
      <w:r>
        <w:t>3) принятие решения о предоставлении (об отказе в предоставлении) муниципальной услуги;</w:t>
      </w:r>
    </w:p>
    <w:p w:rsidR="003B4F2C" w:rsidRDefault="003B4F2C" w:rsidP="003B4F2C">
      <w:pPr>
        <w:autoSpaceDE w:val="0"/>
        <w:autoSpaceDN w:val="0"/>
        <w:adjustRightInd w:val="0"/>
        <w:ind w:firstLine="567"/>
        <w:jc w:val="both"/>
      </w:pPr>
      <w:r>
        <w:t>4) предоставление результата муниципальной услуги.</w:t>
      </w:r>
    </w:p>
    <w:p w:rsidR="003B4F2C" w:rsidRDefault="003B4F2C" w:rsidP="003B4F2C">
      <w:pPr>
        <w:ind w:firstLine="567"/>
        <w:jc w:val="both"/>
        <w:rPr>
          <w:rFonts w:eastAsiaTheme="minorEastAsia"/>
        </w:rPr>
      </w:pPr>
      <w:r>
        <w:rPr>
          <w:rFonts w:eastAsiaTheme="minorEastAsia"/>
        </w:rPr>
        <w:lastRenderedPageBreak/>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B4F2C" w:rsidRDefault="003B4F2C" w:rsidP="003B4F2C">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3B4F2C" w:rsidRDefault="003B4F2C" w:rsidP="003B4F2C">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3B4F2C" w:rsidRDefault="003B4F2C" w:rsidP="003B4F2C">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3B4F2C" w:rsidRDefault="003B4F2C" w:rsidP="003B4F2C">
      <w:pPr>
        <w:ind w:firstLine="567"/>
        <w:jc w:val="both"/>
        <w:textAlignment w:val="baseline"/>
        <w:rPr>
          <w:sz w:val="24"/>
          <w:szCs w:val="24"/>
          <w:highlight w:val="yellow"/>
        </w:rPr>
      </w:pPr>
      <w:r>
        <w:rPr>
          <w:sz w:val="24"/>
          <w:szCs w:val="24"/>
          <w:highlight w:val="yellow"/>
        </w:rPr>
        <w:t>3.11. Заявителю для получения муниципальной услуги необходимо представить в Орган запрос, а также документы, предусмотренные пунктом 3.11.1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подпункте 2 пункта 3.11.1, пункте 3.11.1.1 настоящего Административного регламента (в случае предоставления муниципальной услуги с проведением конкурса или аукциона).</w:t>
      </w:r>
    </w:p>
    <w:p w:rsidR="003B4F2C" w:rsidRDefault="003B4F2C" w:rsidP="003B4F2C">
      <w:pPr>
        <w:ind w:firstLine="567"/>
        <w:jc w:val="both"/>
        <w:textAlignment w:val="baseline"/>
        <w:rPr>
          <w:sz w:val="24"/>
          <w:szCs w:val="24"/>
          <w:highlight w:val="yellow"/>
        </w:rPr>
      </w:pPr>
      <w:r>
        <w:rPr>
          <w:sz w:val="24"/>
          <w:szCs w:val="24"/>
          <w:highlight w:val="yellow"/>
        </w:rPr>
        <w:t>В запросе указывается:</w:t>
      </w:r>
    </w:p>
    <w:p w:rsidR="003B4F2C" w:rsidRDefault="003B4F2C" w:rsidP="003B4F2C">
      <w:pPr>
        <w:ind w:firstLine="567"/>
        <w:jc w:val="both"/>
        <w:textAlignment w:val="baseline"/>
        <w:rPr>
          <w:sz w:val="24"/>
          <w:szCs w:val="24"/>
          <w:highlight w:val="yellow"/>
        </w:rPr>
      </w:pPr>
      <w:r>
        <w:rPr>
          <w:sz w:val="24"/>
          <w:szCs w:val="24"/>
          <w:highlight w:val="yellow"/>
        </w:rPr>
        <w:t>1)</w:t>
      </w:r>
      <w:r>
        <w:rPr>
          <w:sz w:val="24"/>
          <w:szCs w:val="24"/>
          <w:highlight w:val="yellow"/>
        </w:rPr>
        <w:tab/>
        <w:t>полное наименование Органа, предоставляющего муниципальную услугу;</w:t>
      </w:r>
    </w:p>
    <w:p w:rsidR="003B4F2C" w:rsidRDefault="003B4F2C" w:rsidP="003B4F2C">
      <w:pPr>
        <w:ind w:firstLine="567"/>
        <w:jc w:val="both"/>
        <w:textAlignment w:val="baseline"/>
        <w:rPr>
          <w:sz w:val="24"/>
          <w:szCs w:val="24"/>
          <w:highlight w:val="yellow"/>
        </w:rPr>
      </w:pPr>
      <w:r>
        <w:rPr>
          <w:sz w:val="24"/>
          <w:szCs w:val="24"/>
          <w:highlight w:val="yellow"/>
        </w:rPr>
        <w:t>2)</w:t>
      </w:r>
      <w:r>
        <w:rPr>
          <w:sz w:val="24"/>
          <w:szCs w:val="24"/>
          <w:highlight w:val="yellow"/>
        </w:rPr>
        <w:tab/>
        <w:t>фамилия, имя и (при наличии) отчество, место жительства заявителя, реквизиты документа, удостоверяющего личность заявителя (для ФЛ);</w:t>
      </w:r>
    </w:p>
    <w:p w:rsidR="003B4F2C" w:rsidRDefault="003B4F2C" w:rsidP="003B4F2C">
      <w:pPr>
        <w:ind w:firstLine="567"/>
        <w:jc w:val="both"/>
        <w:textAlignment w:val="baseline"/>
        <w:rPr>
          <w:sz w:val="24"/>
          <w:szCs w:val="24"/>
          <w:highlight w:val="yellow"/>
        </w:rPr>
      </w:pPr>
      <w:r>
        <w:rPr>
          <w:sz w:val="24"/>
          <w:szCs w:val="24"/>
          <w:highlight w:val="yellow"/>
        </w:rPr>
        <w:t>3)</w:t>
      </w:r>
      <w:r>
        <w:rPr>
          <w:sz w:val="24"/>
          <w:szCs w:val="24"/>
          <w:highlight w:val="yellow"/>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 (для ИП);</w:t>
      </w:r>
    </w:p>
    <w:p w:rsidR="003B4F2C" w:rsidRDefault="003B4F2C" w:rsidP="003B4F2C">
      <w:pPr>
        <w:ind w:firstLine="567"/>
        <w:jc w:val="both"/>
        <w:textAlignment w:val="baseline"/>
        <w:rPr>
          <w:sz w:val="24"/>
          <w:szCs w:val="24"/>
          <w:highlight w:val="yellow"/>
        </w:rPr>
      </w:pPr>
      <w:r>
        <w:rPr>
          <w:sz w:val="24"/>
          <w:szCs w:val="24"/>
          <w:highlight w:val="yellow"/>
        </w:rPr>
        <w:t>4)</w:t>
      </w:r>
      <w:r>
        <w:rPr>
          <w:sz w:val="24"/>
          <w:szCs w:val="24"/>
          <w:highlight w:val="yellow"/>
        </w:rPr>
        <w:tab/>
        <w:t>фамилия, имя и (при наличии) отчество представителя заявителя и реквизиты документа, подтверждающего его полномочия;</w:t>
      </w:r>
    </w:p>
    <w:p w:rsidR="003B4F2C" w:rsidRDefault="003B4F2C" w:rsidP="003B4F2C">
      <w:pPr>
        <w:ind w:firstLine="567"/>
        <w:jc w:val="both"/>
        <w:textAlignment w:val="baseline"/>
        <w:rPr>
          <w:sz w:val="24"/>
          <w:szCs w:val="24"/>
          <w:highlight w:val="yellow"/>
        </w:rPr>
      </w:pPr>
      <w:r>
        <w:rPr>
          <w:sz w:val="24"/>
          <w:szCs w:val="24"/>
          <w:highlight w:val="yellow"/>
        </w:rPr>
        <w:t>5)</w:t>
      </w:r>
      <w:r>
        <w:rPr>
          <w:sz w:val="24"/>
          <w:szCs w:val="24"/>
          <w:highlight w:val="yellow"/>
        </w:rPr>
        <w:tab/>
        <w:t>вид имущества, площадь и адрес нахождения имущества;</w:t>
      </w:r>
    </w:p>
    <w:p w:rsidR="003B4F2C" w:rsidRDefault="003B4F2C" w:rsidP="003B4F2C">
      <w:pPr>
        <w:ind w:firstLine="567"/>
        <w:jc w:val="both"/>
        <w:textAlignment w:val="baseline"/>
        <w:rPr>
          <w:sz w:val="24"/>
          <w:szCs w:val="24"/>
          <w:highlight w:val="yellow"/>
        </w:rPr>
      </w:pPr>
      <w:r>
        <w:rPr>
          <w:sz w:val="24"/>
          <w:szCs w:val="24"/>
          <w:highlight w:val="yellow"/>
        </w:rPr>
        <w:t>6)</w:t>
      </w:r>
      <w:r>
        <w:rPr>
          <w:sz w:val="24"/>
          <w:szCs w:val="24"/>
          <w:highlight w:val="yellow"/>
        </w:rPr>
        <w:tab/>
        <w:t>перечень прилагаемых к запросу документов и (или) информации;</w:t>
      </w:r>
    </w:p>
    <w:p w:rsidR="003B4F2C" w:rsidRDefault="003B4F2C" w:rsidP="003B4F2C">
      <w:pPr>
        <w:ind w:firstLine="567"/>
        <w:jc w:val="both"/>
        <w:textAlignment w:val="baseline"/>
        <w:rPr>
          <w:sz w:val="24"/>
          <w:szCs w:val="24"/>
          <w:highlight w:val="yellow"/>
        </w:rPr>
      </w:pPr>
      <w:r>
        <w:rPr>
          <w:sz w:val="24"/>
          <w:szCs w:val="24"/>
          <w:highlight w:val="yellow"/>
        </w:rPr>
        <w:t>7)</w:t>
      </w:r>
      <w:r>
        <w:rPr>
          <w:sz w:val="24"/>
          <w:szCs w:val="24"/>
          <w:highlight w:val="yellow"/>
        </w:rPr>
        <w:tab/>
        <w:t>способ получения результата предоставления муниципальной услуги;</w:t>
      </w:r>
    </w:p>
    <w:p w:rsidR="003B4F2C" w:rsidRDefault="003B4F2C" w:rsidP="003B4F2C">
      <w:pPr>
        <w:widowControl w:val="0"/>
        <w:autoSpaceDE w:val="0"/>
        <w:autoSpaceDN w:val="0"/>
        <w:adjustRightInd w:val="0"/>
        <w:ind w:firstLine="567"/>
        <w:jc w:val="both"/>
        <w:rPr>
          <w:sz w:val="24"/>
          <w:szCs w:val="24"/>
        </w:rPr>
      </w:pPr>
      <w:r>
        <w:rPr>
          <w:sz w:val="24"/>
          <w:szCs w:val="24"/>
          <w:highlight w:val="yellow"/>
        </w:rPr>
        <w:t>8)</w:t>
      </w:r>
      <w:r>
        <w:rPr>
          <w:sz w:val="24"/>
          <w:szCs w:val="24"/>
          <w:highlight w:val="yellow"/>
        </w:rPr>
        <w:tab/>
        <w:t>почтовый адрес, телефон, адрес электронной почты (в случае выбора способа получения результата – по электронной почте), подпись представителя заявителя</w:t>
      </w:r>
      <w:r>
        <w:rPr>
          <w:sz w:val="24"/>
          <w:szCs w:val="24"/>
        </w:rPr>
        <w:t>.</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 xml:space="preserve"> Примерная форма запроса приведена в приложениях 2 к настоящему Административному регламенту. По желанию заявителя запрос может быть заполнен специалистом Органа.</w:t>
      </w:r>
    </w:p>
    <w:p w:rsidR="003B4F2C" w:rsidRDefault="003B4F2C" w:rsidP="003B4F2C">
      <w:pPr>
        <w:widowControl w:val="0"/>
        <w:autoSpaceDE w:val="0"/>
        <w:autoSpaceDN w:val="0"/>
        <w:adjustRightInd w:val="0"/>
        <w:ind w:firstLine="567"/>
        <w:jc w:val="both"/>
        <w:rPr>
          <w:rFonts w:eastAsiaTheme="minorEastAsia"/>
        </w:rPr>
      </w:pPr>
      <w:r>
        <w:t xml:space="preserve">Форма заявки устанавливается конкурсной документацией или документации об аукционе. </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заявителя (один из документов по выбору заявителя) (для ознакомления):</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в) иной документ, удостоверяющий личность иностранного гражданина (лица без гражданства);</w:t>
      </w:r>
    </w:p>
    <w:p w:rsidR="003B4F2C" w:rsidRDefault="003B4F2C" w:rsidP="003B4F2C">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B4F2C" w:rsidRDefault="003B4F2C" w:rsidP="003B4F2C">
      <w:pPr>
        <w:autoSpaceDE w:val="0"/>
        <w:autoSpaceDN w:val="0"/>
        <w:adjustRightInd w:val="0"/>
        <w:ind w:firstLine="567"/>
        <w:jc w:val="both"/>
      </w:pPr>
      <w:r>
        <w:t xml:space="preserve">2) </w:t>
      </w:r>
      <w:r>
        <w:rPr>
          <w:rFonts w:eastAsia="Calibri"/>
        </w:rPr>
        <w:t>документ, подтверждающий полномочия представителя заявителя – нотариально удостоверенная доверенность.</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3.11.1.1.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Требования к содержанию заявки на участие в конкурсе или аукционе определены пунктом 3.6.1.1 настоящего Административного регламента.</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3.11.2. Способами установления личности (идентификации) являются:</w:t>
      </w:r>
    </w:p>
    <w:p w:rsidR="003B4F2C" w:rsidRDefault="003B4F2C" w:rsidP="003B4F2C">
      <w:pPr>
        <w:shd w:val="clear" w:color="auto" w:fill="FFFFFF"/>
        <w:ind w:firstLine="567"/>
        <w:jc w:val="both"/>
        <w:rPr>
          <w:rFonts w:eastAsia="Calibri"/>
        </w:rPr>
      </w:pPr>
      <w:r>
        <w:rPr>
          <w:rFonts w:eastAsia="Calibri"/>
        </w:rPr>
        <w:t>- при подаче запроса в Органе - документ, удостоверяющий личность.</w:t>
      </w:r>
    </w:p>
    <w:p w:rsidR="003B4F2C" w:rsidRDefault="003B4F2C" w:rsidP="003B4F2C">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4F2C" w:rsidRDefault="003B4F2C" w:rsidP="003B4F2C">
      <w:pPr>
        <w:tabs>
          <w:tab w:val="left" w:pos="709"/>
        </w:tabs>
        <w:autoSpaceDE w:val="0"/>
        <w:autoSpaceDN w:val="0"/>
        <w:adjustRightInd w:val="0"/>
        <w:ind w:firstLine="567"/>
        <w:jc w:val="both"/>
        <w:rPr>
          <w:rStyle w:val="ng-scope"/>
          <w:shd w:val="clear" w:color="auto" w:fill="FFFFFF"/>
        </w:rPr>
      </w:pPr>
      <w:r>
        <w:rPr>
          <w:rFonts w:eastAsiaTheme="minorEastAsia"/>
        </w:rPr>
        <w:t xml:space="preserve">3.11.3. </w:t>
      </w:r>
      <w:r>
        <w:rPr>
          <w:rStyle w:val="ng-scope"/>
          <w:shd w:val="clear" w:color="auto" w:fill="FFFFFF"/>
        </w:rPr>
        <w:t xml:space="preserve">Заявитель вправе предоставить по собственной инициативе </w:t>
      </w:r>
      <w:r>
        <w:rPr>
          <w:rFonts w:eastAsiaTheme="minorEastAsia"/>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Pr>
          <w:shd w:val="clear" w:color="auto" w:fill="FFFFFF"/>
        </w:rPr>
        <w:t>:</w:t>
      </w:r>
    </w:p>
    <w:p w:rsidR="003B4F2C" w:rsidRDefault="003B4F2C" w:rsidP="003B4F2C">
      <w:pPr>
        <w:widowControl w:val="0"/>
        <w:autoSpaceDE w:val="0"/>
        <w:autoSpaceDN w:val="0"/>
        <w:adjustRightInd w:val="0"/>
        <w:ind w:firstLine="567"/>
        <w:jc w:val="both"/>
      </w:pPr>
      <w:r>
        <w:t>-   выписка из ЕГРИП (для ИП);</w:t>
      </w:r>
    </w:p>
    <w:p w:rsidR="003B4F2C" w:rsidRDefault="003B4F2C" w:rsidP="003B4F2C">
      <w:pPr>
        <w:autoSpaceDE w:val="0"/>
        <w:autoSpaceDN w:val="0"/>
        <w:adjustRightInd w:val="0"/>
        <w:ind w:firstLine="567"/>
        <w:jc w:val="both"/>
      </w:pPr>
      <w:r>
        <w:t>- сведения из единого реестра субъектов малого и среднего предпринимательства (для ИП);</w:t>
      </w:r>
    </w:p>
    <w:p w:rsidR="003B4F2C" w:rsidRDefault="003B4F2C" w:rsidP="003B4F2C">
      <w:pPr>
        <w:autoSpaceDE w:val="0"/>
        <w:autoSpaceDN w:val="0"/>
        <w:adjustRightInd w:val="0"/>
        <w:ind w:firstLine="567"/>
        <w:jc w:val="both"/>
      </w:pPr>
      <w:r>
        <w:lastRenderedPageBreak/>
        <w:t>-  сведения о постановке на учет в налоговом органе (для ФЛ, требуется для процедуры без проведения конкурса или аукциона);</w:t>
      </w:r>
    </w:p>
    <w:p w:rsidR="003B4F2C" w:rsidRDefault="003B4F2C" w:rsidP="003B4F2C">
      <w:pPr>
        <w:autoSpaceDE w:val="0"/>
        <w:autoSpaceDN w:val="0"/>
        <w:adjustRightInd w:val="0"/>
        <w:ind w:firstLine="567"/>
        <w:jc w:val="both"/>
      </w:pPr>
      <w: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B4F2C" w:rsidRDefault="003B4F2C" w:rsidP="003B4F2C">
      <w:pPr>
        <w:tabs>
          <w:tab w:val="left" w:pos="709"/>
        </w:tabs>
        <w:autoSpaceDE w:val="0"/>
        <w:autoSpaceDN w:val="0"/>
        <w:adjustRightInd w:val="0"/>
        <w:ind w:firstLine="567"/>
        <w:jc w:val="both"/>
      </w:pPr>
      <w:r>
        <w:rPr>
          <w:rFonts w:eastAsiaTheme="minorEastAsia"/>
        </w:rPr>
        <w:t xml:space="preserve">3.11.4.  Документы, которые являются необходимыми и обязательными для предоставления муниципальной услуги, </w:t>
      </w:r>
      <w:r>
        <w:t xml:space="preserve">способы их получения заявителем, в том числе в электронной форме, порядок их представления не предусмотрены. </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3.11.5.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3B4F2C" w:rsidRDefault="003B4F2C" w:rsidP="003B4F2C">
      <w:pPr>
        <w:shd w:val="clear" w:color="auto" w:fill="FFFFFF"/>
        <w:ind w:firstLine="567"/>
        <w:jc w:val="both"/>
        <w:rPr>
          <w:rFonts w:eastAsia="Calibri"/>
        </w:rPr>
      </w:pPr>
      <w:r>
        <w:rPr>
          <w:rFonts w:eastAsia="Calibri"/>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3.6.6-3.6.9 настоящего Административного регламента.</w:t>
      </w:r>
    </w:p>
    <w:p w:rsidR="003B4F2C" w:rsidRDefault="003B4F2C" w:rsidP="003B4F2C">
      <w:pPr>
        <w:autoSpaceDE w:val="0"/>
        <w:autoSpaceDN w:val="0"/>
        <w:adjustRightInd w:val="0"/>
        <w:jc w:val="center"/>
        <w:rPr>
          <w:rFonts w:eastAsiaTheme="minorEastAsia"/>
          <w:b/>
        </w:rPr>
      </w:pPr>
      <w:r>
        <w:rPr>
          <w:rFonts w:eastAsiaTheme="minorEastAsia"/>
          <w:b/>
        </w:rPr>
        <w:t xml:space="preserve">Административная процедура </w:t>
      </w:r>
    </w:p>
    <w:p w:rsidR="003B4F2C" w:rsidRDefault="003B4F2C" w:rsidP="003B4F2C">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3B4F2C" w:rsidRDefault="003B4F2C" w:rsidP="003B4F2C">
      <w:pPr>
        <w:autoSpaceDE w:val="0"/>
        <w:autoSpaceDN w:val="0"/>
        <w:adjustRightInd w:val="0"/>
        <w:jc w:val="center"/>
        <w:rPr>
          <w:rFonts w:eastAsia="Calibri"/>
          <w:b/>
          <w:lang w:eastAsia="en-US"/>
        </w:rPr>
      </w:pPr>
    </w:p>
    <w:p w:rsidR="003B4F2C" w:rsidRDefault="003B4F2C" w:rsidP="003B4F2C">
      <w:pPr>
        <w:autoSpaceDE w:val="0"/>
        <w:autoSpaceDN w:val="0"/>
        <w:adjustRightInd w:val="0"/>
        <w:ind w:firstLine="567"/>
        <w:jc w:val="both"/>
        <w:rPr>
          <w:rFonts w:eastAsiaTheme="minorEastAsia"/>
        </w:rPr>
      </w:pPr>
      <w:r>
        <w:rPr>
          <w:rFonts w:eastAsia="Calibri"/>
        </w:rPr>
        <w:t xml:space="preserve">3.12.  Межведомственное информационное взаимодействие </w:t>
      </w:r>
      <w:r>
        <w:rPr>
          <w:rFonts w:eastAsiaTheme="minorEastAsia"/>
        </w:rPr>
        <w:t xml:space="preserve">производится в порядке, установленном пунктами 3.7-3.7.5 настоящего Административного регламента. </w:t>
      </w:r>
    </w:p>
    <w:p w:rsidR="003B4F2C" w:rsidRDefault="003B4F2C" w:rsidP="003B4F2C">
      <w:pPr>
        <w:tabs>
          <w:tab w:val="left" w:pos="993"/>
          <w:tab w:val="left" w:pos="1276"/>
        </w:tabs>
        <w:autoSpaceDE w:val="0"/>
        <w:autoSpaceDN w:val="0"/>
        <w:adjustRightInd w:val="0"/>
        <w:jc w:val="both"/>
        <w:rPr>
          <w:rFonts w:eastAsiaTheme="minorEastAsia"/>
          <w:spacing w:val="-6"/>
        </w:rPr>
      </w:pPr>
    </w:p>
    <w:p w:rsidR="003B4F2C" w:rsidRDefault="003B4F2C" w:rsidP="003B4F2C">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3B4F2C" w:rsidRDefault="003B4F2C" w:rsidP="003B4F2C">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3B4F2C" w:rsidRDefault="003B4F2C" w:rsidP="003B4F2C">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3B4F2C" w:rsidRDefault="003B4F2C" w:rsidP="003B4F2C">
      <w:pPr>
        <w:widowControl w:val="0"/>
        <w:autoSpaceDE w:val="0"/>
        <w:autoSpaceDN w:val="0"/>
        <w:adjustRightInd w:val="0"/>
        <w:jc w:val="center"/>
        <w:outlineLvl w:val="3"/>
        <w:rPr>
          <w:rFonts w:eastAsiaTheme="minorEastAsia"/>
          <w:b/>
        </w:rPr>
      </w:pPr>
    </w:p>
    <w:p w:rsidR="003B4F2C" w:rsidRDefault="003B4F2C" w:rsidP="003B4F2C">
      <w:pPr>
        <w:autoSpaceDE w:val="0"/>
        <w:autoSpaceDN w:val="0"/>
        <w:adjustRightInd w:val="0"/>
        <w:ind w:firstLine="567"/>
        <w:jc w:val="both"/>
        <w:rPr>
          <w:rFonts w:eastAsiaTheme="minorEastAsia"/>
        </w:rPr>
      </w:pPr>
      <w:r>
        <w:rPr>
          <w:rFonts w:eastAsiaTheme="minorEastAsia"/>
        </w:rPr>
        <w:t xml:space="preserve">3.13. Решение о предоставлении муниципальной услуги принимается Органом </w:t>
      </w:r>
      <w:r>
        <w:rPr>
          <w:rFonts w:eastAsia="Calibri"/>
          <w:lang w:eastAsia="en-US"/>
        </w:rPr>
        <w:t>при выполнении каждого из следующих критериев принятия решения:</w:t>
      </w:r>
    </w:p>
    <w:p w:rsidR="003B4F2C" w:rsidRDefault="003B4F2C" w:rsidP="003B4F2C">
      <w:pPr>
        <w:widowControl w:val="0"/>
        <w:autoSpaceDE w:val="0"/>
        <w:autoSpaceDN w:val="0"/>
        <w:adjustRightInd w:val="0"/>
        <w:ind w:firstLine="567"/>
        <w:jc w:val="both"/>
      </w:pPr>
      <w:r>
        <w:t>1) отсутствие прямых запретов в законодательстве Российской Федерации на передачу данного объекта или объектов данного вида в аренду;</w:t>
      </w:r>
    </w:p>
    <w:p w:rsidR="003B4F2C" w:rsidRDefault="003B4F2C" w:rsidP="003B4F2C">
      <w:pPr>
        <w:widowControl w:val="0"/>
        <w:autoSpaceDE w:val="0"/>
        <w:autoSpaceDN w:val="0"/>
        <w:adjustRightInd w:val="0"/>
        <w:ind w:firstLine="567"/>
        <w:jc w:val="both"/>
      </w:pPr>
      <w:r>
        <w:t>2) имущество, указанное в запросе, находится в муниципальной собственности сельского поселения «Визиндор»;</w:t>
      </w:r>
    </w:p>
    <w:p w:rsidR="003B4F2C" w:rsidRDefault="003B4F2C" w:rsidP="003B4F2C">
      <w:pPr>
        <w:widowControl w:val="0"/>
        <w:autoSpaceDE w:val="0"/>
        <w:autoSpaceDN w:val="0"/>
        <w:adjustRightInd w:val="0"/>
        <w:ind w:firstLine="567"/>
        <w:jc w:val="both"/>
      </w:pPr>
      <w:r>
        <w:t>3)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3B4F2C" w:rsidRDefault="003B4F2C" w:rsidP="003B4F2C">
      <w:pPr>
        <w:widowControl w:val="0"/>
        <w:autoSpaceDE w:val="0"/>
        <w:autoSpaceDN w:val="0"/>
        <w:adjustRightInd w:val="0"/>
        <w:ind w:firstLine="567"/>
        <w:jc w:val="both"/>
      </w:pPr>
      <w:r>
        <w:t>4) муниципальное имущество, указанное в запросе, не планируется для использования для муниципальных нужд, для включения в план приватизации и его предоставление в аренду планируется;</w:t>
      </w:r>
    </w:p>
    <w:p w:rsidR="003B4F2C" w:rsidRDefault="003B4F2C" w:rsidP="003B4F2C">
      <w:pPr>
        <w:widowControl w:val="0"/>
        <w:autoSpaceDE w:val="0"/>
        <w:autoSpaceDN w:val="0"/>
        <w:adjustRightInd w:val="0"/>
        <w:ind w:firstLine="567"/>
        <w:jc w:val="both"/>
      </w:pPr>
      <w:r>
        <w:t>5) заявителем представлены документы, указанные в пунктах 3.11-3.11.1 настоящего Административного регламента;</w:t>
      </w:r>
    </w:p>
    <w:p w:rsidR="003B4F2C" w:rsidRDefault="003B4F2C" w:rsidP="003B4F2C">
      <w:pPr>
        <w:widowControl w:val="0"/>
        <w:autoSpaceDE w:val="0"/>
        <w:autoSpaceDN w:val="0"/>
        <w:adjustRightInd w:val="0"/>
        <w:ind w:firstLine="567"/>
        <w:jc w:val="both"/>
      </w:pPr>
      <w:r>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3B4F2C" w:rsidRDefault="003B4F2C" w:rsidP="003B4F2C">
      <w:pPr>
        <w:widowControl w:val="0"/>
        <w:autoSpaceDE w:val="0"/>
        <w:autoSpaceDN w:val="0"/>
        <w:adjustRightInd w:val="0"/>
        <w:ind w:firstLine="567"/>
        <w:jc w:val="both"/>
      </w:pPr>
      <w:r>
        <w:t>7) заявитель не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B4F2C" w:rsidRDefault="003B4F2C" w:rsidP="003B4F2C">
      <w:pPr>
        <w:widowControl w:val="0"/>
        <w:autoSpaceDE w:val="0"/>
        <w:autoSpaceDN w:val="0"/>
        <w:adjustRightInd w:val="0"/>
        <w:ind w:firstLine="567"/>
        <w:jc w:val="both"/>
      </w:pPr>
      <w:r>
        <w:t xml:space="preserve">8) заявитель не находится в стадии ликвидации, в процедурах банкротства, предусмотренных Федеральным </w:t>
      </w:r>
      <w:hyperlink r:id="rId41" w:history="1">
        <w:r>
          <w:rPr>
            <w:rStyle w:val="a6"/>
          </w:rPr>
          <w:t>законом</w:t>
        </w:r>
      </w:hyperlink>
      <w: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42" w:history="1">
        <w:r>
          <w:rPr>
            <w:rStyle w:val="a6"/>
          </w:rPr>
          <w:t>Кодексом</w:t>
        </w:r>
      </w:hyperlink>
      <w:r>
        <w:t xml:space="preserve"> Российской Федерации об административных правонарушениях;</w:t>
      </w:r>
    </w:p>
    <w:p w:rsidR="003B4F2C" w:rsidRDefault="003B4F2C" w:rsidP="003B4F2C">
      <w:pPr>
        <w:widowControl w:val="0"/>
        <w:autoSpaceDE w:val="0"/>
        <w:autoSpaceDN w:val="0"/>
        <w:adjustRightInd w:val="0"/>
        <w:ind w:firstLine="567"/>
        <w:jc w:val="both"/>
      </w:pPr>
      <w: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не имеет задолженность по договорам аренды муниципального имущества сельского поселения «Визиндор»;</w:t>
      </w:r>
    </w:p>
    <w:p w:rsidR="003B4F2C" w:rsidRDefault="003B4F2C" w:rsidP="003B4F2C">
      <w:pPr>
        <w:widowControl w:val="0"/>
        <w:autoSpaceDE w:val="0"/>
        <w:autoSpaceDN w:val="0"/>
        <w:adjustRightInd w:val="0"/>
        <w:ind w:firstLine="567"/>
        <w:jc w:val="both"/>
      </w:pPr>
      <w: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не включенное в Перечень;</w:t>
      </w:r>
    </w:p>
    <w:p w:rsidR="003B4F2C" w:rsidRDefault="003B4F2C" w:rsidP="003B4F2C">
      <w:pPr>
        <w:widowControl w:val="0"/>
        <w:autoSpaceDE w:val="0"/>
        <w:autoSpaceDN w:val="0"/>
        <w:adjustRightInd w:val="0"/>
        <w:ind w:firstLine="567"/>
        <w:jc w:val="both"/>
      </w:pPr>
      <w:r>
        <w:t>11) антимонопольным органом принято решение о согласии в предоставлении муниципальной преференции;</w:t>
      </w:r>
    </w:p>
    <w:p w:rsidR="003B4F2C" w:rsidRDefault="003B4F2C" w:rsidP="003B4F2C">
      <w:pPr>
        <w:pStyle w:val="formattext"/>
        <w:shd w:val="clear" w:color="auto" w:fill="FFFFFF"/>
        <w:spacing w:before="0" w:beforeAutospacing="0" w:after="0" w:afterAutospacing="0"/>
        <w:ind w:firstLine="567"/>
        <w:jc w:val="both"/>
        <w:textAlignment w:val="baseline"/>
        <w:rPr>
          <w:sz w:val="20"/>
          <w:szCs w:val="20"/>
        </w:rPr>
      </w:pPr>
      <w:r>
        <w:rPr>
          <w:sz w:val="20"/>
          <w:szCs w:val="20"/>
        </w:rPr>
        <w:t xml:space="preserve">12) заявитель допускается конкурсной или аукционной комиссией к участию в конкурсе или аукционе. </w:t>
      </w:r>
    </w:p>
    <w:p w:rsidR="003B4F2C" w:rsidRDefault="003B4F2C" w:rsidP="003B4F2C">
      <w:pPr>
        <w:widowControl w:val="0"/>
        <w:tabs>
          <w:tab w:val="left" w:pos="4962"/>
        </w:tabs>
        <w:autoSpaceDE w:val="0"/>
        <w:autoSpaceDN w:val="0"/>
        <w:adjustRightInd w:val="0"/>
        <w:ind w:firstLine="567"/>
        <w:jc w:val="both"/>
        <w:rPr>
          <w:rFonts w:eastAsiaTheme="minorEastAsia"/>
        </w:rPr>
      </w:pPr>
      <w:r>
        <w:rPr>
          <w:rFonts w:eastAsiaTheme="minorEastAsia"/>
        </w:rPr>
        <w:t xml:space="preserve">3.13.1. Решение об отказе в предоставлении муниципальной услуги принимается при невыполнении критериев, указанных в пункте 3.13 настоящего Административного регламента. </w:t>
      </w:r>
    </w:p>
    <w:p w:rsidR="003B4F2C" w:rsidRDefault="003B4F2C" w:rsidP="003B4F2C">
      <w:pPr>
        <w:autoSpaceDE w:val="0"/>
        <w:autoSpaceDN w:val="0"/>
        <w:adjustRightInd w:val="0"/>
        <w:ind w:firstLine="567"/>
        <w:jc w:val="both"/>
        <w:rPr>
          <w:rFonts w:eastAsiaTheme="minorEastAsia"/>
        </w:rPr>
      </w:pPr>
      <w:r>
        <w:rPr>
          <w:rFonts w:eastAsiaTheme="minorEastAsia"/>
        </w:rPr>
        <w:t xml:space="preserve">3.13.2.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3B4F2C" w:rsidRDefault="003B4F2C" w:rsidP="003B4F2C">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3B4F2C" w:rsidRDefault="003B4F2C" w:rsidP="003B4F2C">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3B4F2C" w:rsidRDefault="003B4F2C" w:rsidP="003B4F2C">
      <w:pPr>
        <w:widowControl w:val="0"/>
        <w:autoSpaceDE w:val="0"/>
        <w:autoSpaceDN w:val="0"/>
        <w:adjustRightInd w:val="0"/>
        <w:jc w:val="center"/>
        <w:rPr>
          <w:rFonts w:eastAsiaTheme="minorEastAsia"/>
          <w:b/>
        </w:rPr>
      </w:pPr>
    </w:p>
    <w:p w:rsidR="003B4F2C" w:rsidRDefault="003B4F2C" w:rsidP="003B4F2C">
      <w:pPr>
        <w:autoSpaceDE w:val="0"/>
        <w:autoSpaceDN w:val="0"/>
        <w:adjustRightInd w:val="0"/>
        <w:ind w:firstLine="567"/>
        <w:jc w:val="both"/>
        <w:rPr>
          <w:rFonts w:eastAsiaTheme="minorEastAsia"/>
        </w:rPr>
      </w:pPr>
      <w:r>
        <w:rPr>
          <w:rFonts w:eastAsiaTheme="minorEastAsia"/>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3B4F2C" w:rsidRDefault="003B4F2C" w:rsidP="003B4F2C">
      <w:pPr>
        <w:widowControl w:val="0"/>
        <w:autoSpaceDE w:val="0"/>
        <w:autoSpaceDN w:val="0"/>
        <w:adjustRightInd w:val="0"/>
        <w:jc w:val="both"/>
        <w:rPr>
          <w:rFonts w:eastAsiaTheme="minorEastAsia"/>
        </w:rPr>
      </w:pPr>
    </w:p>
    <w:p w:rsidR="003B4F2C" w:rsidRDefault="003B4F2C" w:rsidP="003B4F2C">
      <w:pPr>
        <w:widowControl w:val="0"/>
        <w:tabs>
          <w:tab w:val="left" w:pos="1134"/>
        </w:tabs>
        <w:autoSpaceDE w:val="0"/>
        <w:autoSpaceDN w:val="0"/>
        <w:adjustRightInd w:val="0"/>
        <w:jc w:val="center"/>
        <w:outlineLvl w:val="1"/>
        <w:rPr>
          <w:rFonts w:eastAsiaTheme="minorEastAsia"/>
          <w:b/>
          <w:bCs/>
        </w:rPr>
      </w:pPr>
      <w:r>
        <w:rPr>
          <w:rFonts w:eastAsiaTheme="minorEastAsia"/>
          <w:b/>
          <w:bCs/>
        </w:rPr>
        <w:t>Вариант 3</w:t>
      </w:r>
    </w:p>
    <w:p w:rsidR="003B4F2C" w:rsidRDefault="003B4F2C" w:rsidP="003B4F2C">
      <w:pPr>
        <w:widowControl w:val="0"/>
        <w:tabs>
          <w:tab w:val="left" w:pos="1134"/>
        </w:tabs>
        <w:autoSpaceDE w:val="0"/>
        <w:autoSpaceDN w:val="0"/>
        <w:adjustRightInd w:val="0"/>
        <w:ind w:firstLine="567"/>
        <w:jc w:val="both"/>
        <w:outlineLvl w:val="1"/>
        <w:rPr>
          <w:rFonts w:eastAsia="Calibri"/>
        </w:rPr>
      </w:pPr>
      <w:r>
        <w:rPr>
          <w:rFonts w:eastAsiaTheme="minorEastAsia"/>
          <w:bCs/>
        </w:rPr>
        <w:t>3.15. В соответствии с настоящим вариантом предоставления муниципальной услуги заявителю</w:t>
      </w:r>
      <w:r>
        <w:rPr>
          <w:rFonts w:eastAsia="Calibri"/>
        </w:rPr>
        <w:t xml:space="preserve"> (</w:t>
      </w:r>
      <w:r>
        <w:rPr>
          <w:rFonts w:eastAsiaTheme="minorEastAsia"/>
        </w:rPr>
        <w:t xml:space="preserve">ЮЛ, при обращении представителя ЮЛ, имеющего право действовать от имени ЮЛ без доверенности) </w:t>
      </w:r>
      <w:r>
        <w:rPr>
          <w:rFonts w:eastAsiaTheme="minorEastAsia"/>
          <w:bCs/>
        </w:rPr>
        <w:t xml:space="preserve">предоставляется </w:t>
      </w:r>
      <w:r>
        <w:rPr>
          <w:rFonts w:eastAsiaTheme="minorEastAsia"/>
        </w:rPr>
        <w:t>решение о</w:t>
      </w:r>
      <w:r>
        <w:rPr>
          <w:rFonts w:eastAsia="Calibri"/>
        </w:rPr>
        <w:t xml:space="preserve"> </w:t>
      </w:r>
      <w:r>
        <w:rPr>
          <w:rFonts w:eastAsiaTheme="minorEastAsia"/>
        </w:rPr>
        <w:t>п</w:t>
      </w:r>
      <w:r>
        <w:rPr>
          <w:rFonts w:eastAsia="Arial Unicode MS"/>
        </w:rPr>
        <w:t>ередаче муниципального имущества в аренду</w:t>
      </w:r>
      <w:r>
        <w:rPr>
          <w:rFonts w:eastAsia="Calibri"/>
        </w:rPr>
        <w:t xml:space="preserve"> (далее – решение о предоставлении муниципальной услуги) либо уведомление об отказе в предоставлении</w:t>
      </w:r>
      <w:r>
        <w:rPr>
          <w:rFonts w:eastAsiaTheme="minorEastAsia"/>
        </w:rPr>
        <w:t xml:space="preserve"> решения о</w:t>
      </w:r>
      <w:r>
        <w:rPr>
          <w:rFonts w:eastAsia="Calibri"/>
        </w:rPr>
        <w:t xml:space="preserve"> </w:t>
      </w:r>
      <w:r>
        <w:rPr>
          <w:rFonts w:eastAsiaTheme="minorEastAsia"/>
        </w:rPr>
        <w:t>п</w:t>
      </w:r>
      <w:r>
        <w:rPr>
          <w:rFonts w:eastAsia="Arial Unicode MS"/>
        </w:rPr>
        <w:t>ередаче муниципального имущества в аренду</w:t>
      </w:r>
      <w:r>
        <w:rPr>
          <w:rFonts w:eastAsiaTheme="minorEastAsia"/>
        </w:rPr>
        <w:t xml:space="preserve"> (далее – уведомление об отказе в предоставлении </w:t>
      </w:r>
      <w:r>
        <w:rPr>
          <w:rFonts w:eastAsia="Calibri"/>
        </w:rPr>
        <w:t>муниципальной услуги)</w:t>
      </w:r>
      <w:r>
        <w:rPr>
          <w:rFonts w:eastAsia="Arial Unicode MS"/>
        </w:rPr>
        <w:t>.</w:t>
      </w:r>
    </w:p>
    <w:p w:rsidR="003B4F2C" w:rsidRDefault="003B4F2C" w:rsidP="003B4F2C">
      <w:pPr>
        <w:widowControl w:val="0"/>
        <w:autoSpaceDE w:val="0"/>
        <w:autoSpaceDN w:val="0"/>
        <w:adjustRightInd w:val="0"/>
        <w:ind w:firstLine="567"/>
        <w:jc w:val="both"/>
      </w:pPr>
      <w:r>
        <w:rPr>
          <w:rFonts w:eastAsia="Calibri"/>
        </w:rPr>
        <w:t>3.15.1. Максимальный</w:t>
      </w:r>
      <w:r>
        <w:rPr>
          <w:rFonts w:eastAsiaTheme="majorEastAsia"/>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 xml:space="preserve"> 3.15.2. Основаниями для отказа в предоставлении муниципальной услуги являются:</w:t>
      </w:r>
    </w:p>
    <w:p w:rsidR="003B4F2C" w:rsidRDefault="003B4F2C" w:rsidP="003B4F2C">
      <w:pPr>
        <w:widowControl w:val="0"/>
        <w:autoSpaceDE w:val="0"/>
        <w:autoSpaceDN w:val="0"/>
        <w:adjustRightInd w:val="0"/>
        <w:ind w:firstLine="567"/>
        <w:jc w:val="both"/>
      </w:pPr>
      <w:r>
        <w:t>1) наличие прямых запретов в законодательстве Российской Федерации на передачу данного объекта или объектов данного вида в аренду;</w:t>
      </w:r>
    </w:p>
    <w:p w:rsidR="003B4F2C" w:rsidRDefault="003B4F2C" w:rsidP="003B4F2C">
      <w:pPr>
        <w:widowControl w:val="0"/>
        <w:autoSpaceDE w:val="0"/>
        <w:autoSpaceDN w:val="0"/>
        <w:adjustRightInd w:val="0"/>
        <w:ind w:firstLine="567"/>
        <w:jc w:val="both"/>
      </w:pPr>
      <w:r>
        <w:t>2) имущество, указанное в запросе, не находится в муниципальной собственности сельского поселения «Визиндор»;</w:t>
      </w:r>
    </w:p>
    <w:p w:rsidR="003B4F2C" w:rsidRDefault="003B4F2C" w:rsidP="003B4F2C">
      <w:pPr>
        <w:widowControl w:val="0"/>
        <w:autoSpaceDE w:val="0"/>
        <w:autoSpaceDN w:val="0"/>
        <w:adjustRightInd w:val="0"/>
        <w:ind w:firstLine="567"/>
        <w:jc w:val="both"/>
      </w:pPr>
      <w: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B4F2C" w:rsidRDefault="003B4F2C" w:rsidP="003B4F2C">
      <w:pPr>
        <w:widowControl w:val="0"/>
        <w:autoSpaceDE w:val="0"/>
        <w:autoSpaceDN w:val="0"/>
        <w:adjustRightInd w:val="0"/>
        <w:ind w:firstLine="567"/>
        <w:jc w:val="both"/>
      </w:pPr>
      <w: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B4F2C" w:rsidRDefault="003B4F2C" w:rsidP="003B4F2C">
      <w:pPr>
        <w:widowControl w:val="0"/>
        <w:autoSpaceDE w:val="0"/>
        <w:autoSpaceDN w:val="0"/>
        <w:adjustRightInd w:val="0"/>
        <w:ind w:firstLine="567"/>
        <w:jc w:val="both"/>
      </w:pPr>
      <w:r>
        <w:t>5) заявителем не представлены документы, указанные в пунктах 3.16-3.16.1 настоящего Административного регламента;</w:t>
      </w:r>
    </w:p>
    <w:p w:rsidR="003B4F2C" w:rsidRDefault="003B4F2C" w:rsidP="003B4F2C">
      <w:pPr>
        <w:widowControl w:val="0"/>
        <w:autoSpaceDE w:val="0"/>
        <w:autoSpaceDN w:val="0"/>
        <w:adjustRightInd w:val="0"/>
        <w:ind w:firstLine="567"/>
        <w:jc w:val="both"/>
      </w:pPr>
      <w:r>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B4F2C" w:rsidRDefault="003B4F2C" w:rsidP="003B4F2C">
      <w:pPr>
        <w:widowControl w:val="0"/>
        <w:autoSpaceDE w:val="0"/>
        <w:autoSpaceDN w:val="0"/>
        <w:adjustRightInd w:val="0"/>
        <w:ind w:firstLine="567"/>
        <w:jc w:val="both"/>
      </w:pPr>
      <w:r>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B4F2C" w:rsidRDefault="003B4F2C" w:rsidP="003B4F2C">
      <w:pPr>
        <w:widowControl w:val="0"/>
        <w:autoSpaceDE w:val="0"/>
        <w:autoSpaceDN w:val="0"/>
        <w:adjustRightInd w:val="0"/>
        <w:ind w:firstLine="567"/>
        <w:jc w:val="both"/>
      </w:pPr>
      <w:r>
        <w:t xml:space="preserve">8) заявитель находится в стадии ликвидации, в процедурах банкротства, предусмотренных Федеральным </w:t>
      </w:r>
      <w:hyperlink r:id="rId43" w:history="1">
        <w:r>
          <w:rPr>
            <w:rStyle w:val="a6"/>
          </w:rPr>
          <w:t>законом</w:t>
        </w:r>
      </w:hyperlink>
      <w: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44" w:history="1">
        <w:r>
          <w:rPr>
            <w:rStyle w:val="a6"/>
          </w:rPr>
          <w:t>Кодексом</w:t>
        </w:r>
      </w:hyperlink>
      <w:r>
        <w:t xml:space="preserve"> Российской Федерации об административных правонарушениях;</w:t>
      </w:r>
    </w:p>
    <w:p w:rsidR="003B4F2C" w:rsidRDefault="003B4F2C" w:rsidP="003B4F2C">
      <w:pPr>
        <w:widowControl w:val="0"/>
        <w:autoSpaceDE w:val="0"/>
        <w:autoSpaceDN w:val="0"/>
        <w:adjustRightInd w:val="0"/>
        <w:ind w:firstLine="567"/>
        <w:jc w:val="both"/>
      </w:pPr>
      <w: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«Визиндор»;</w:t>
      </w:r>
    </w:p>
    <w:p w:rsidR="003B4F2C" w:rsidRDefault="003B4F2C" w:rsidP="003B4F2C">
      <w:pPr>
        <w:widowControl w:val="0"/>
        <w:autoSpaceDE w:val="0"/>
        <w:autoSpaceDN w:val="0"/>
        <w:adjustRightInd w:val="0"/>
        <w:ind w:firstLine="567"/>
        <w:jc w:val="both"/>
      </w:pPr>
      <w: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w:t>
      </w:r>
    </w:p>
    <w:p w:rsidR="003B4F2C" w:rsidRDefault="003B4F2C" w:rsidP="003B4F2C">
      <w:pPr>
        <w:widowControl w:val="0"/>
        <w:autoSpaceDE w:val="0"/>
        <w:autoSpaceDN w:val="0"/>
        <w:adjustRightInd w:val="0"/>
        <w:ind w:firstLine="567"/>
        <w:jc w:val="both"/>
      </w:pPr>
      <w:r>
        <w:t>11) антимонопольным органом принято решение об отказе в предоставлении муниципальной преференции;</w:t>
      </w:r>
    </w:p>
    <w:p w:rsidR="003B4F2C" w:rsidRDefault="003B4F2C" w:rsidP="003B4F2C">
      <w:pPr>
        <w:pStyle w:val="formattext"/>
        <w:shd w:val="clear" w:color="auto" w:fill="FFFFFF"/>
        <w:spacing w:before="0" w:beforeAutospacing="0" w:after="0" w:afterAutospacing="0"/>
        <w:ind w:firstLine="567"/>
        <w:jc w:val="both"/>
        <w:textAlignment w:val="baseline"/>
        <w:rPr>
          <w:bCs/>
          <w:sz w:val="20"/>
          <w:szCs w:val="20"/>
          <w:shd w:val="clear" w:color="auto" w:fill="FFFFFF"/>
        </w:rPr>
      </w:pPr>
      <w:r>
        <w:rPr>
          <w:sz w:val="20"/>
          <w:szCs w:val="20"/>
        </w:rPr>
        <w:t>12) заявитель не допускается конкурсной или аукционной комиссией к участию в конкурсе или аукционе в случаях:</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 непредставления документов и (или) сведений, определенных </w:t>
      </w:r>
      <w:hyperlink r:id="rId45" w:anchor="P163" w:tooltip="53. Заявка на участие в конкурсе должна содержать следующие документы и сведения:" w:history="1">
        <w:r>
          <w:rPr>
            <w:rStyle w:val="a6"/>
          </w:rPr>
          <w:t xml:space="preserve">пунктами </w:t>
        </w:r>
      </w:hyperlink>
      <w:r>
        <w:rPr>
          <w:rFonts w:ascii="Times New Roman" w:hAnsi="Times New Roman" w:cs="Times New Roman"/>
          <w:sz w:val="20"/>
          <w:szCs w:val="20"/>
        </w:rPr>
        <w:t>3.16.1.1 настоящего Административного регламента, либо наличия в таких документах и (или) сведениях недостоверной информации;</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 несоответствия требованиям, указанным в </w:t>
      </w:r>
      <w:hyperlink r:id="rId46"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 w:history="1">
        <w:r>
          <w:rPr>
            <w:rStyle w:val="a6"/>
          </w:rPr>
          <w:t xml:space="preserve">пункте </w:t>
        </w:r>
      </w:hyperlink>
      <w:r>
        <w:rPr>
          <w:rFonts w:ascii="Times New Roman" w:hAnsi="Times New Roman" w:cs="Times New Roman"/>
          <w:sz w:val="20"/>
          <w:szCs w:val="20"/>
        </w:rPr>
        <w:t>1.2.1 настоящего Административного регламента;</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невнесения задатка;</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47" w:tooltip="Федеральный закон от 24.07.2007 N 209-ФЗ (ред. от 29.12.2022) &quot;О развитии малого и среднего предпринимательства в Российской Федерации&quot; {КонсультантПлюс}" w:history="1">
        <w:r>
          <w:rPr>
            <w:rStyle w:val="a6"/>
          </w:rPr>
          <w:t>частями 3</w:t>
        </w:r>
      </w:hyperlink>
      <w:r>
        <w:rPr>
          <w:rFonts w:ascii="Times New Roman" w:hAnsi="Times New Roman" w:cs="Times New Roman"/>
          <w:sz w:val="20"/>
          <w:szCs w:val="20"/>
        </w:rPr>
        <w:t xml:space="preserve"> и </w:t>
      </w:r>
      <w:hyperlink r:id="rId48" w:tooltip="Федеральный закон от 24.07.2007 N 209-ФЗ (ред. от 29.12.2022) &quot;О развитии малого и среднего предпринимательства в Российской Федерации&quot; {КонсультантПлюс}" w:history="1">
        <w:r>
          <w:rPr>
            <w:rStyle w:val="a6"/>
          </w:rPr>
          <w:t>5 статьи 14</w:t>
        </w:r>
      </w:hyperlink>
      <w:r>
        <w:rPr>
          <w:rFonts w:ascii="Times New Roman" w:hAnsi="Times New Roman" w:cs="Times New Roman"/>
          <w:sz w:val="20"/>
          <w:szCs w:val="20"/>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49" w:tooltip="Федеральный закон от 24.07.2007 N 209-ФЗ (ред. от 29.12.2022) &quot;О развитии малого и среднего предпринимательства в Российской Федерации&quot; {КонсультантПлюс}" w:history="1">
        <w:r>
          <w:rPr>
            <w:rStyle w:val="a6"/>
          </w:rPr>
          <w:t>Законом</w:t>
        </w:r>
      </w:hyperlink>
      <w:r>
        <w:rPr>
          <w:rFonts w:ascii="Times New Roman" w:hAnsi="Times New Roman" w:cs="Times New Roman"/>
          <w:sz w:val="20"/>
          <w:szCs w:val="20"/>
        </w:rPr>
        <w:t xml:space="preserve"> N 209-ФЗ;</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 наличия решения о приостановлении деятельности заявителя в порядке, предусмотренном </w:t>
      </w:r>
      <w:hyperlink r:id="rId50" w:tooltip="&quot;Кодекс Российской Федерации об административных правонарушениях&quot; от 30.12.2001 N 195-ФЗ (ред. от 28.04.2023, с изм. от 17.05.2023) {КонсультантПлюс}" w:history="1">
        <w:r>
          <w:rPr>
            <w:rStyle w:val="a6"/>
          </w:rPr>
          <w:t>Кодексом</w:t>
        </w:r>
      </w:hyperlink>
      <w:r>
        <w:rPr>
          <w:rFonts w:ascii="Times New Roman" w:hAnsi="Times New Roman" w:cs="Times New Roman"/>
          <w:sz w:val="20"/>
          <w:szCs w:val="20"/>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B4F2C" w:rsidRDefault="003B4F2C" w:rsidP="003B4F2C">
      <w:pPr>
        <w:shd w:val="clear" w:color="auto" w:fill="FFFFFF"/>
        <w:ind w:firstLine="567"/>
        <w:jc w:val="both"/>
        <w:rPr>
          <w:rFonts w:eastAsiaTheme="minorEastAsia"/>
          <w:bCs/>
        </w:rPr>
      </w:pPr>
      <w:r>
        <w:rPr>
          <w:rFonts w:eastAsiaTheme="minorEastAsia"/>
          <w:bCs/>
        </w:rPr>
        <w:t>3.15.3. Перечень административных процедур (действий) в соответствии с настоящим вариантом предоставления муниципальной услуги:</w:t>
      </w:r>
    </w:p>
    <w:p w:rsidR="003B4F2C" w:rsidRDefault="003B4F2C" w:rsidP="003B4F2C">
      <w:pPr>
        <w:autoSpaceDE w:val="0"/>
        <w:autoSpaceDN w:val="0"/>
        <w:adjustRightInd w:val="0"/>
        <w:ind w:firstLine="567"/>
        <w:jc w:val="both"/>
      </w:pPr>
      <w:r>
        <w:lastRenderedPageBreak/>
        <w:t>1) прием запроса и документов и (или) информации, необходимых для предоставления муниципальной услуги;</w:t>
      </w:r>
    </w:p>
    <w:p w:rsidR="003B4F2C" w:rsidRDefault="003B4F2C" w:rsidP="003B4F2C">
      <w:pPr>
        <w:autoSpaceDE w:val="0"/>
        <w:autoSpaceDN w:val="0"/>
        <w:adjustRightInd w:val="0"/>
        <w:ind w:firstLine="567"/>
        <w:jc w:val="both"/>
        <w:outlineLvl w:val="0"/>
      </w:pPr>
      <w:r>
        <w:t>2)</w:t>
      </w:r>
      <w:r>
        <w:rPr>
          <w:bCs/>
        </w:rPr>
        <w:t xml:space="preserve"> </w:t>
      </w:r>
      <w:r>
        <w:t>межведомственное информационное взаимодействие;</w:t>
      </w:r>
    </w:p>
    <w:p w:rsidR="003B4F2C" w:rsidRDefault="003B4F2C" w:rsidP="003B4F2C">
      <w:pPr>
        <w:autoSpaceDE w:val="0"/>
        <w:autoSpaceDN w:val="0"/>
        <w:adjustRightInd w:val="0"/>
        <w:ind w:firstLine="567"/>
        <w:jc w:val="both"/>
      </w:pPr>
      <w:r>
        <w:t>3) принятие решения о предоставлении (об отказе в предоставлении) муниципальной услуги;</w:t>
      </w:r>
    </w:p>
    <w:p w:rsidR="003B4F2C" w:rsidRDefault="003B4F2C" w:rsidP="003B4F2C">
      <w:pPr>
        <w:autoSpaceDE w:val="0"/>
        <w:autoSpaceDN w:val="0"/>
        <w:adjustRightInd w:val="0"/>
        <w:ind w:firstLine="567"/>
        <w:jc w:val="both"/>
      </w:pPr>
      <w:r>
        <w:t>4) предоставление результата муниципальной услуги.</w:t>
      </w:r>
    </w:p>
    <w:p w:rsidR="003B4F2C" w:rsidRDefault="003B4F2C" w:rsidP="003B4F2C">
      <w:pPr>
        <w:ind w:firstLine="567"/>
        <w:jc w:val="both"/>
        <w:rPr>
          <w:rFonts w:eastAsiaTheme="minorEastAsia"/>
        </w:rPr>
      </w:pPr>
      <w:r>
        <w:rPr>
          <w:rFonts w:eastAsiaTheme="minorEastAsia"/>
        </w:rPr>
        <w:t>3.15.4.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B4F2C" w:rsidRDefault="003B4F2C" w:rsidP="003B4F2C">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3B4F2C" w:rsidRDefault="003B4F2C" w:rsidP="003B4F2C">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3B4F2C" w:rsidRDefault="003B4F2C" w:rsidP="003B4F2C">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3B4F2C" w:rsidRDefault="003B4F2C" w:rsidP="003B4F2C">
      <w:pPr>
        <w:widowControl w:val="0"/>
        <w:autoSpaceDE w:val="0"/>
        <w:autoSpaceDN w:val="0"/>
        <w:adjustRightInd w:val="0"/>
        <w:jc w:val="center"/>
        <w:rPr>
          <w:rFonts w:eastAsiaTheme="minorEastAsia"/>
          <w:b/>
        </w:rPr>
      </w:pPr>
    </w:p>
    <w:p w:rsidR="003B4F2C" w:rsidRDefault="003B4F2C" w:rsidP="003B4F2C">
      <w:pPr>
        <w:ind w:firstLine="567"/>
        <w:jc w:val="both"/>
        <w:textAlignment w:val="baseline"/>
        <w:rPr>
          <w:sz w:val="24"/>
          <w:szCs w:val="24"/>
          <w:highlight w:val="yellow"/>
        </w:rPr>
      </w:pPr>
      <w:r>
        <w:rPr>
          <w:sz w:val="24"/>
          <w:szCs w:val="24"/>
          <w:highlight w:val="yellow"/>
        </w:rPr>
        <w:t>3.16. Заявителю для получения муниципальной услуги необходимо представить в Орган запрос, а также документы, предусмотренные пунктом 3.16.1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3.16.1.1 настоящего Административного регламента (в случае предоставления муниципальной услуги с проведением конкурса или аукциона).</w:t>
      </w:r>
    </w:p>
    <w:p w:rsidR="003B4F2C" w:rsidRDefault="003B4F2C" w:rsidP="003B4F2C">
      <w:pPr>
        <w:ind w:firstLine="567"/>
        <w:jc w:val="both"/>
        <w:textAlignment w:val="baseline"/>
        <w:rPr>
          <w:sz w:val="24"/>
          <w:szCs w:val="24"/>
          <w:highlight w:val="yellow"/>
        </w:rPr>
      </w:pPr>
      <w:r>
        <w:rPr>
          <w:sz w:val="24"/>
          <w:szCs w:val="24"/>
          <w:highlight w:val="yellow"/>
        </w:rPr>
        <w:t xml:space="preserve"> В запросе указывается:</w:t>
      </w:r>
    </w:p>
    <w:p w:rsidR="003B4F2C" w:rsidRDefault="003B4F2C" w:rsidP="003B4F2C">
      <w:pPr>
        <w:ind w:firstLine="567"/>
        <w:jc w:val="both"/>
        <w:textAlignment w:val="baseline"/>
        <w:rPr>
          <w:sz w:val="24"/>
          <w:szCs w:val="24"/>
          <w:highlight w:val="yellow"/>
        </w:rPr>
      </w:pPr>
      <w:r>
        <w:rPr>
          <w:sz w:val="24"/>
          <w:szCs w:val="24"/>
          <w:highlight w:val="yellow"/>
        </w:rPr>
        <w:t>1)</w:t>
      </w:r>
      <w:r>
        <w:rPr>
          <w:sz w:val="24"/>
          <w:szCs w:val="24"/>
          <w:highlight w:val="yellow"/>
        </w:rPr>
        <w:tab/>
        <w:t>полное наименование Органа, предоставляющего муниципальную услугу;</w:t>
      </w:r>
    </w:p>
    <w:p w:rsidR="003B4F2C" w:rsidRDefault="003B4F2C" w:rsidP="003B4F2C">
      <w:pPr>
        <w:ind w:firstLine="567"/>
        <w:jc w:val="both"/>
        <w:textAlignment w:val="baseline"/>
        <w:rPr>
          <w:sz w:val="24"/>
          <w:szCs w:val="24"/>
          <w:highlight w:val="yellow"/>
        </w:rPr>
      </w:pPr>
      <w:r>
        <w:rPr>
          <w:sz w:val="24"/>
          <w:szCs w:val="24"/>
          <w:highlight w:val="yellow"/>
        </w:rPr>
        <w:t>2)</w:t>
      </w:r>
      <w:r>
        <w:rPr>
          <w:sz w:val="24"/>
          <w:szCs w:val="24"/>
          <w:highlight w:val="yellow"/>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случаев, если заявителем является иностранное юридическое лицо;</w:t>
      </w:r>
    </w:p>
    <w:p w:rsidR="003B4F2C" w:rsidRDefault="003B4F2C" w:rsidP="003B4F2C">
      <w:pPr>
        <w:ind w:firstLine="567"/>
        <w:jc w:val="both"/>
        <w:textAlignment w:val="baseline"/>
        <w:rPr>
          <w:sz w:val="24"/>
          <w:szCs w:val="24"/>
          <w:highlight w:val="yellow"/>
        </w:rPr>
      </w:pPr>
      <w:r>
        <w:rPr>
          <w:sz w:val="24"/>
          <w:szCs w:val="24"/>
          <w:highlight w:val="yellow"/>
        </w:rPr>
        <w:t>3)</w:t>
      </w:r>
      <w:r>
        <w:rPr>
          <w:sz w:val="24"/>
          <w:szCs w:val="24"/>
          <w:highlight w:val="yellow"/>
        </w:rPr>
        <w:tab/>
        <w:t>фамилия, имя и (при наличии) отчество представителя заявителя и реквизиты документа, подтверждающего его полномочия;</w:t>
      </w:r>
    </w:p>
    <w:p w:rsidR="003B4F2C" w:rsidRDefault="003B4F2C" w:rsidP="003B4F2C">
      <w:pPr>
        <w:ind w:firstLine="567"/>
        <w:jc w:val="both"/>
        <w:textAlignment w:val="baseline"/>
        <w:rPr>
          <w:sz w:val="24"/>
          <w:szCs w:val="24"/>
          <w:highlight w:val="yellow"/>
        </w:rPr>
      </w:pPr>
      <w:r>
        <w:rPr>
          <w:sz w:val="24"/>
          <w:szCs w:val="24"/>
          <w:highlight w:val="yellow"/>
        </w:rPr>
        <w:t>4)</w:t>
      </w:r>
      <w:r>
        <w:rPr>
          <w:sz w:val="24"/>
          <w:szCs w:val="24"/>
          <w:highlight w:val="yellow"/>
        </w:rPr>
        <w:tab/>
        <w:t>вид имущества, площадь и адрес нахождения имущества;</w:t>
      </w:r>
    </w:p>
    <w:p w:rsidR="003B4F2C" w:rsidRDefault="003B4F2C" w:rsidP="003B4F2C">
      <w:pPr>
        <w:ind w:firstLine="567"/>
        <w:jc w:val="both"/>
        <w:textAlignment w:val="baseline"/>
        <w:rPr>
          <w:sz w:val="24"/>
          <w:szCs w:val="24"/>
          <w:highlight w:val="yellow"/>
        </w:rPr>
      </w:pPr>
      <w:r>
        <w:rPr>
          <w:sz w:val="24"/>
          <w:szCs w:val="24"/>
          <w:highlight w:val="yellow"/>
        </w:rPr>
        <w:t>5)</w:t>
      </w:r>
      <w:r>
        <w:rPr>
          <w:sz w:val="24"/>
          <w:szCs w:val="24"/>
          <w:highlight w:val="yellow"/>
        </w:rPr>
        <w:tab/>
        <w:t>перечень прилагаемых к запросу документов и (или) информации;</w:t>
      </w:r>
    </w:p>
    <w:p w:rsidR="003B4F2C" w:rsidRDefault="003B4F2C" w:rsidP="003B4F2C">
      <w:pPr>
        <w:ind w:firstLine="567"/>
        <w:jc w:val="both"/>
        <w:textAlignment w:val="baseline"/>
        <w:rPr>
          <w:sz w:val="24"/>
          <w:szCs w:val="24"/>
          <w:highlight w:val="yellow"/>
        </w:rPr>
      </w:pPr>
      <w:r>
        <w:rPr>
          <w:sz w:val="24"/>
          <w:szCs w:val="24"/>
          <w:highlight w:val="yellow"/>
        </w:rPr>
        <w:t>6)</w:t>
      </w:r>
      <w:r>
        <w:rPr>
          <w:sz w:val="24"/>
          <w:szCs w:val="24"/>
          <w:highlight w:val="yellow"/>
        </w:rPr>
        <w:tab/>
        <w:t>способ получения результата предоставления муниципальной услуги;</w:t>
      </w:r>
    </w:p>
    <w:p w:rsidR="003B4F2C" w:rsidRDefault="003B4F2C" w:rsidP="003B4F2C">
      <w:pPr>
        <w:widowControl w:val="0"/>
        <w:autoSpaceDE w:val="0"/>
        <w:autoSpaceDN w:val="0"/>
        <w:adjustRightInd w:val="0"/>
        <w:ind w:firstLine="567"/>
        <w:jc w:val="both"/>
        <w:rPr>
          <w:sz w:val="24"/>
          <w:szCs w:val="24"/>
        </w:rPr>
      </w:pPr>
      <w:r>
        <w:rPr>
          <w:sz w:val="24"/>
          <w:szCs w:val="24"/>
          <w:highlight w:val="yellow"/>
        </w:rPr>
        <w:t>7)</w:t>
      </w:r>
      <w:r>
        <w:rPr>
          <w:sz w:val="24"/>
          <w:szCs w:val="24"/>
          <w:highlight w:val="yellow"/>
        </w:rPr>
        <w:tab/>
        <w:t xml:space="preserve">почтовый адрес, телефон, адрес электронной почты (в случае выбора способа получения результата – по электронной почте), подпись заявителя. </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Примерная форма запроса приведена в приложениях 3 к настоящему Административному регламенту. По желанию заявителя запрос может быть заполнен специалистом Органа.</w:t>
      </w:r>
    </w:p>
    <w:p w:rsidR="003B4F2C" w:rsidRDefault="003B4F2C" w:rsidP="003B4F2C">
      <w:pPr>
        <w:widowControl w:val="0"/>
        <w:autoSpaceDE w:val="0"/>
        <w:autoSpaceDN w:val="0"/>
        <w:adjustRightInd w:val="0"/>
        <w:ind w:firstLine="567"/>
        <w:jc w:val="both"/>
        <w:rPr>
          <w:rFonts w:eastAsiaTheme="minorEastAsia"/>
        </w:rPr>
      </w:pPr>
      <w:r>
        <w:t xml:space="preserve">Форма заявки устанавливается конкурсной документацией или документации об аукционе. </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 xml:space="preserve">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Pr>
          <w:rFonts w:eastAsiaTheme="minorEastAsia"/>
        </w:rPr>
        <w:t>:</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заявителя (один из документов по выбору заявителя) (для ознакомления):</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в) иной документ, удостоверяющий личность иностранного гражданина (лица без гражданства);</w:t>
      </w:r>
    </w:p>
    <w:p w:rsidR="003B4F2C" w:rsidRDefault="003B4F2C" w:rsidP="003B4F2C">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B4F2C" w:rsidRDefault="003B4F2C" w:rsidP="003B4F2C">
      <w:pPr>
        <w:widowControl w:val="0"/>
        <w:tabs>
          <w:tab w:val="left" w:pos="4515"/>
        </w:tabs>
        <w:autoSpaceDE w:val="0"/>
        <w:autoSpaceDN w:val="0"/>
        <w:adjustRightInd w:val="0"/>
        <w:ind w:firstLine="567"/>
        <w:jc w:val="both"/>
        <w:rPr>
          <w:rFonts w:eastAsia="Calibri"/>
        </w:rPr>
      </w:pPr>
      <w:r>
        <w:t xml:space="preserve">2) </w:t>
      </w:r>
      <w:r>
        <w:rPr>
          <w:rFonts w:eastAsia="Calibri"/>
        </w:rPr>
        <w:t>без проведения торгов:</w:t>
      </w:r>
      <w:r>
        <w:rPr>
          <w:rFonts w:eastAsia="Calibri"/>
        </w:rPr>
        <w:tab/>
      </w:r>
    </w:p>
    <w:p w:rsidR="003B4F2C" w:rsidRDefault="003B4F2C" w:rsidP="003B4F2C">
      <w:pPr>
        <w:widowControl w:val="0"/>
        <w:autoSpaceDE w:val="0"/>
        <w:autoSpaceDN w:val="0"/>
        <w:adjustRightInd w:val="0"/>
        <w:ind w:firstLine="567"/>
        <w:jc w:val="both"/>
        <w:rPr>
          <w:rFonts w:eastAsia="Calibri"/>
        </w:rPr>
      </w:pPr>
      <w:r>
        <w:rPr>
          <w:rFonts w:eastAsia="Calibri"/>
        </w:rPr>
        <w:t>- копию учредительных документов.</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3.16.1.1.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B4F2C" w:rsidRDefault="003B4F2C" w:rsidP="003B4F2C">
      <w:pPr>
        <w:widowControl w:val="0"/>
        <w:autoSpaceDE w:val="0"/>
        <w:autoSpaceDN w:val="0"/>
        <w:adjustRightInd w:val="0"/>
        <w:ind w:firstLine="567"/>
        <w:jc w:val="both"/>
      </w:pPr>
      <w:r>
        <w:t>Заявка на участие в конкурсе или аукционе должна содержать следующие документы и сведения:</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номер контактного телефона, адрес электронной почты;</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2) идентификационный номер налогоплательщика ЮЛ, аккредитованного филиала или </w:t>
      </w:r>
      <w:r>
        <w:rPr>
          <w:rFonts w:ascii="Times New Roman" w:hAnsi="Times New Roman" w:cs="Times New Roman"/>
          <w:sz w:val="20"/>
          <w:szCs w:val="20"/>
        </w:rPr>
        <w:lastRenderedPageBreak/>
        <w:t>представительства иностранного ЮЛ (если от имени иностранного ЮЛ выступает аккредитованный филиал или представительство), код причины постановки на учет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3) выписку из ЕГРЮЛ;</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иностранное ЮЛ);</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5)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6)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ЮЛ и если для заявителя заключение договора, внесение задатка или обеспечение исполнения договора являются крупной сделкой;</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7) информацию о непроведении ликвидации ЮЛ, об отсутствии решения арбитражного суда о признании заявителя несостоятельным (банкротом) и об открытии конкурсного производства;</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8) документы или копии документов, подтверждающие внесение задатка;</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9) предложение о цене договора;</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10)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11) документ, содержащий сведения о доле Российской Федерации, субъекта Российской Федерации или муниципального образования в уставном капитале ЮЛ (реестр 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 (при проведении аукциона).</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Информация и документы, предусмотренные </w:t>
      </w:r>
      <w:hyperlink r:id="rId51"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 w:history="1">
        <w:r>
          <w:rPr>
            <w:rStyle w:val="a6"/>
          </w:rPr>
          <w:t>подпунктами 1</w:t>
        </w:r>
      </w:hyperlink>
      <w:r>
        <w:rPr>
          <w:rFonts w:ascii="Times New Roman" w:hAnsi="Times New Roman" w:cs="Times New Roman"/>
          <w:sz w:val="20"/>
          <w:szCs w:val="20"/>
        </w:rPr>
        <w:t>-</w:t>
      </w:r>
      <w:hyperlink r:id="rId52"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history="1">
        <w:r>
          <w:rPr>
            <w:rStyle w:val="a6"/>
          </w:rPr>
          <w:t>4</w:t>
        </w:r>
      </w:hyperlink>
      <w:r>
        <w:rPr>
          <w:rFonts w:ascii="Times New Roman" w:hAnsi="Times New Roman" w:cs="Times New Roman"/>
          <w:sz w:val="20"/>
          <w:szCs w:val="20"/>
        </w:rPr>
        <w:t xml:space="preserve"> и </w:t>
      </w:r>
      <w:hyperlink r:id="rId53"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history="1">
        <w:r>
          <w:rPr>
            <w:rStyle w:val="a6"/>
          </w:rPr>
          <w:t>7</w:t>
        </w:r>
      </w:hyperlink>
      <w:r>
        <w:rPr>
          <w:rFonts w:ascii="Times New Roman" w:hAnsi="Times New Roman" w:cs="Times New Roman"/>
          <w:sz w:val="20"/>
          <w:szCs w:val="20"/>
        </w:rPr>
        <w:t xml:space="preserve"> настоящего 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3.16.2. Способами установления личности (идентификации) являются:</w:t>
      </w:r>
    </w:p>
    <w:p w:rsidR="003B4F2C" w:rsidRDefault="003B4F2C" w:rsidP="003B4F2C">
      <w:pPr>
        <w:shd w:val="clear" w:color="auto" w:fill="FFFFFF"/>
        <w:ind w:firstLine="567"/>
        <w:jc w:val="both"/>
        <w:rPr>
          <w:rFonts w:eastAsia="Calibri"/>
        </w:rPr>
      </w:pPr>
      <w:r>
        <w:rPr>
          <w:rFonts w:eastAsia="Calibri"/>
        </w:rPr>
        <w:t>- при подаче запроса в Органе - документ, удостоверяющий личность.</w:t>
      </w:r>
    </w:p>
    <w:p w:rsidR="003B4F2C" w:rsidRDefault="003B4F2C" w:rsidP="003B4F2C">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4F2C" w:rsidRDefault="003B4F2C" w:rsidP="003B4F2C">
      <w:pPr>
        <w:tabs>
          <w:tab w:val="left" w:pos="709"/>
        </w:tabs>
        <w:autoSpaceDE w:val="0"/>
        <w:autoSpaceDN w:val="0"/>
        <w:adjustRightInd w:val="0"/>
        <w:ind w:firstLine="567"/>
        <w:jc w:val="both"/>
        <w:rPr>
          <w:rStyle w:val="ng-scope"/>
          <w:shd w:val="clear" w:color="auto" w:fill="FFFFFF"/>
        </w:rPr>
      </w:pPr>
      <w:r>
        <w:rPr>
          <w:rFonts w:eastAsiaTheme="minorEastAsia"/>
        </w:rPr>
        <w:t xml:space="preserve">3.16.3. </w:t>
      </w:r>
      <w:r>
        <w:rPr>
          <w:rStyle w:val="ng-scope"/>
          <w:shd w:val="clear" w:color="auto" w:fill="FFFFFF"/>
        </w:rPr>
        <w:t xml:space="preserve">Заявитель вправе предоставить по собственной инициативе </w:t>
      </w:r>
      <w:r>
        <w:rPr>
          <w:rFonts w:eastAsiaTheme="minorEastAsia"/>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Pr>
          <w:shd w:val="clear" w:color="auto" w:fill="FFFFFF"/>
        </w:rPr>
        <w:t>:</w:t>
      </w:r>
    </w:p>
    <w:p w:rsidR="003B4F2C" w:rsidRDefault="003B4F2C" w:rsidP="003B4F2C">
      <w:pPr>
        <w:widowControl w:val="0"/>
        <w:autoSpaceDE w:val="0"/>
        <w:autoSpaceDN w:val="0"/>
        <w:adjustRightInd w:val="0"/>
        <w:ind w:firstLine="567"/>
        <w:jc w:val="both"/>
      </w:pPr>
      <w:r>
        <w:t>-   выписка из ЕГРЮЛ;</w:t>
      </w:r>
    </w:p>
    <w:p w:rsidR="003B4F2C" w:rsidRDefault="003B4F2C" w:rsidP="003B4F2C">
      <w:pPr>
        <w:autoSpaceDE w:val="0"/>
        <w:autoSpaceDN w:val="0"/>
        <w:adjustRightInd w:val="0"/>
        <w:ind w:firstLine="567"/>
        <w:jc w:val="both"/>
      </w:pPr>
      <w: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B4F2C" w:rsidRDefault="003B4F2C" w:rsidP="003B4F2C">
      <w:pPr>
        <w:tabs>
          <w:tab w:val="left" w:pos="709"/>
        </w:tabs>
        <w:autoSpaceDE w:val="0"/>
        <w:autoSpaceDN w:val="0"/>
        <w:adjustRightInd w:val="0"/>
        <w:ind w:firstLine="567"/>
        <w:jc w:val="both"/>
      </w:pPr>
      <w:r>
        <w:rPr>
          <w:rFonts w:eastAsiaTheme="minorEastAsia"/>
        </w:rPr>
        <w:t xml:space="preserve">3.16.4.  Документы, которые являются необходимыми и обязательными для предоставления муниципальной услуги, </w:t>
      </w:r>
      <w:r>
        <w:t xml:space="preserve">способы их получения заявителем, в том числе в электронной форме, порядок их представления не предусмотрены. </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3.16.5.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3B4F2C" w:rsidRDefault="003B4F2C" w:rsidP="003B4F2C">
      <w:pPr>
        <w:shd w:val="clear" w:color="auto" w:fill="FFFFFF"/>
        <w:ind w:firstLine="567"/>
        <w:jc w:val="both"/>
        <w:rPr>
          <w:rFonts w:eastAsiaTheme="minorEastAsia"/>
        </w:rPr>
      </w:pPr>
      <w:r>
        <w:rPr>
          <w:rFonts w:eastAsia="Calibri"/>
        </w:rPr>
        <w:t xml:space="preserve">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 xml:space="preserve">производится в порядке, установленном пунктами 3.6.6-3.6.9 настоящего Административного регламента. </w:t>
      </w:r>
    </w:p>
    <w:p w:rsidR="003B4F2C" w:rsidRDefault="003B4F2C" w:rsidP="003B4F2C">
      <w:pPr>
        <w:autoSpaceDE w:val="0"/>
        <w:autoSpaceDN w:val="0"/>
        <w:adjustRightInd w:val="0"/>
        <w:jc w:val="center"/>
        <w:rPr>
          <w:rFonts w:eastAsiaTheme="minorEastAsia"/>
          <w:b/>
        </w:rPr>
      </w:pPr>
      <w:r>
        <w:rPr>
          <w:rFonts w:eastAsiaTheme="minorEastAsia"/>
          <w:b/>
        </w:rPr>
        <w:t xml:space="preserve">Административная процедура </w:t>
      </w:r>
    </w:p>
    <w:p w:rsidR="003B4F2C" w:rsidRDefault="003B4F2C" w:rsidP="003B4F2C">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3B4F2C" w:rsidRDefault="003B4F2C" w:rsidP="003B4F2C">
      <w:pPr>
        <w:autoSpaceDE w:val="0"/>
        <w:autoSpaceDN w:val="0"/>
        <w:adjustRightInd w:val="0"/>
        <w:jc w:val="center"/>
        <w:rPr>
          <w:rFonts w:eastAsia="Calibri"/>
          <w:b/>
          <w:lang w:eastAsia="en-US"/>
        </w:rPr>
      </w:pPr>
    </w:p>
    <w:p w:rsidR="003B4F2C" w:rsidRDefault="003B4F2C" w:rsidP="003B4F2C">
      <w:pPr>
        <w:tabs>
          <w:tab w:val="left" w:pos="993"/>
          <w:tab w:val="left" w:pos="1276"/>
        </w:tabs>
        <w:autoSpaceDE w:val="0"/>
        <w:autoSpaceDN w:val="0"/>
        <w:adjustRightInd w:val="0"/>
        <w:ind w:firstLine="567"/>
        <w:jc w:val="both"/>
        <w:rPr>
          <w:rFonts w:eastAsia="Calibri"/>
        </w:rPr>
      </w:pPr>
      <w:r>
        <w:rPr>
          <w:rFonts w:eastAsia="Calibri"/>
        </w:rPr>
        <w:lastRenderedPageBreak/>
        <w:t>3.17.  Для предоставления муниципальной услуги необходимо направление межведомственных запросов</w:t>
      </w:r>
      <w: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Pr>
          <w:rFonts w:eastAsia="Calibri"/>
        </w:rPr>
        <w:t>:</w:t>
      </w:r>
    </w:p>
    <w:p w:rsidR="003B4F2C" w:rsidRDefault="003B4F2C" w:rsidP="003B4F2C">
      <w:pPr>
        <w:ind w:firstLine="567"/>
        <w:jc w:val="both"/>
        <w:textAlignment w:val="baseline"/>
      </w:pPr>
      <w:r>
        <w:t>1) «Предоставление сведений из ЕГРЮЛ».</w:t>
      </w:r>
    </w:p>
    <w:p w:rsidR="003B4F2C" w:rsidRDefault="003B4F2C" w:rsidP="003B4F2C">
      <w:pPr>
        <w:shd w:val="clear" w:color="auto" w:fill="FFFFFF"/>
        <w:autoSpaceDE w:val="0"/>
        <w:autoSpaceDN w:val="0"/>
        <w:adjustRightInd w:val="0"/>
        <w:ind w:firstLine="567"/>
        <w:jc w:val="both"/>
        <w:rPr>
          <w:rFonts w:eastAsiaTheme="minorEastAsia"/>
          <w:spacing w:val="-6"/>
        </w:rPr>
      </w:pPr>
      <w:r>
        <w:rPr>
          <w:rFonts w:eastAsia="Calibri"/>
          <w:lang w:eastAsia="en-US"/>
        </w:rPr>
        <w:t>Поставщиком сведений является</w:t>
      </w:r>
      <w:r>
        <w:rPr>
          <w:rFonts w:eastAsiaTheme="minorEastAsia"/>
          <w:bCs/>
        </w:rPr>
        <w:t xml:space="preserve"> Федеральная налоговая служба </w:t>
      </w:r>
      <w:r>
        <w:rPr>
          <w:rFonts w:eastAsiaTheme="minorEastAsia"/>
          <w:spacing w:val="-6"/>
        </w:rPr>
        <w:t>(далее – ФНС России).</w:t>
      </w:r>
    </w:p>
    <w:p w:rsidR="003B4F2C" w:rsidRDefault="003B4F2C" w:rsidP="003B4F2C">
      <w:pPr>
        <w:tabs>
          <w:tab w:val="left" w:pos="993"/>
          <w:tab w:val="left" w:pos="1276"/>
        </w:tabs>
        <w:autoSpaceDE w:val="0"/>
        <w:autoSpaceDN w:val="0"/>
        <w:adjustRightInd w:val="0"/>
        <w:ind w:firstLine="567"/>
        <w:jc w:val="both"/>
      </w:pPr>
      <w:r>
        <w:t>2)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3B4F2C" w:rsidRDefault="003B4F2C" w:rsidP="003B4F2C">
      <w:pPr>
        <w:shd w:val="clear" w:color="auto" w:fill="FFFFFF"/>
        <w:autoSpaceDE w:val="0"/>
        <w:autoSpaceDN w:val="0"/>
        <w:adjustRightInd w:val="0"/>
        <w:ind w:firstLine="567"/>
        <w:jc w:val="both"/>
        <w:rPr>
          <w:rFonts w:eastAsiaTheme="minorEastAsia"/>
          <w:spacing w:val="-6"/>
        </w:rPr>
      </w:pPr>
      <w:r>
        <w:rPr>
          <w:rFonts w:eastAsia="Calibri"/>
          <w:lang w:eastAsia="en-US"/>
        </w:rPr>
        <w:t>Поставщиком сведений является</w:t>
      </w:r>
      <w:r>
        <w:rPr>
          <w:rFonts w:eastAsiaTheme="minorEastAsia"/>
          <w:bCs/>
        </w:rPr>
        <w:t xml:space="preserve"> Федеральная налоговая служба </w:t>
      </w:r>
      <w:r>
        <w:rPr>
          <w:rFonts w:eastAsiaTheme="minorEastAsia"/>
          <w:spacing w:val="-6"/>
        </w:rPr>
        <w:t>(далее – ФНС России).</w:t>
      </w:r>
    </w:p>
    <w:p w:rsidR="003B4F2C" w:rsidRDefault="003B4F2C" w:rsidP="003B4F2C">
      <w:pPr>
        <w:shd w:val="clear" w:color="auto" w:fill="FFFFFF"/>
        <w:autoSpaceDE w:val="0"/>
        <w:autoSpaceDN w:val="0"/>
        <w:adjustRightInd w:val="0"/>
        <w:ind w:firstLine="567"/>
        <w:jc w:val="both"/>
        <w:rPr>
          <w:rFonts w:eastAsia="Calibri"/>
        </w:rPr>
      </w:pPr>
      <w:r>
        <w:rPr>
          <w:rFonts w:eastAsia="Calibri"/>
        </w:rPr>
        <w:t>Основанием для направления межведомственных запросов является запрос заявителя.</w:t>
      </w:r>
    </w:p>
    <w:p w:rsidR="003B4F2C" w:rsidRDefault="003B4F2C" w:rsidP="003B4F2C">
      <w:pPr>
        <w:autoSpaceDE w:val="0"/>
        <w:autoSpaceDN w:val="0"/>
        <w:adjustRightInd w:val="0"/>
        <w:ind w:firstLine="567"/>
        <w:jc w:val="both"/>
        <w:rPr>
          <w:rFonts w:eastAsia="Calibri"/>
        </w:rPr>
      </w:pPr>
      <w:r>
        <w:rPr>
          <w:rFonts w:eastAsia="Calibri"/>
          <w:lang w:eastAsia="en-US"/>
        </w:rPr>
        <w:t xml:space="preserve">3.17.1. </w:t>
      </w:r>
      <w:r>
        <w:rPr>
          <w:rFonts w:eastAsia="Calibri"/>
        </w:rPr>
        <w:t>В ФАС России запрашивается согласие на предоставление муниципальной преференции.</w:t>
      </w:r>
    </w:p>
    <w:p w:rsidR="003B4F2C" w:rsidRDefault="003B4F2C" w:rsidP="003B4F2C">
      <w:pPr>
        <w:autoSpaceDE w:val="0"/>
        <w:autoSpaceDN w:val="0"/>
        <w:adjustRightInd w:val="0"/>
        <w:ind w:firstLine="567"/>
        <w:jc w:val="both"/>
        <w:rPr>
          <w:rFonts w:eastAsia="Calibri"/>
        </w:rPr>
      </w:pPr>
      <w:r>
        <w:t xml:space="preserve">Орган подает в антимонопольный орган заявление о даче согласия на предоставление такой преференции по форме, утвержденной </w:t>
      </w:r>
      <w:r>
        <w:rPr>
          <w:color w:val="000000"/>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3B4F2C" w:rsidRDefault="003B4F2C" w:rsidP="003B4F2C">
      <w:pPr>
        <w:pStyle w:val="formattext"/>
        <w:shd w:val="clear" w:color="auto" w:fill="FFFFFF"/>
        <w:spacing w:before="0" w:beforeAutospacing="0" w:after="0" w:afterAutospacing="0"/>
        <w:ind w:firstLine="567"/>
        <w:jc w:val="both"/>
        <w:textAlignment w:val="baseline"/>
        <w:rPr>
          <w:sz w:val="20"/>
          <w:szCs w:val="20"/>
        </w:rPr>
      </w:pPr>
      <w:r>
        <w:rPr>
          <w:sz w:val="20"/>
          <w:szCs w:val="20"/>
        </w:rPr>
        <w:t>К указанному заявлению прилагаются:</w:t>
      </w:r>
    </w:p>
    <w:p w:rsidR="003B4F2C" w:rsidRDefault="003B4F2C" w:rsidP="003B4F2C">
      <w:pPr>
        <w:pStyle w:val="afb"/>
        <w:shd w:val="clear" w:color="auto" w:fill="FFFFFF"/>
        <w:spacing w:after="0"/>
        <w:ind w:firstLine="567"/>
        <w:jc w:val="both"/>
        <w:rPr>
          <w:sz w:val="20"/>
          <w:szCs w:val="20"/>
        </w:rPr>
      </w:pPr>
      <w:r>
        <w:rPr>
          <w:sz w:val="20"/>
          <w:szCs w:val="20"/>
        </w:rPr>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3B4F2C" w:rsidRDefault="003B4F2C" w:rsidP="003B4F2C">
      <w:pPr>
        <w:ind w:firstLine="567"/>
        <w:jc w:val="both"/>
      </w:pPr>
      <w: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3B4F2C" w:rsidRDefault="003B4F2C" w:rsidP="003B4F2C">
      <w:pPr>
        <w:ind w:firstLine="567"/>
        <w:jc w:val="both"/>
      </w:pPr>
      <w: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3B4F2C" w:rsidRDefault="003B4F2C" w:rsidP="003B4F2C">
      <w:pPr>
        <w:ind w:firstLine="567"/>
        <w:jc w:val="both"/>
      </w:pPr>
      <w: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54" w:anchor="dst35" w:history="1">
        <w:r>
          <w:rPr>
            <w:rStyle w:val="a6"/>
          </w:rPr>
          <w:t>статьей 18</w:t>
        </w:r>
      </w:hyperlink>
      <w: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3B4F2C" w:rsidRDefault="003B4F2C" w:rsidP="003B4F2C">
      <w:pPr>
        <w:ind w:firstLine="567"/>
        <w:jc w:val="both"/>
      </w:pPr>
      <w: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3B4F2C" w:rsidRDefault="003B4F2C" w:rsidP="003B4F2C">
      <w:pPr>
        <w:ind w:firstLine="567"/>
        <w:jc w:val="both"/>
      </w:pPr>
      <w:r>
        <w:t>6) нотариально заверенные копии учредительных документов хозяйствующего субъекта.</w:t>
      </w:r>
    </w:p>
    <w:p w:rsidR="003B4F2C" w:rsidRDefault="003B4F2C" w:rsidP="003B4F2C">
      <w:pPr>
        <w:autoSpaceDE w:val="0"/>
        <w:autoSpaceDN w:val="0"/>
        <w:adjustRightInd w:val="0"/>
        <w:ind w:firstLine="567"/>
        <w:jc w:val="both"/>
        <w:rPr>
          <w:rFonts w:eastAsia="Calibri"/>
          <w:lang w:eastAsia="en-US"/>
        </w:rPr>
      </w:pPr>
      <w:r>
        <w:rPr>
          <w:rFonts w:eastAsia="Calibri"/>
          <w:lang w:eastAsia="en-US"/>
        </w:rPr>
        <w:t xml:space="preserve">3.17.2.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B4F2C" w:rsidRDefault="003B4F2C" w:rsidP="003B4F2C">
      <w:pPr>
        <w:autoSpaceDE w:val="0"/>
        <w:autoSpaceDN w:val="0"/>
        <w:adjustRightInd w:val="0"/>
        <w:ind w:firstLine="567"/>
        <w:jc w:val="both"/>
        <w:rPr>
          <w:rFonts w:eastAsia="Calibri"/>
          <w:lang w:eastAsia="en-US"/>
        </w:rPr>
      </w:pPr>
      <w:r>
        <w:rPr>
          <w:rFonts w:eastAsia="Calibri"/>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Pr>
          <w:rFonts w:eastAsiaTheme="minorEastAsia"/>
        </w:rPr>
        <w:t>от 27.07.2010 № 210-ФЗ</w:t>
      </w:r>
      <w:r>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B4F2C" w:rsidRDefault="003B4F2C" w:rsidP="003B4F2C">
      <w:pPr>
        <w:shd w:val="clear" w:color="auto" w:fill="FFFFFF"/>
        <w:autoSpaceDE w:val="0"/>
        <w:autoSpaceDN w:val="0"/>
        <w:adjustRightInd w:val="0"/>
        <w:ind w:firstLine="567"/>
        <w:jc w:val="both"/>
        <w:rPr>
          <w:rFonts w:eastAsiaTheme="minorEastAsia"/>
          <w:spacing w:val="-6"/>
        </w:rPr>
      </w:pPr>
      <w:r>
        <w:rPr>
          <w:rFonts w:eastAsiaTheme="minorEastAsia"/>
          <w:spacing w:val="-6"/>
        </w:rPr>
        <w:t>3.17.3. 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3B4F2C" w:rsidRDefault="003B4F2C" w:rsidP="003B4F2C">
      <w:pPr>
        <w:tabs>
          <w:tab w:val="left" w:pos="993"/>
          <w:tab w:val="left" w:pos="1276"/>
        </w:tabs>
        <w:autoSpaceDE w:val="0"/>
        <w:autoSpaceDN w:val="0"/>
        <w:adjustRightInd w:val="0"/>
        <w:ind w:firstLine="567"/>
        <w:jc w:val="both"/>
        <w:rPr>
          <w:rFonts w:eastAsiaTheme="minorEastAsia"/>
        </w:rPr>
      </w:pPr>
      <w:r>
        <w:rPr>
          <w:rFonts w:eastAsiaTheme="minorEastAsia"/>
        </w:rPr>
        <w:t>3.17.4.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3B4F2C" w:rsidRDefault="003B4F2C" w:rsidP="003B4F2C">
      <w:pPr>
        <w:tabs>
          <w:tab w:val="left" w:pos="993"/>
          <w:tab w:val="left" w:pos="1276"/>
        </w:tabs>
        <w:autoSpaceDE w:val="0"/>
        <w:autoSpaceDN w:val="0"/>
        <w:adjustRightInd w:val="0"/>
        <w:jc w:val="both"/>
        <w:rPr>
          <w:rFonts w:eastAsiaTheme="minorEastAsia"/>
          <w:spacing w:val="-6"/>
        </w:rPr>
      </w:pPr>
    </w:p>
    <w:p w:rsidR="003B4F2C" w:rsidRDefault="003B4F2C" w:rsidP="003B4F2C">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3B4F2C" w:rsidRDefault="003B4F2C" w:rsidP="003B4F2C">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3B4F2C" w:rsidRDefault="003B4F2C" w:rsidP="003B4F2C">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3B4F2C" w:rsidRDefault="003B4F2C" w:rsidP="003B4F2C">
      <w:pPr>
        <w:widowControl w:val="0"/>
        <w:autoSpaceDE w:val="0"/>
        <w:autoSpaceDN w:val="0"/>
        <w:adjustRightInd w:val="0"/>
        <w:jc w:val="center"/>
        <w:outlineLvl w:val="3"/>
        <w:rPr>
          <w:rFonts w:eastAsiaTheme="minorEastAsia"/>
          <w:b/>
        </w:rPr>
      </w:pPr>
    </w:p>
    <w:p w:rsidR="003B4F2C" w:rsidRDefault="003B4F2C" w:rsidP="003B4F2C">
      <w:pPr>
        <w:autoSpaceDE w:val="0"/>
        <w:autoSpaceDN w:val="0"/>
        <w:adjustRightInd w:val="0"/>
        <w:ind w:firstLine="567"/>
        <w:jc w:val="both"/>
        <w:rPr>
          <w:rFonts w:eastAsiaTheme="minorEastAsia"/>
        </w:rPr>
      </w:pPr>
      <w:r>
        <w:rPr>
          <w:rFonts w:eastAsiaTheme="minorEastAsia"/>
        </w:rPr>
        <w:t xml:space="preserve">3.18. Решение о предоставлении муниципальной услуги принимается Органом </w:t>
      </w:r>
      <w:r>
        <w:rPr>
          <w:rFonts w:eastAsia="Calibri"/>
          <w:lang w:eastAsia="en-US"/>
        </w:rPr>
        <w:t>при выполнении каждого из следующих критериев принятия решения:</w:t>
      </w:r>
    </w:p>
    <w:p w:rsidR="003B4F2C" w:rsidRDefault="003B4F2C" w:rsidP="003B4F2C">
      <w:pPr>
        <w:widowControl w:val="0"/>
        <w:autoSpaceDE w:val="0"/>
        <w:autoSpaceDN w:val="0"/>
        <w:adjustRightInd w:val="0"/>
        <w:ind w:firstLine="567"/>
        <w:jc w:val="both"/>
      </w:pPr>
      <w:r>
        <w:t>1) отсутствие прямых запретов в законодательстве Российской Федерации на передачу данного объекта или объектов данного вида в аренду;</w:t>
      </w:r>
    </w:p>
    <w:p w:rsidR="003B4F2C" w:rsidRDefault="003B4F2C" w:rsidP="003B4F2C">
      <w:pPr>
        <w:widowControl w:val="0"/>
        <w:autoSpaceDE w:val="0"/>
        <w:autoSpaceDN w:val="0"/>
        <w:adjustRightInd w:val="0"/>
        <w:ind w:firstLine="567"/>
        <w:jc w:val="both"/>
      </w:pPr>
      <w:r>
        <w:lastRenderedPageBreak/>
        <w:t>2) имущество, указанное в запросе, находится в муниципальной собственности сельского поселения «Визиндор»;</w:t>
      </w:r>
    </w:p>
    <w:p w:rsidR="003B4F2C" w:rsidRDefault="003B4F2C" w:rsidP="003B4F2C">
      <w:pPr>
        <w:widowControl w:val="0"/>
        <w:autoSpaceDE w:val="0"/>
        <w:autoSpaceDN w:val="0"/>
        <w:adjustRightInd w:val="0"/>
        <w:ind w:firstLine="567"/>
        <w:jc w:val="both"/>
      </w:pPr>
      <w:r>
        <w:t>3)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3B4F2C" w:rsidRDefault="003B4F2C" w:rsidP="003B4F2C">
      <w:pPr>
        <w:widowControl w:val="0"/>
        <w:autoSpaceDE w:val="0"/>
        <w:autoSpaceDN w:val="0"/>
        <w:adjustRightInd w:val="0"/>
        <w:ind w:firstLine="567"/>
        <w:jc w:val="both"/>
      </w:pPr>
      <w:r>
        <w:t>4) муниципальное имущество, указанное в запросе, не планируется для использования для муниципальных нужд, для включения в план приватизации и его предоставление в аренду планируется;</w:t>
      </w:r>
    </w:p>
    <w:p w:rsidR="003B4F2C" w:rsidRDefault="003B4F2C" w:rsidP="003B4F2C">
      <w:pPr>
        <w:widowControl w:val="0"/>
        <w:autoSpaceDE w:val="0"/>
        <w:autoSpaceDN w:val="0"/>
        <w:adjustRightInd w:val="0"/>
        <w:ind w:firstLine="567"/>
        <w:jc w:val="both"/>
      </w:pPr>
      <w:r>
        <w:t>5) заявителем представлены документы, указанные в пунктах 3.16-3.16.1 настоящего Административного регламента;</w:t>
      </w:r>
    </w:p>
    <w:p w:rsidR="003B4F2C" w:rsidRDefault="003B4F2C" w:rsidP="003B4F2C">
      <w:pPr>
        <w:widowControl w:val="0"/>
        <w:autoSpaceDE w:val="0"/>
        <w:autoSpaceDN w:val="0"/>
        <w:adjustRightInd w:val="0"/>
        <w:ind w:firstLine="567"/>
        <w:jc w:val="both"/>
      </w:pPr>
      <w:r>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3B4F2C" w:rsidRDefault="003B4F2C" w:rsidP="003B4F2C">
      <w:pPr>
        <w:widowControl w:val="0"/>
        <w:autoSpaceDE w:val="0"/>
        <w:autoSpaceDN w:val="0"/>
        <w:adjustRightInd w:val="0"/>
        <w:ind w:firstLine="567"/>
        <w:jc w:val="both"/>
      </w:pPr>
      <w:r>
        <w:t>7) заявитель не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B4F2C" w:rsidRDefault="003B4F2C" w:rsidP="003B4F2C">
      <w:pPr>
        <w:widowControl w:val="0"/>
        <w:autoSpaceDE w:val="0"/>
        <w:autoSpaceDN w:val="0"/>
        <w:adjustRightInd w:val="0"/>
        <w:ind w:firstLine="567"/>
        <w:jc w:val="both"/>
      </w:pPr>
      <w:r>
        <w:t xml:space="preserve">8) заявитель не находится в стадии ликвидации, в процедурах банкротства, предусмотренных Федеральным </w:t>
      </w:r>
      <w:hyperlink r:id="rId55" w:history="1">
        <w:r>
          <w:rPr>
            <w:rStyle w:val="a6"/>
          </w:rPr>
          <w:t>законом</w:t>
        </w:r>
      </w:hyperlink>
      <w: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56" w:history="1">
        <w:r>
          <w:rPr>
            <w:rStyle w:val="a6"/>
          </w:rPr>
          <w:t>Кодексом</w:t>
        </w:r>
      </w:hyperlink>
      <w:r>
        <w:t xml:space="preserve"> Российской Федерации об административных правонарушениях;</w:t>
      </w:r>
    </w:p>
    <w:p w:rsidR="003B4F2C" w:rsidRDefault="003B4F2C" w:rsidP="003B4F2C">
      <w:pPr>
        <w:widowControl w:val="0"/>
        <w:autoSpaceDE w:val="0"/>
        <w:autoSpaceDN w:val="0"/>
        <w:adjustRightInd w:val="0"/>
        <w:ind w:firstLine="567"/>
        <w:jc w:val="both"/>
      </w:pPr>
      <w: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не имеет задолженность по договорам аренды муниципального имущества сельского поселения «Визиндор»;</w:t>
      </w:r>
    </w:p>
    <w:p w:rsidR="003B4F2C" w:rsidRDefault="003B4F2C" w:rsidP="003B4F2C">
      <w:pPr>
        <w:widowControl w:val="0"/>
        <w:autoSpaceDE w:val="0"/>
        <w:autoSpaceDN w:val="0"/>
        <w:adjustRightInd w:val="0"/>
        <w:ind w:firstLine="567"/>
        <w:jc w:val="both"/>
      </w:pPr>
      <w: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не включенное в Перечень;</w:t>
      </w:r>
    </w:p>
    <w:p w:rsidR="003B4F2C" w:rsidRDefault="003B4F2C" w:rsidP="003B4F2C">
      <w:pPr>
        <w:widowControl w:val="0"/>
        <w:autoSpaceDE w:val="0"/>
        <w:autoSpaceDN w:val="0"/>
        <w:adjustRightInd w:val="0"/>
        <w:ind w:firstLine="567"/>
        <w:jc w:val="both"/>
      </w:pPr>
      <w:r>
        <w:t>11) антимонопольным органом принято решение о согласии в предоставлении муниципальной преференции;</w:t>
      </w:r>
    </w:p>
    <w:p w:rsidR="003B4F2C" w:rsidRDefault="003B4F2C" w:rsidP="003B4F2C">
      <w:pPr>
        <w:pStyle w:val="formattext"/>
        <w:shd w:val="clear" w:color="auto" w:fill="FFFFFF"/>
        <w:spacing w:before="0" w:beforeAutospacing="0" w:after="0" w:afterAutospacing="0"/>
        <w:ind w:firstLine="567"/>
        <w:jc w:val="both"/>
        <w:textAlignment w:val="baseline"/>
        <w:rPr>
          <w:sz w:val="20"/>
          <w:szCs w:val="20"/>
        </w:rPr>
      </w:pPr>
      <w:r>
        <w:rPr>
          <w:sz w:val="20"/>
          <w:szCs w:val="20"/>
        </w:rPr>
        <w:t xml:space="preserve">12) заявитель допускается конкурсной или аукционной комиссией к участию в конкурсе или аукционе. </w:t>
      </w:r>
    </w:p>
    <w:p w:rsidR="003B4F2C" w:rsidRDefault="003B4F2C" w:rsidP="003B4F2C">
      <w:pPr>
        <w:widowControl w:val="0"/>
        <w:tabs>
          <w:tab w:val="left" w:pos="4962"/>
        </w:tabs>
        <w:autoSpaceDE w:val="0"/>
        <w:autoSpaceDN w:val="0"/>
        <w:adjustRightInd w:val="0"/>
        <w:ind w:firstLine="567"/>
        <w:jc w:val="both"/>
        <w:rPr>
          <w:rFonts w:eastAsiaTheme="minorEastAsia"/>
        </w:rPr>
      </w:pPr>
      <w:r>
        <w:rPr>
          <w:rFonts w:eastAsiaTheme="minorEastAsia"/>
        </w:rPr>
        <w:t xml:space="preserve">3.18.1. Решение об отказе в предоставлении муниципальной услуги принимается при невыполнении критериев, указанных в пункте 3.18 настоящего Административного регламента. </w:t>
      </w:r>
    </w:p>
    <w:p w:rsidR="003B4F2C" w:rsidRDefault="003B4F2C" w:rsidP="003B4F2C">
      <w:pPr>
        <w:widowControl w:val="0"/>
        <w:tabs>
          <w:tab w:val="left" w:pos="4962"/>
        </w:tabs>
        <w:autoSpaceDE w:val="0"/>
        <w:autoSpaceDN w:val="0"/>
        <w:adjustRightInd w:val="0"/>
        <w:ind w:firstLine="567"/>
        <w:jc w:val="both"/>
        <w:rPr>
          <w:rFonts w:eastAsiaTheme="minorEastAsia"/>
        </w:rPr>
      </w:pPr>
      <w:r>
        <w:rPr>
          <w:rFonts w:eastAsiaTheme="minorEastAsia"/>
        </w:rPr>
        <w:t xml:space="preserve">3.18.2.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3B4F2C" w:rsidRDefault="003B4F2C" w:rsidP="003B4F2C">
      <w:pPr>
        <w:widowControl w:val="0"/>
        <w:autoSpaceDE w:val="0"/>
        <w:autoSpaceDN w:val="0"/>
        <w:adjustRightInd w:val="0"/>
        <w:jc w:val="center"/>
        <w:rPr>
          <w:rFonts w:eastAsiaTheme="minorEastAsia"/>
          <w:b/>
        </w:rPr>
      </w:pPr>
      <w:r>
        <w:rPr>
          <w:rFonts w:eastAsiaTheme="minorEastAsia"/>
        </w:rPr>
        <w:tab/>
      </w:r>
      <w:r>
        <w:rPr>
          <w:rFonts w:eastAsiaTheme="minorEastAsia"/>
          <w:b/>
        </w:rPr>
        <w:t xml:space="preserve">Административная процедура </w:t>
      </w:r>
    </w:p>
    <w:p w:rsidR="003B4F2C" w:rsidRDefault="003B4F2C" w:rsidP="003B4F2C">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3B4F2C" w:rsidRDefault="003B4F2C" w:rsidP="003B4F2C">
      <w:pPr>
        <w:widowControl w:val="0"/>
        <w:autoSpaceDE w:val="0"/>
        <w:autoSpaceDN w:val="0"/>
        <w:adjustRightInd w:val="0"/>
        <w:jc w:val="center"/>
        <w:rPr>
          <w:rFonts w:eastAsiaTheme="minorEastAsia"/>
          <w:b/>
        </w:rPr>
      </w:pPr>
    </w:p>
    <w:p w:rsidR="003B4F2C" w:rsidRDefault="003B4F2C" w:rsidP="003B4F2C">
      <w:pPr>
        <w:autoSpaceDE w:val="0"/>
        <w:autoSpaceDN w:val="0"/>
        <w:adjustRightInd w:val="0"/>
        <w:ind w:firstLine="567"/>
        <w:jc w:val="both"/>
        <w:rPr>
          <w:rFonts w:eastAsiaTheme="minorEastAsia"/>
        </w:rPr>
      </w:pPr>
      <w:r>
        <w:rPr>
          <w:rFonts w:eastAsiaTheme="minorEastAsia"/>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3B4F2C" w:rsidRDefault="003B4F2C" w:rsidP="003B4F2C">
      <w:pPr>
        <w:autoSpaceDE w:val="0"/>
        <w:autoSpaceDN w:val="0"/>
        <w:adjustRightInd w:val="0"/>
        <w:jc w:val="both"/>
        <w:rPr>
          <w:rFonts w:eastAsiaTheme="minorEastAsia"/>
        </w:rPr>
      </w:pPr>
    </w:p>
    <w:p w:rsidR="003B4F2C" w:rsidRDefault="003B4F2C" w:rsidP="003B4F2C">
      <w:pPr>
        <w:widowControl w:val="0"/>
        <w:tabs>
          <w:tab w:val="left" w:pos="1134"/>
        </w:tabs>
        <w:autoSpaceDE w:val="0"/>
        <w:autoSpaceDN w:val="0"/>
        <w:adjustRightInd w:val="0"/>
        <w:jc w:val="center"/>
        <w:outlineLvl w:val="1"/>
        <w:rPr>
          <w:rFonts w:eastAsiaTheme="minorEastAsia"/>
          <w:b/>
          <w:bCs/>
        </w:rPr>
      </w:pPr>
      <w:r>
        <w:rPr>
          <w:rFonts w:eastAsiaTheme="minorEastAsia"/>
          <w:b/>
          <w:bCs/>
        </w:rPr>
        <w:t>Вариант 4</w:t>
      </w:r>
    </w:p>
    <w:p w:rsidR="003B4F2C" w:rsidRDefault="003B4F2C" w:rsidP="003B4F2C">
      <w:pPr>
        <w:widowControl w:val="0"/>
        <w:tabs>
          <w:tab w:val="left" w:pos="1134"/>
        </w:tabs>
        <w:autoSpaceDE w:val="0"/>
        <w:autoSpaceDN w:val="0"/>
        <w:adjustRightInd w:val="0"/>
        <w:ind w:firstLine="567"/>
        <w:jc w:val="both"/>
        <w:outlineLvl w:val="1"/>
        <w:rPr>
          <w:rFonts w:eastAsia="Calibri"/>
        </w:rPr>
      </w:pPr>
      <w:r>
        <w:rPr>
          <w:rFonts w:eastAsiaTheme="minorEastAsia"/>
          <w:bCs/>
        </w:rPr>
        <w:t>3.20. В соответствии с настоящим вариантом предоставления муниципальной услуги заявителю</w:t>
      </w:r>
      <w:r>
        <w:rPr>
          <w:rFonts w:eastAsia="Calibri"/>
        </w:rPr>
        <w:t xml:space="preserve"> (</w:t>
      </w:r>
      <w:r>
        <w:rPr>
          <w:rFonts w:eastAsiaTheme="minorEastAsia"/>
        </w:rPr>
        <w:t xml:space="preserve">ЮЛ, при обращении представителя ЮЛ, имеющего право действовать от имени ЮЛ на основании доверенности) </w:t>
      </w:r>
      <w:r>
        <w:rPr>
          <w:rFonts w:eastAsiaTheme="minorEastAsia"/>
          <w:bCs/>
        </w:rPr>
        <w:t xml:space="preserve">предоставляется </w:t>
      </w:r>
      <w:r>
        <w:rPr>
          <w:rFonts w:eastAsiaTheme="minorEastAsia"/>
        </w:rPr>
        <w:t>решение о</w:t>
      </w:r>
      <w:r>
        <w:rPr>
          <w:rFonts w:eastAsia="Calibri"/>
        </w:rPr>
        <w:t xml:space="preserve"> </w:t>
      </w:r>
      <w:r>
        <w:rPr>
          <w:rFonts w:eastAsiaTheme="minorEastAsia"/>
        </w:rPr>
        <w:t>п</w:t>
      </w:r>
      <w:r>
        <w:rPr>
          <w:rFonts w:eastAsia="Arial Unicode MS"/>
          <w:color w:val="000000"/>
        </w:rPr>
        <w:t>ередаче муниципального имущества в безвозмездное пользование</w:t>
      </w:r>
      <w:r>
        <w:rPr>
          <w:rFonts w:eastAsia="Calibri"/>
        </w:rPr>
        <w:t xml:space="preserve"> (далее – решение о предоставлении муниципальной услуги) либо уведомление об отказе в предоставлении</w:t>
      </w:r>
      <w:r>
        <w:rPr>
          <w:rFonts w:eastAsiaTheme="minorEastAsia"/>
        </w:rPr>
        <w:t xml:space="preserve"> решения о</w:t>
      </w:r>
      <w:r>
        <w:rPr>
          <w:rFonts w:eastAsia="Calibri"/>
        </w:rPr>
        <w:t xml:space="preserve"> </w:t>
      </w:r>
      <w:r>
        <w:rPr>
          <w:rFonts w:eastAsiaTheme="minorEastAsia"/>
        </w:rPr>
        <w:t>п</w:t>
      </w:r>
      <w:r>
        <w:rPr>
          <w:rFonts w:eastAsia="Arial Unicode MS"/>
          <w:color w:val="000000"/>
        </w:rPr>
        <w:t>ередаче муниципального имущества в безвозмездное пользование</w:t>
      </w:r>
      <w:r>
        <w:rPr>
          <w:rFonts w:eastAsiaTheme="minorEastAsia"/>
        </w:rPr>
        <w:t xml:space="preserve"> (далее – уведомление об отказе в предоставлении </w:t>
      </w:r>
      <w:r>
        <w:rPr>
          <w:rFonts w:eastAsia="Calibri"/>
        </w:rPr>
        <w:t>муниципальной услуги)</w:t>
      </w:r>
      <w:r>
        <w:rPr>
          <w:rFonts w:eastAsia="Arial Unicode MS"/>
        </w:rPr>
        <w:t>.</w:t>
      </w:r>
    </w:p>
    <w:p w:rsidR="003B4F2C" w:rsidRDefault="003B4F2C" w:rsidP="003B4F2C">
      <w:pPr>
        <w:widowControl w:val="0"/>
        <w:autoSpaceDE w:val="0"/>
        <w:autoSpaceDN w:val="0"/>
        <w:adjustRightInd w:val="0"/>
        <w:ind w:firstLine="567"/>
        <w:jc w:val="both"/>
      </w:pPr>
      <w:r>
        <w:rPr>
          <w:rFonts w:eastAsia="Calibri"/>
        </w:rPr>
        <w:t>3.20.1. Максимальный</w:t>
      </w:r>
      <w:r>
        <w:rPr>
          <w:rFonts w:eastAsiaTheme="majorEastAsia"/>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3.20.2. Основаниями для отказа в предоставлении муниципальной услуги являются:</w:t>
      </w:r>
    </w:p>
    <w:p w:rsidR="003B4F2C" w:rsidRDefault="003B4F2C" w:rsidP="003B4F2C">
      <w:pPr>
        <w:widowControl w:val="0"/>
        <w:autoSpaceDE w:val="0"/>
        <w:autoSpaceDN w:val="0"/>
        <w:adjustRightInd w:val="0"/>
        <w:ind w:firstLine="567"/>
        <w:jc w:val="both"/>
      </w:pPr>
      <w:r>
        <w:t>1) наличие прямых запретов в законодательстве Российской Федерации на передачу данного объекта или объектов данного вида в аренду;</w:t>
      </w:r>
    </w:p>
    <w:p w:rsidR="003B4F2C" w:rsidRDefault="003B4F2C" w:rsidP="003B4F2C">
      <w:pPr>
        <w:widowControl w:val="0"/>
        <w:autoSpaceDE w:val="0"/>
        <w:autoSpaceDN w:val="0"/>
        <w:adjustRightInd w:val="0"/>
        <w:ind w:firstLine="567"/>
        <w:jc w:val="both"/>
      </w:pPr>
      <w:r>
        <w:t>2) имущество, указанное в запросе, не находится в муниципальной собственности сельского поселения «Визиндор»;</w:t>
      </w:r>
    </w:p>
    <w:p w:rsidR="003B4F2C" w:rsidRDefault="003B4F2C" w:rsidP="003B4F2C">
      <w:pPr>
        <w:widowControl w:val="0"/>
        <w:autoSpaceDE w:val="0"/>
        <w:autoSpaceDN w:val="0"/>
        <w:adjustRightInd w:val="0"/>
        <w:ind w:firstLine="567"/>
        <w:jc w:val="both"/>
      </w:pPr>
      <w: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B4F2C" w:rsidRDefault="003B4F2C" w:rsidP="003B4F2C">
      <w:pPr>
        <w:widowControl w:val="0"/>
        <w:autoSpaceDE w:val="0"/>
        <w:autoSpaceDN w:val="0"/>
        <w:adjustRightInd w:val="0"/>
        <w:ind w:firstLine="567"/>
        <w:jc w:val="both"/>
      </w:pPr>
      <w: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B4F2C" w:rsidRDefault="003B4F2C" w:rsidP="003B4F2C">
      <w:pPr>
        <w:widowControl w:val="0"/>
        <w:autoSpaceDE w:val="0"/>
        <w:autoSpaceDN w:val="0"/>
        <w:adjustRightInd w:val="0"/>
        <w:ind w:firstLine="567"/>
        <w:jc w:val="both"/>
      </w:pPr>
      <w:r>
        <w:t>5) заявителем не представлены документы, указанные в пунктах 3.21-3.21.1 настоящего Административного регламента;</w:t>
      </w:r>
    </w:p>
    <w:p w:rsidR="003B4F2C" w:rsidRDefault="003B4F2C" w:rsidP="003B4F2C">
      <w:pPr>
        <w:widowControl w:val="0"/>
        <w:autoSpaceDE w:val="0"/>
        <w:autoSpaceDN w:val="0"/>
        <w:adjustRightInd w:val="0"/>
        <w:ind w:firstLine="567"/>
        <w:jc w:val="both"/>
      </w:pPr>
      <w:r>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B4F2C" w:rsidRDefault="003B4F2C" w:rsidP="003B4F2C">
      <w:pPr>
        <w:widowControl w:val="0"/>
        <w:autoSpaceDE w:val="0"/>
        <w:autoSpaceDN w:val="0"/>
        <w:adjustRightInd w:val="0"/>
        <w:ind w:firstLine="567"/>
        <w:jc w:val="both"/>
      </w:pPr>
      <w:r>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B4F2C" w:rsidRDefault="003B4F2C" w:rsidP="003B4F2C">
      <w:pPr>
        <w:widowControl w:val="0"/>
        <w:autoSpaceDE w:val="0"/>
        <w:autoSpaceDN w:val="0"/>
        <w:adjustRightInd w:val="0"/>
        <w:ind w:firstLine="567"/>
        <w:jc w:val="both"/>
      </w:pPr>
      <w:r>
        <w:t xml:space="preserve">8) заявитель находится в стадии ликвидации, в процедурах банкротства, предусмотренных Федеральным </w:t>
      </w:r>
      <w:hyperlink r:id="rId57" w:history="1">
        <w:r>
          <w:rPr>
            <w:rStyle w:val="a6"/>
          </w:rPr>
          <w:t>законом</w:t>
        </w:r>
      </w:hyperlink>
      <w: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58" w:history="1">
        <w:r>
          <w:rPr>
            <w:rStyle w:val="a6"/>
          </w:rPr>
          <w:t>Кодексом</w:t>
        </w:r>
      </w:hyperlink>
      <w:r>
        <w:t xml:space="preserve"> Российской Федерации об административных правонарушениях;</w:t>
      </w:r>
    </w:p>
    <w:p w:rsidR="003B4F2C" w:rsidRDefault="003B4F2C" w:rsidP="003B4F2C">
      <w:pPr>
        <w:widowControl w:val="0"/>
        <w:autoSpaceDE w:val="0"/>
        <w:autoSpaceDN w:val="0"/>
        <w:adjustRightInd w:val="0"/>
        <w:ind w:firstLine="567"/>
        <w:jc w:val="both"/>
      </w:pPr>
      <w:r>
        <w:lastRenderedPageBreak/>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«Визиндор»;</w:t>
      </w:r>
    </w:p>
    <w:p w:rsidR="003B4F2C" w:rsidRDefault="003B4F2C" w:rsidP="003B4F2C">
      <w:pPr>
        <w:widowControl w:val="0"/>
        <w:autoSpaceDE w:val="0"/>
        <w:autoSpaceDN w:val="0"/>
        <w:adjustRightInd w:val="0"/>
        <w:ind w:firstLine="567"/>
        <w:jc w:val="both"/>
      </w:pPr>
      <w: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w:t>
      </w:r>
    </w:p>
    <w:p w:rsidR="003B4F2C" w:rsidRDefault="003B4F2C" w:rsidP="003B4F2C">
      <w:pPr>
        <w:widowControl w:val="0"/>
        <w:autoSpaceDE w:val="0"/>
        <w:autoSpaceDN w:val="0"/>
        <w:adjustRightInd w:val="0"/>
        <w:ind w:firstLine="567"/>
        <w:jc w:val="both"/>
      </w:pPr>
      <w:r>
        <w:t>11) антимонопольным органом принято решение об отказе в предоставлении муниципальной преференции;</w:t>
      </w:r>
    </w:p>
    <w:p w:rsidR="003B4F2C" w:rsidRDefault="003B4F2C" w:rsidP="003B4F2C">
      <w:pPr>
        <w:pStyle w:val="formattext"/>
        <w:shd w:val="clear" w:color="auto" w:fill="FFFFFF"/>
        <w:spacing w:before="0" w:beforeAutospacing="0" w:after="0" w:afterAutospacing="0"/>
        <w:ind w:firstLine="567"/>
        <w:jc w:val="both"/>
        <w:textAlignment w:val="baseline"/>
        <w:rPr>
          <w:bCs/>
          <w:sz w:val="20"/>
          <w:szCs w:val="20"/>
          <w:shd w:val="clear" w:color="auto" w:fill="FFFFFF"/>
        </w:rPr>
      </w:pPr>
      <w:r>
        <w:rPr>
          <w:sz w:val="20"/>
          <w:szCs w:val="20"/>
        </w:rPr>
        <w:t>12) заявитель не допускается конкурсной или аукционной комиссией к участию в конкурсе или аукционе в случаях:</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 непредставления документов и (или) сведений, определенных </w:t>
      </w:r>
      <w:hyperlink r:id="rId59" w:anchor="P163" w:tooltip="53. Заявка на участие в конкурсе должна содержать следующие документы и сведения:" w:history="1">
        <w:r>
          <w:rPr>
            <w:rStyle w:val="a6"/>
          </w:rPr>
          <w:t xml:space="preserve">пунктом </w:t>
        </w:r>
      </w:hyperlink>
      <w:r>
        <w:rPr>
          <w:rFonts w:ascii="Times New Roman" w:hAnsi="Times New Roman" w:cs="Times New Roman"/>
          <w:sz w:val="20"/>
          <w:szCs w:val="20"/>
        </w:rPr>
        <w:t>3.21.1.1 настоящего Административного регламента, либо наличия в таких документах и (или) сведениях недостоверной информации;</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 несоответствия требованиям, указанным в </w:t>
      </w:r>
      <w:hyperlink r:id="rId60"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 w:history="1">
        <w:r>
          <w:rPr>
            <w:rStyle w:val="a6"/>
          </w:rPr>
          <w:t xml:space="preserve">пункте </w:t>
        </w:r>
      </w:hyperlink>
      <w:r>
        <w:rPr>
          <w:rFonts w:ascii="Times New Roman" w:hAnsi="Times New Roman" w:cs="Times New Roman"/>
          <w:sz w:val="20"/>
          <w:szCs w:val="20"/>
        </w:rPr>
        <w:t>1.2.1 настоящего Административного регламента;</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невнесения задатка;</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61" w:tooltip="Федеральный закон от 24.07.2007 N 209-ФЗ (ред. от 29.12.2022) &quot;О развитии малого и среднего предпринимательства в Российской Федерации&quot; {КонсультантПлюс}" w:history="1">
        <w:r>
          <w:rPr>
            <w:rStyle w:val="a6"/>
          </w:rPr>
          <w:t>частями 3</w:t>
        </w:r>
      </w:hyperlink>
      <w:r>
        <w:rPr>
          <w:rFonts w:ascii="Times New Roman" w:hAnsi="Times New Roman" w:cs="Times New Roman"/>
          <w:sz w:val="20"/>
          <w:szCs w:val="20"/>
        </w:rPr>
        <w:t xml:space="preserve"> и </w:t>
      </w:r>
      <w:hyperlink r:id="rId62" w:tooltip="Федеральный закон от 24.07.2007 N 209-ФЗ (ред. от 29.12.2022) &quot;О развитии малого и среднего предпринимательства в Российской Федерации&quot; {КонсультантПлюс}" w:history="1">
        <w:r>
          <w:rPr>
            <w:rStyle w:val="a6"/>
          </w:rPr>
          <w:t>5 статьи 14</w:t>
        </w:r>
      </w:hyperlink>
      <w:r>
        <w:rPr>
          <w:rFonts w:ascii="Times New Roman" w:hAnsi="Times New Roman" w:cs="Times New Roman"/>
          <w:sz w:val="20"/>
          <w:szCs w:val="20"/>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63" w:tooltip="Федеральный закон от 24.07.2007 N 209-ФЗ (ред. от 29.12.2022) &quot;О развитии малого и среднего предпринимательства в Российской Федерации&quot; {КонсультантПлюс}" w:history="1">
        <w:r>
          <w:rPr>
            <w:rStyle w:val="a6"/>
          </w:rPr>
          <w:t>Законом</w:t>
        </w:r>
      </w:hyperlink>
      <w:r>
        <w:rPr>
          <w:rFonts w:ascii="Times New Roman" w:hAnsi="Times New Roman" w:cs="Times New Roman"/>
          <w:sz w:val="20"/>
          <w:szCs w:val="20"/>
        </w:rPr>
        <w:t xml:space="preserve"> N 209-ФЗ;</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 наличия решения о приостановлении деятельности заявителя в порядке, предусмотренном </w:t>
      </w:r>
      <w:hyperlink r:id="rId64" w:tooltip="&quot;Кодекс Российской Федерации об административных правонарушениях&quot; от 30.12.2001 N 195-ФЗ (ред. от 28.04.2023, с изм. от 17.05.2023) {КонсультантПлюс}" w:history="1">
        <w:r>
          <w:rPr>
            <w:rStyle w:val="a6"/>
          </w:rPr>
          <w:t>Кодексом</w:t>
        </w:r>
      </w:hyperlink>
      <w:r>
        <w:rPr>
          <w:rFonts w:ascii="Times New Roman" w:hAnsi="Times New Roman" w:cs="Times New Roman"/>
          <w:sz w:val="20"/>
          <w:szCs w:val="20"/>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B4F2C" w:rsidRDefault="003B4F2C" w:rsidP="003B4F2C">
      <w:pPr>
        <w:shd w:val="clear" w:color="auto" w:fill="FFFFFF"/>
        <w:ind w:firstLine="567"/>
        <w:jc w:val="both"/>
        <w:rPr>
          <w:rFonts w:eastAsiaTheme="minorEastAsia"/>
          <w:bCs/>
        </w:rPr>
      </w:pPr>
      <w:r>
        <w:rPr>
          <w:rFonts w:eastAsiaTheme="minorEastAsia"/>
          <w:bCs/>
        </w:rPr>
        <w:t>3.20.3. Перечень административных процедур (действий) в соответствии с настоящим вариантом предоставления муниципальной услуги:</w:t>
      </w:r>
    </w:p>
    <w:p w:rsidR="003B4F2C" w:rsidRDefault="003B4F2C" w:rsidP="003B4F2C">
      <w:pPr>
        <w:autoSpaceDE w:val="0"/>
        <w:autoSpaceDN w:val="0"/>
        <w:adjustRightInd w:val="0"/>
        <w:ind w:firstLine="567"/>
        <w:jc w:val="both"/>
      </w:pPr>
      <w:r>
        <w:t>1) прием запроса и документов и (или) информации, необходимых для предоставления муниципальной услуги;</w:t>
      </w:r>
    </w:p>
    <w:p w:rsidR="003B4F2C" w:rsidRDefault="003B4F2C" w:rsidP="003B4F2C">
      <w:pPr>
        <w:autoSpaceDE w:val="0"/>
        <w:autoSpaceDN w:val="0"/>
        <w:adjustRightInd w:val="0"/>
        <w:ind w:firstLine="567"/>
        <w:jc w:val="both"/>
        <w:outlineLvl w:val="0"/>
      </w:pPr>
      <w:r>
        <w:t>2)</w:t>
      </w:r>
      <w:r>
        <w:rPr>
          <w:bCs/>
        </w:rPr>
        <w:t xml:space="preserve"> </w:t>
      </w:r>
      <w:r>
        <w:t>межведомственное информационное взаимодействие;</w:t>
      </w:r>
    </w:p>
    <w:p w:rsidR="003B4F2C" w:rsidRDefault="003B4F2C" w:rsidP="003B4F2C">
      <w:pPr>
        <w:autoSpaceDE w:val="0"/>
        <w:autoSpaceDN w:val="0"/>
        <w:adjustRightInd w:val="0"/>
        <w:ind w:firstLine="567"/>
        <w:jc w:val="both"/>
      </w:pPr>
      <w:r>
        <w:t>3) принятие решения о предоставлении (об отказе в предоставлении) муниципальной услуги;</w:t>
      </w:r>
    </w:p>
    <w:p w:rsidR="003B4F2C" w:rsidRDefault="003B4F2C" w:rsidP="003B4F2C">
      <w:pPr>
        <w:autoSpaceDE w:val="0"/>
        <w:autoSpaceDN w:val="0"/>
        <w:adjustRightInd w:val="0"/>
        <w:ind w:firstLine="567"/>
        <w:jc w:val="both"/>
      </w:pPr>
      <w:r>
        <w:t>4) предоставление результата муниципальной услуги.</w:t>
      </w:r>
    </w:p>
    <w:p w:rsidR="003B4F2C" w:rsidRDefault="003B4F2C" w:rsidP="003B4F2C">
      <w:pPr>
        <w:ind w:firstLine="567"/>
        <w:jc w:val="both"/>
        <w:rPr>
          <w:rFonts w:eastAsiaTheme="minorEastAsia"/>
        </w:rPr>
      </w:pPr>
      <w:r>
        <w:rPr>
          <w:rFonts w:eastAsiaTheme="minorEastAsia"/>
        </w:rPr>
        <w:t>3.20.4.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B4F2C" w:rsidRDefault="003B4F2C" w:rsidP="003B4F2C">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3B4F2C" w:rsidRDefault="003B4F2C" w:rsidP="003B4F2C">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3B4F2C" w:rsidRDefault="003B4F2C" w:rsidP="003B4F2C">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3B4F2C" w:rsidRDefault="003B4F2C" w:rsidP="003B4F2C">
      <w:pPr>
        <w:widowControl w:val="0"/>
        <w:autoSpaceDE w:val="0"/>
        <w:autoSpaceDN w:val="0"/>
        <w:adjustRightInd w:val="0"/>
        <w:jc w:val="center"/>
        <w:rPr>
          <w:rFonts w:eastAsiaTheme="minorEastAsia"/>
          <w:b/>
        </w:rPr>
      </w:pPr>
    </w:p>
    <w:p w:rsidR="003B4F2C" w:rsidRDefault="003B4F2C" w:rsidP="003B4F2C">
      <w:pPr>
        <w:ind w:firstLine="567"/>
        <w:jc w:val="both"/>
        <w:textAlignment w:val="baseline"/>
        <w:rPr>
          <w:sz w:val="24"/>
          <w:szCs w:val="24"/>
          <w:highlight w:val="yellow"/>
        </w:rPr>
      </w:pPr>
      <w:r>
        <w:rPr>
          <w:sz w:val="24"/>
          <w:szCs w:val="24"/>
          <w:highlight w:val="yellow"/>
        </w:rPr>
        <w:t>3.21.  Заявителю для получения муниципальной услуги необходимо представить в Орган запрос, а также документы, предусмотренные пунктом 3.21.1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3.21.1.1 настоящего Административного регламента (в случае предоставления муниципальной услуги с проведением конкурса или аукциона).</w:t>
      </w:r>
    </w:p>
    <w:p w:rsidR="003B4F2C" w:rsidRDefault="003B4F2C" w:rsidP="003B4F2C">
      <w:pPr>
        <w:ind w:firstLine="567"/>
        <w:jc w:val="both"/>
        <w:textAlignment w:val="baseline"/>
        <w:rPr>
          <w:sz w:val="24"/>
          <w:szCs w:val="24"/>
          <w:highlight w:val="yellow"/>
        </w:rPr>
      </w:pPr>
      <w:r>
        <w:rPr>
          <w:sz w:val="24"/>
          <w:szCs w:val="24"/>
          <w:highlight w:val="yellow"/>
        </w:rPr>
        <w:t>В запросе указывается:</w:t>
      </w:r>
    </w:p>
    <w:p w:rsidR="003B4F2C" w:rsidRDefault="003B4F2C" w:rsidP="003B4F2C">
      <w:pPr>
        <w:ind w:firstLine="567"/>
        <w:jc w:val="both"/>
        <w:textAlignment w:val="baseline"/>
        <w:rPr>
          <w:sz w:val="24"/>
          <w:szCs w:val="24"/>
          <w:highlight w:val="yellow"/>
        </w:rPr>
      </w:pPr>
      <w:r>
        <w:rPr>
          <w:sz w:val="24"/>
          <w:szCs w:val="24"/>
          <w:highlight w:val="yellow"/>
        </w:rPr>
        <w:t>1)</w:t>
      </w:r>
      <w:r>
        <w:rPr>
          <w:sz w:val="24"/>
          <w:szCs w:val="24"/>
          <w:highlight w:val="yellow"/>
        </w:rPr>
        <w:tab/>
        <w:t>полное наименование Органа, предоставляющего муниципальную услугу;</w:t>
      </w:r>
    </w:p>
    <w:p w:rsidR="003B4F2C" w:rsidRDefault="003B4F2C" w:rsidP="003B4F2C">
      <w:pPr>
        <w:ind w:firstLine="567"/>
        <w:jc w:val="both"/>
        <w:textAlignment w:val="baseline"/>
        <w:rPr>
          <w:sz w:val="24"/>
          <w:szCs w:val="24"/>
          <w:highlight w:val="yellow"/>
        </w:rPr>
      </w:pPr>
      <w:r>
        <w:rPr>
          <w:sz w:val="24"/>
          <w:szCs w:val="24"/>
          <w:highlight w:val="yellow"/>
        </w:rPr>
        <w:t>2)</w:t>
      </w:r>
      <w:r>
        <w:rPr>
          <w:sz w:val="24"/>
          <w:szCs w:val="24"/>
          <w:highlight w:val="yellow"/>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случаев, если заявителем является иностранное юридическое лицо;</w:t>
      </w:r>
    </w:p>
    <w:p w:rsidR="003B4F2C" w:rsidRDefault="003B4F2C" w:rsidP="003B4F2C">
      <w:pPr>
        <w:ind w:firstLine="567"/>
        <w:jc w:val="both"/>
        <w:textAlignment w:val="baseline"/>
        <w:rPr>
          <w:sz w:val="24"/>
          <w:szCs w:val="24"/>
          <w:highlight w:val="yellow"/>
        </w:rPr>
      </w:pPr>
      <w:r>
        <w:rPr>
          <w:sz w:val="24"/>
          <w:szCs w:val="24"/>
          <w:highlight w:val="yellow"/>
        </w:rPr>
        <w:lastRenderedPageBreak/>
        <w:t>3)</w:t>
      </w:r>
      <w:r>
        <w:rPr>
          <w:sz w:val="24"/>
          <w:szCs w:val="24"/>
          <w:highlight w:val="yellow"/>
        </w:rPr>
        <w:tab/>
        <w:t>фамилия, имя и (при наличии) отчество представителя заявителя и реквизиты документа, подтверждающего его полномочия на основании доверенности;</w:t>
      </w:r>
    </w:p>
    <w:p w:rsidR="003B4F2C" w:rsidRDefault="003B4F2C" w:rsidP="003B4F2C">
      <w:pPr>
        <w:ind w:firstLine="567"/>
        <w:jc w:val="both"/>
        <w:textAlignment w:val="baseline"/>
        <w:rPr>
          <w:sz w:val="24"/>
          <w:szCs w:val="24"/>
          <w:highlight w:val="yellow"/>
        </w:rPr>
      </w:pPr>
      <w:r>
        <w:rPr>
          <w:sz w:val="24"/>
          <w:szCs w:val="24"/>
          <w:highlight w:val="yellow"/>
        </w:rPr>
        <w:t>4)</w:t>
      </w:r>
      <w:r>
        <w:rPr>
          <w:sz w:val="24"/>
          <w:szCs w:val="24"/>
          <w:highlight w:val="yellow"/>
        </w:rPr>
        <w:tab/>
        <w:t>вид имущества, площадь и адрес нахождения имущества;</w:t>
      </w:r>
    </w:p>
    <w:p w:rsidR="003B4F2C" w:rsidRDefault="003B4F2C" w:rsidP="003B4F2C">
      <w:pPr>
        <w:ind w:firstLine="567"/>
        <w:jc w:val="both"/>
        <w:textAlignment w:val="baseline"/>
        <w:rPr>
          <w:sz w:val="24"/>
          <w:szCs w:val="24"/>
          <w:highlight w:val="yellow"/>
        </w:rPr>
      </w:pPr>
      <w:r>
        <w:rPr>
          <w:sz w:val="24"/>
          <w:szCs w:val="24"/>
          <w:highlight w:val="yellow"/>
        </w:rPr>
        <w:t>5)</w:t>
      </w:r>
      <w:r>
        <w:rPr>
          <w:sz w:val="24"/>
          <w:szCs w:val="24"/>
          <w:highlight w:val="yellow"/>
        </w:rPr>
        <w:tab/>
        <w:t>перечень прилагаемых к запросу документов и (или) информации;</w:t>
      </w:r>
    </w:p>
    <w:p w:rsidR="003B4F2C" w:rsidRDefault="003B4F2C" w:rsidP="003B4F2C">
      <w:pPr>
        <w:ind w:firstLine="567"/>
        <w:jc w:val="both"/>
        <w:textAlignment w:val="baseline"/>
        <w:rPr>
          <w:sz w:val="24"/>
          <w:szCs w:val="24"/>
          <w:highlight w:val="yellow"/>
        </w:rPr>
      </w:pPr>
      <w:r>
        <w:rPr>
          <w:sz w:val="24"/>
          <w:szCs w:val="24"/>
          <w:highlight w:val="yellow"/>
        </w:rPr>
        <w:t>6)</w:t>
      </w:r>
      <w:r>
        <w:rPr>
          <w:sz w:val="24"/>
          <w:szCs w:val="24"/>
          <w:highlight w:val="yellow"/>
        </w:rPr>
        <w:tab/>
        <w:t>способ получения результата предоставления муниципальной услуги;</w:t>
      </w:r>
    </w:p>
    <w:p w:rsidR="003B4F2C" w:rsidRDefault="003B4F2C" w:rsidP="003B4F2C">
      <w:pPr>
        <w:pStyle w:val="ConsPlusNormal"/>
        <w:ind w:firstLine="567"/>
        <w:jc w:val="both"/>
        <w:rPr>
          <w:rFonts w:ascii="Times New Roman" w:hAnsi="Times New Roman" w:cs="Times New Roman"/>
          <w:sz w:val="20"/>
          <w:szCs w:val="20"/>
        </w:rPr>
      </w:pPr>
      <w:r>
        <w:rPr>
          <w:rFonts w:ascii="Times New Roman" w:eastAsia="Times New Roman" w:hAnsi="Times New Roman" w:cs="Times New Roman"/>
          <w:sz w:val="24"/>
          <w:szCs w:val="24"/>
          <w:highlight w:val="yellow"/>
        </w:rPr>
        <w:t>7)</w:t>
      </w:r>
      <w:r>
        <w:rPr>
          <w:rFonts w:ascii="Times New Roman" w:eastAsia="Times New Roman" w:hAnsi="Times New Roman" w:cs="Times New Roman"/>
          <w:sz w:val="24"/>
          <w:szCs w:val="24"/>
          <w:highlight w:val="yellow"/>
        </w:rPr>
        <w:tab/>
        <w:t>почтовый адрес, телефон, адрес электронной почты (в случае выбора способа получения результата – по электронной почте), подпись представителя заявителя.</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Примерная форма запроса приведена в приложениях 4 к настоящему Административному регламенту. По желанию заявителя запрос может быть заполнен специалистом Органа.</w:t>
      </w:r>
    </w:p>
    <w:p w:rsidR="003B4F2C" w:rsidRDefault="003B4F2C" w:rsidP="003B4F2C">
      <w:pPr>
        <w:widowControl w:val="0"/>
        <w:autoSpaceDE w:val="0"/>
        <w:autoSpaceDN w:val="0"/>
        <w:adjustRightInd w:val="0"/>
        <w:ind w:firstLine="567"/>
        <w:jc w:val="both"/>
        <w:rPr>
          <w:rFonts w:eastAsiaTheme="minorEastAsia"/>
        </w:rPr>
      </w:pPr>
      <w:r>
        <w:t xml:space="preserve">Форма заявки устанавливается конкурсной документацией или документации об аукционе. </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 xml:space="preserve">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Pr>
          <w:rFonts w:eastAsiaTheme="minorEastAsia"/>
        </w:rPr>
        <w:t>:</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заявителя (один из документов по выбору заявителя) (для ознакомления):</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в) иной документ, удостоверяющий личность иностранного гражданина (лица без гражданства);</w:t>
      </w:r>
    </w:p>
    <w:p w:rsidR="003B4F2C" w:rsidRDefault="003B4F2C" w:rsidP="003B4F2C">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B4F2C" w:rsidRDefault="003B4F2C" w:rsidP="003B4F2C">
      <w:pPr>
        <w:tabs>
          <w:tab w:val="left" w:pos="709"/>
        </w:tabs>
        <w:autoSpaceDE w:val="0"/>
        <w:autoSpaceDN w:val="0"/>
        <w:adjustRightInd w:val="0"/>
        <w:ind w:firstLine="567"/>
        <w:jc w:val="both"/>
        <w:rPr>
          <w:rFonts w:eastAsiaTheme="minorEastAsia"/>
        </w:rPr>
      </w:pPr>
      <w:r>
        <w:rPr>
          <w:rFonts w:eastAsia="Calibri"/>
        </w:rPr>
        <w:t xml:space="preserve">2) документы, подтверждающие полномочия уполномоченного представителя юридического лица – </w:t>
      </w:r>
      <w:r>
        <w:rPr>
          <w:rFonts w:eastAsiaTheme="minorEastAsia"/>
        </w:rPr>
        <w:t>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w:t>
      </w:r>
    </w:p>
    <w:p w:rsidR="003B4F2C" w:rsidRDefault="003B4F2C" w:rsidP="003B4F2C">
      <w:pPr>
        <w:widowControl w:val="0"/>
        <w:autoSpaceDE w:val="0"/>
        <w:autoSpaceDN w:val="0"/>
        <w:adjustRightInd w:val="0"/>
        <w:ind w:firstLine="567"/>
        <w:jc w:val="both"/>
        <w:outlineLvl w:val="1"/>
        <w:rPr>
          <w:rFonts w:eastAsiaTheme="minorEastAsia"/>
        </w:rPr>
      </w:pPr>
      <w:r>
        <w:rPr>
          <w:rFonts w:eastAsiaTheme="minorEastAsia"/>
        </w:rPr>
        <w:t>Требования, предъявляемые к документ</w:t>
      </w:r>
      <w:r>
        <w:rPr>
          <w:rFonts w:eastAsiaTheme="minorEastAsia"/>
          <w:lang w:val="en-US"/>
        </w:rPr>
        <w:t>e</w:t>
      </w:r>
      <w:r>
        <w:rPr>
          <w:rFonts w:eastAsiaTheme="minorEastAsia"/>
        </w:rPr>
        <w:t xml:space="preserve"> при подаче в Орган: оригинал документ</w:t>
      </w:r>
      <w:r>
        <w:rPr>
          <w:rFonts w:eastAsiaTheme="minorEastAsia"/>
          <w:lang w:val="en-US"/>
        </w:rPr>
        <w:t>f</w:t>
      </w:r>
      <w:r>
        <w:rPr>
          <w:rFonts w:eastAsiaTheme="minorEastAsia"/>
        </w:rPr>
        <w:t>; действительны</w:t>
      </w:r>
      <w:r>
        <w:rPr>
          <w:rFonts w:eastAsiaTheme="minorEastAsia"/>
          <w:lang w:val="en-US"/>
        </w:rPr>
        <w:t>q</w:t>
      </w:r>
      <w:r>
        <w:rPr>
          <w:rFonts w:eastAsiaTheme="minorEastAsia"/>
        </w:rPr>
        <w:t xml:space="preserve">, выдан уполномоченным органом Российской Федерации. </w:t>
      </w:r>
    </w:p>
    <w:p w:rsidR="003B4F2C" w:rsidRDefault="003B4F2C" w:rsidP="003B4F2C">
      <w:pPr>
        <w:widowControl w:val="0"/>
        <w:tabs>
          <w:tab w:val="left" w:pos="4515"/>
        </w:tabs>
        <w:autoSpaceDE w:val="0"/>
        <w:autoSpaceDN w:val="0"/>
        <w:adjustRightInd w:val="0"/>
        <w:ind w:firstLine="567"/>
        <w:jc w:val="both"/>
        <w:rPr>
          <w:rFonts w:eastAsia="Calibri"/>
        </w:rPr>
      </w:pPr>
      <w:r>
        <w:t xml:space="preserve">3) </w:t>
      </w:r>
      <w:r>
        <w:rPr>
          <w:rFonts w:eastAsia="Calibri"/>
        </w:rPr>
        <w:t>без проведения торгов:</w:t>
      </w:r>
      <w:r>
        <w:rPr>
          <w:rFonts w:eastAsia="Calibri"/>
        </w:rPr>
        <w:tab/>
      </w:r>
    </w:p>
    <w:p w:rsidR="003B4F2C" w:rsidRDefault="003B4F2C" w:rsidP="003B4F2C">
      <w:pPr>
        <w:widowControl w:val="0"/>
        <w:autoSpaceDE w:val="0"/>
        <w:autoSpaceDN w:val="0"/>
        <w:adjustRightInd w:val="0"/>
        <w:ind w:firstLine="567"/>
        <w:jc w:val="both"/>
        <w:rPr>
          <w:rFonts w:eastAsia="Calibri"/>
        </w:rPr>
      </w:pPr>
      <w:r>
        <w:rPr>
          <w:rFonts w:eastAsia="Calibri"/>
        </w:rPr>
        <w:t>- копию учредительных документов.</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3.21.1.1.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B4F2C" w:rsidRDefault="003B4F2C" w:rsidP="003B4F2C">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Требования к содержанию заявки на участие в конкурсе или аукционе определены пунктом 3.16.1.1 настоящего Административного регламента.</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3.21.2. Способами установления личности (идентификации) являются:</w:t>
      </w:r>
    </w:p>
    <w:p w:rsidR="003B4F2C" w:rsidRDefault="003B4F2C" w:rsidP="003B4F2C">
      <w:pPr>
        <w:shd w:val="clear" w:color="auto" w:fill="FFFFFF"/>
        <w:ind w:firstLine="567"/>
        <w:jc w:val="both"/>
        <w:rPr>
          <w:rFonts w:eastAsia="Calibri"/>
        </w:rPr>
      </w:pPr>
      <w:r>
        <w:rPr>
          <w:rFonts w:eastAsia="Calibri"/>
        </w:rPr>
        <w:t>- при подаче запроса в Органе - документ, удостоверяющий личность.</w:t>
      </w:r>
    </w:p>
    <w:p w:rsidR="003B4F2C" w:rsidRDefault="003B4F2C" w:rsidP="003B4F2C">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4F2C" w:rsidRDefault="003B4F2C" w:rsidP="003B4F2C">
      <w:pPr>
        <w:tabs>
          <w:tab w:val="left" w:pos="709"/>
        </w:tabs>
        <w:autoSpaceDE w:val="0"/>
        <w:autoSpaceDN w:val="0"/>
        <w:adjustRightInd w:val="0"/>
        <w:ind w:firstLine="567"/>
        <w:jc w:val="both"/>
        <w:rPr>
          <w:rStyle w:val="ng-scope"/>
          <w:shd w:val="clear" w:color="auto" w:fill="FFFFFF"/>
        </w:rPr>
      </w:pPr>
      <w:r>
        <w:rPr>
          <w:rFonts w:eastAsiaTheme="minorEastAsia"/>
        </w:rPr>
        <w:t xml:space="preserve">3.21.3. </w:t>
      </w:r>
      <w:r>
        <w:rPr>
          <w:rStyle w:val="ng-scope"/>
          <w:shd w:val="clear" w:color="auto" w:fill="FFFFFF"/>
        </w:rPr>
        <w:t xml:space="preserve">Заявитель вправе предоставить по собственной инициативе </w:t>
      </w:r>
      <w:r>
        <w:rPr>
          <w:rFonts w:eastAsiaTheme="minorEastAsia"/>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Pr>
          <w:shd w:val="clear" w:color="auto" w:fill="FFFFFF"/>
        </w:rPr>
        <w:t>:</w:t>
      </w:r>
    </w:p>
    <w:p w:rsidR="003B4F2C" w:rsidRDefault="003B4F2C" w:rsidP="003B4F2C">
      <w:pPr>
        <w:widowControl w:val="0"/>
        <w:autoSpaceDE w:val="0"/>
        <w:autoSpaceDN w:val="0"/>
        <w:adjustRightInd w:val="0"/>
        <w:ind w:firstLine="567"/>
        <w:jc w:val="both"/>
      </w:pPr>
      <w:r>
        <w:t>-   выписка из ЕГРЮЛ;</w:t>
      </w:r>
    </w:p>
    <w:p w:rsidR="003B4F2C" w:rsidRDefault="003B4F2C" w:rsidP="003B4F2C">
      <w:pPr>
        <w:autoSpaceDE w:val="0"/>
        <w:autoSpaceDN w:val="0"/>
        <w:adjustRightInd w:val="0"/>
        <w:ind w:firstLine="567"/>
        <w:jc w:val="both"/>
      </w:pPr>
      <w: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B4F2C" w:rsidRDefault="003B4F2C" w:rsidP="003B4F2C">
      <w:pPr>
        <w:tabs>
          <w:tab w:val="left" w:pos="709"/>
        </w:tabs>
        <w:autoSpaceDE w:val="0"/>
        <w:autoSpaceDN w:val="0"/>
        <w:adjustRightInd w:val="0"/>
        <w:ind w:firstLine="567"/>
        <w:jc w:val="both"/>
      </w:pPr>
      <w:r>
        <w:rPr>
          <w:rFonts w:eastAsiaTheme="minorEastAsia"/>
        </w:rPr>
        <w:t xml:space="preserve">3.21.4.  Документы, которые являются необходимыми и обязательными для предоставления муниципальной услуги, </w:t>
      </w:r>
      <w:r>
        <w:t xml:space="preserve">способы их получения заявителем, в том числе в электронной форме, порядок их представления не предусмотрены. </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3.21.5.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3B4F2C" w:rsidRDefault="003B4F2C" w:rsidP="003B4F2C">
      <w:pPr>
        <w:shd w:val="clear" w:color="auto" w:fill="FFFFFF"/>
        <w:ind w:firstLine="567"/>
        <w:jc w:val="both"/>
        <w:rPr>
          <w:rFonts w:eastAsiaTheme="minorEastAsia"/>
        </w:rPr>
      </w:pPr>
      <w:r>
        <w:rPr>
          <w:rFonts w:eastAsia="Calibri"/>
        </w:rPr>
        <w:t xml:space="preserve">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3.6.6-3.6.9 настоящего Административного регламента.</w:t>
      </w:r>
    </w:p>
    <w:p w:rsidR="003B4F2C" w:rsidRDefault="003B4F2C" w:rsidP="003B4F2C">
      <w:pPr>
        <w:autoSpaceDE w:val="0"/>
        <w:autoSpaceDN w:val="0"/>
        <w:adjustRightInd w:val="0"/>
        <w:jc w:val="center"/>
        <w:rPr>
          <w:rFonts w:eastAsiaTheme="minorEastAsia"/>
          <w:b/>
        </w:rPr>
      </w:pPr>
      <w:r>
        <w:rPr>
          <w:rFonts w:eastAsiaTheme="minorEastAsia"/>
          <w:b/>
        </w:rPr>
        <w:t xml:space="preserve">Административная процедура </w:t>
      </w:r>
    </w:p>
    <w:p w:rsidR="003B4F2C" w:rsidRDefault="003B4F2C" w:rsidP="003B4F2C">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3B4F2C" w:rsidRDefault="003B4F2C" w:rsidP="003B4F2C">
      <w:pPr>
        <w:autoSpaceDE w:val="0"/>
        <w:autoSpaceDN w:val="0"/>
        <w:adjustRightInd w:val="0"/>
        <w:jc w:val="center"/>
        <w:rPr>
          <w:rFonts w:eastAsia="Calibri"/>
          <w:b/>
          <w:lang w:eastAsia="en-US"/>
        </w:rPr>
      </w:pPr>
    </w:p>
    <w:p w:rsidR="003B4F2C" w:rsidRDefault="003B4F2C" w:rsidP="003B4F2C">
      <w:pPr>
        <w:autoSpaceDE w:val="0"/>
        <w:autoSpaceDN w:val="0"/>
        <w:adjustRightInd w:val="0"/>
        <w:ind w:firstLine="567"/>
        <w:jc w:val="both"/>
        <w:rPr>
          <w:rFonts w:eastAsiaTheme="minorEastAsia"/>
        </w:rPr>
      </w:pPr>
      <w:r>
        <w:rPr>
          <w:rFonts w:eastAsia="Calibri"/>
        </w:rPr>
        <w:t xml:space="preserve">3.22.  Межведомственное информационное взаимодействие </w:t>
      </w:r>
      <w:r>
        <w:rPr>
          <w:rFonts w:eastAsiaTheme="minorEastAsia"/>
        </w:rPr>
        <w:t xml:space="preserve">производится в порядке, установленном пунктами 3.17-3.17.4 настоящего Административного регламента. </w:t>
      </w:r>
    </w:p>
    <w:p w:rsidR="003B4F2C" w:rsidRDefault="003B4F2C" w:rsidP="003B4F2C">
      <w:pPr>
        <w:tabs>
          <w:tab w:val="left" w:pos="993"/>
          <w:tab w:val="left" w:pos="1276"/>
        </w:tabs>
        <w:autoSpaceDE w:val="0"/>
        <w:autoSpaceDN w:val="0"/>
        <w:adjustRightInd w:val="0"/>
        <w:jc w:val="both"/>
        <w:rPr>
          <w:rFonts w:eastAsiaTheme="minorEastAsia"/>
          <w:spacing w:val="-6"/>
        </w:rPr>
      </w:pPr>
    </w:p>
    <w:p w:rsidR="003B4F2C" w:rsidRDefault="003B4F2C" w:rsidP="003B4F2C">
      <w:pPr>
        <w:widowControl w:val="0"/>
        <w:autoSpaceDE w:val="0"/>
        <w:autoSpaceDN w:val="0"/>
        <w:adjustRightInd w:val="0"/>
        <w:jc w:val="center"/>
        <w:outlineLvl w:val="3"/>
        <w:rPr>
          <w:rFonts w:eastAsiaTheme="minorEastAsia"/>
          <w:b/>
        </w:rPr>
      </w:pPr>
      <w:r>
        <w:rPr>
          <w:rFonts w:eastAsiaTheme="minorEastAsia"/>
          <w:b/>
        </w:rPr>
        <w:lastRenderedPageBreak/>
        <w:t xml:space="preserve">Административная процедура </w:t>
      </w:r>
    </w:p>
    <w:p w:rsidR="003B4F2C" w:rsidRDefault="003B4F2C" w:rsidP="003B4F2C">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3B4F2C" w:rsidRDefault="003B4F2C" w:rsidP="003B4F2C">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3B4F2C" w:rsidRDefault="003B4F2C" w:rsidP="003B4F2C">
      <w:pPr>
        <w:widowControl w:val="0"/>
        <w:autoSpaceDE w:val="0"/>
        <w:autoSpaceDN w:val="0"/>
        <w:adjustRightInd w:val="0"/>
        <w:jc w:val="center"/>
        <w:outlineLvl w:val="3"/>
        <w:rPr>
          <w:rFonts w:eastAsiaTheme="minorEastAsia"/>
          <w:b/>
        </w:rPr>
      </w:pPr>
    </w:p>
    <w:p w:rsidR="003B4F2C" w:rsidRDefault="003B4F2C" w:rsidP="003B4F2C">
      <w:pPr>
        <w:autoSpaceDE w:val="0"/>
        <w:autoSpaceDN w:val="0"/>
        <w:adjustRightInd w:val="0"/>
        <w:ind w:firstLine="567"/>
        <w:jc w:val="both"/>
        <w:rPr>
          <w:rFonts w:eastAsiaTheme="minorEastAsia"/>
        </w:rPr>
      </w:pPr>
      <w:r>
        <w:rPr>
          <w:rFonts w:eastAsiaTheme="minorEastAsia"/>
        </w:rPr>
        <w:t xml:space="preserve">3.23. Решение о предоставлении муниципальной услуги принимается Органом </w:t>
      </w:r>
      <w:r>
        <w:rPr>
          <w:rFonts w:eastAsia="Calibri"/>
          <w:lang w:eastAsia="en-US"/>
        </w:rPr>
        <w:t>при выполнении каждого из следующих критериев принятия решения:</w:t>
      </w:r>
    </w:p>
    <w:p w:rsidR="003B4F2C" w:rsidRDefault="003B4F2C" w:rsidP="003B4F2C">
      <w:pPr>
        <w:widowControl w:val="0"/>
        <w:autoSpaceDE w:val="0"/>
        <w:autoSpaceDN w:val="0"/>
        <w:adjustRightInd w:val="0"/>
        <w:ind w:firstLine="567"/>
        <w:jc w:val="both"/>
      </w:pPr>
      <w:r>
        <w:t>1) отсутствие прямых запретов в законодательстве Российской Федерации на передачу данного объекта или объектов данного вида в аренду;</w:t>
      </w:r>
    </w:p>
    <w:p w:rsidR="003B4F2C" w:rsidRDefault="003B4F2C" w:rsidP="003B4F2C">
      <w:pPr>
        <w:widowControl w:val="0"/>
        <w:autoSpaceDE w:val="0"/>
        <w:autoSpaceDN w:val="0"/>
        <w:adjustRightInd w:val="0"/>
        <w:ind w:firstLine="567"/>
        <w:jc w:val="both"/>
      </w:pPr>
      <w:r>
        <w:t>2) имущество, указанное в запросе, находится в муниципальной собственности сельского поселения «Визиндор»;</w:t>
      </w:r>
    </w:p>
    <w:p w:rsidR="003B4F2C" w:rsidRDefault="003B4F2C" w:rsidP="003B4F2C">
      <w:pPr>
        <w:widowControl w:val="0"/>
        <w:autoSpaceDE w:val="0"/>
        <w:autoSpaceDN w:val="0"/>
        <w:adjustRightInd w:val="0"/>
        <w:ind w:firstLine="567"/>
        <w:jc w:val="both"/>
      </w:pPr>
      <w:r>
        <w:t>3)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3B4F2C" w:rsidRDefault="003B4F2C" w:rsidP="003B4F2C">
      <w:pPr>
        <w:widowControl w:val="0"/>
        <w:autoSpaceDE w:val="0"/>
        <w:autoSpaceDN w:val="0"/>
        <w:adjustRightInd w:val="0"/>
        <w:ind w:firstLine="567"/>
        <w:jc w:val="both"/>
      </w:pPr>
      <w:r>
        <w:t>4) муниципальное имущество, указанное в запросе, не планируется для использования для муниципальных нужд, для включения в план приватизации и его предоставление в аренду планируется;</w:t>
      </w:r>
    </w:p>
    <w:p w:rsidR="003B4F2C" w:rsidRDefault="003B4F2C" w:rsidP="003B4F2C">
      <w:pPr>
        <w:widowControl w:val="0"/>
        <w:autoSpaceDE w:val="0"/>
        <w:autoSpaceDN w:val="0"/>
        <w:adjustRightInd w:val="0"/>
        <w:ind w:firstLine="567"/>
        <w:jc w:val="both"/>
      </w:pPr>
      <w:r>
        <w:t>5) заявителем представлены документы, указанные в пунктах 3.21-3.21.1 настоящего Административного регламента;</w:t>
      </w:r>
    </w:p>
    <w:p w:rsidR="003B4F2C" w:rsidRDefault="003B4F2C" w:rsidP="003B4F2C">
      <w:pPr>
        <w:widowControl w:val="0"/>
        <w:autoSpaceDE w:val="0"/>
        <w:autoSpaceDN w:val="0"/>
        <w:adjustRightInd w:val="0"/>
        <w:ind w:firstLine="567"/>
        <w:jc w:val="both"/>
      </w:pPr>
      <w:r>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3B4F2C" w:rsidRDefault="003B4F2C" w:rsidP="003B4F2C">
      <w:pPr>
        <w:widowControl w:val="0"/>
        <w:autoSpaceDE w:val="0"/>
        <w:autoSpaceDN w:val="0"/>
        <w:adjustRightInd w:val="0"/>
        <w:ind w:firstLine="567"/>
        <w:jc w:val="both"/>
      </w:pPr>
      <w:r>
        <w:t>7) заявитель не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B4F2C" w:rsidRDefault="003B4F2C" w:rsidP="003B4F2C">
      <w:pPr>
        <w:widowControl w:val="0"/>
        <w:autoSpaceDE w:val="0"/>
        <w:autoSpaceDN w:val="0"/>
        <w:adjustRightInd w:val="0"/>
        <w:ind w:firstLine="567"/>
        <w:jc w:val="both"/>
      </w:pPr>
      <w:r>
        <w:t xml:space="preserve">8) заявитель не находится в стадии ликвидации, в процедурах банкротства, предусмотренных Федеральным </w:t>
      </w:r>
      <w:hyperlink r:id="rId65" w:history="1">
        <w:r>
          <w:rPr>
            <w:rStyle w:val="a6"/>
          </w:rPr>
          <w:t>законом</w:t>
        </w:r>
      </w:hyperlink>
      <w: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66" w:history="1">
        <w:r>
          <w:rPr>
            <w:rStyle w:val="a6"/>
          </w:rPr>
          <w:t>Кодексом</w:t>
        </w:r>
      </w:hyperlink>
      <w:r>
        <w:t xml:space="preserve"> Российской Федерации об административных правонарушениях;</w:t>
      </w:r>
    </w:p>
    <w:p w:rsidR="003B4F2C" w:rsidRDefault="003B4F2C" w:rsidP="003B4F2C">
      <w:pPr>
        <w:widowControl w:val="0"/>
        <w:autoSpaceDE w:val="0"/>
        <w:autoSpaceDN w:val="0"/>
        <w:adjustRightInd w:val="0"/>
        <w:ind w:firstLine="567"/>
        <w:jc w:val="both"/>
      </w:pPr>
      <w: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не имеет задолженность по договорам аренды муниципального имущества сельского поселения «Визиндор»;</w:t>
      </w:r>
    </w:p>
    <w:p w:rsidR="003B4F2C" w:rsidRDefault="003B4F2C" w:rsidP="003B4F2C">
      <w:pPr>
        <w:widowControl w:val="0"/>
        <w:autoSpaceDE w:val="0"/>
        <w:autoSpaceDN w:val="0"/>
        <w:adjustRightInd w:val="0"/>
        <w:ind w:firstLine="567"/>
        <w:jc w:val="both"/>
      </w:pPr>
      <w: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не включенное в Перечень;</w:t>
      </w:r>
    </w:p>
    <w:p w:rsidR="003B4F2C" w:rsidRDefault="003B4F2C" w:rsidP="003B4F2C">
      <w:pPr>
        <w:widowControl w:val="0"/>
        <w:autoSpaceDE w:val="0"/>
        <w:autoSpaceDN w:val="0"/>
        <w:adjustRightInd w:val="0"/>
        <w:ind w:firstLine="567"/>
        <w:jc w:val="both"/>
      </w:pPr>
      <w:r>
        <w:t>11) антимонопольным органом принято решение о согласии в предоставлении муниципальной преференции;</w:t>
      </w:r>
    </w:p>
    <w:p w:rsidR="003B4F2C" w:rsidRDefault="003B4F2C" w:rsidP="003B4F2C">
      <w:pPr>
        <w:pStyle w:val="formattext"/>
        <w:shd w:val="clear" w:color="auto" w:fill="FFFFFF"/>
        <w:spacing w:before="0" w:beforeAutospacing="0" w:after="0" w:afterAutospacing="0"/>
        <w:ind w:firstLine="567"/>
        <w:jc w:val="both"/>
        <w:textAlignment w:val="baseline"/>
        <w:rPr>
          <w:sz w:val="20"/>
          <w:szCs w:val="20"/>
        </w:rPr>
      </w:pPr>
      <w:r>
        <w:rPr>
          <w:sz w:val="20"/>
          <w:szCs w:val="20"/>
        </w:rPr>
        <w:t xml:space="preserve">12) заявитель допускается конкурсной или аукционной комиссией к участию в конкурсе или аукционе. </w:t>
      </w:r>
    </w:p>
    <w:p w:rsidR="003B4F2C" w:rsidRDefault="003B4F2C" w:rsidP="003B4F2C">
      <w:pPr>
        <w:widowControl w:val="0"/>
        <w:tabs>
          <w:tab w:val="left" w:pos="4962"/>
        </w:tabs>
        <w:autoSpaceDE w:val="0"/>
        <w:autoSpaceDN w:val="0"/>
        <w:adjustRightInd w:val="0"/>
        <w:ind w:firstLine="567"/>
        <w:jc w:val="both"/>
        <w:rPr>
          <w:rFonts w:eastAsiaTheme="minorEastAsia"/>
        </w:rPr>
      </w:pPr>
      <w:r>
        <w:rPr>
          <w:rFonts w:eastAsiaTheme="minorEastAsia"/>
        </w:rPr>
        <w:t xml:space="preserve">3.23.1. Решение об отказе в предоставлении муниципальной услуги принимается при невыполнении критериев, указанных в пункте 3.23 настоящего Административного регламента. </w:t>
      </w:r>
    </w:p>
    <w:p w:rsidR="003B4F2C" w:rsidRDefault="003B4F2C" w:rsidP="003B4F2C">
      <w:pPr>
        <w:autoSpaceDE w:val="0"/>
        <w:autoSpaceDN w:val="0"/>
        <w:adjustRightInd w:val="0"/>
        <w:ind w:firstLine="567"/>
        <w:jc w:val="both"/>
        <w:rPr>
          <w:rFonts w:eastAsiaTheme="minorEastAsia"/>
          <w:b/>
        </w:rPr>
      </w:pPr>
      <w:r>
        <w:rPr>
          <w:rFonts w:eastAsiaTheme="minorEastAsia"/>
        </w:rPr>
        <w:t xml:space="preserve">3.23.2.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3B4F2C" w:rsidRDefault="003B4F2C" w:rsidP="003B4F2C">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3B4F2C" w:rsidRDefault="003B4F2C" w:rsidP="003B4F2C">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3B4F2C" w:rsidRDefault="003B4F2C" w:rsidP="003B4F2C">
      <w:pPr>
        <w:widowControl w:val="0"/>
        <w:autoSpaceDE w:val="0"/>
        <w:autoSpaceDN w:val="0"/>
        <w:adjustRightInd w:val="0"/>
        <w:jc w:val="center"/>
        <w:rPr>
          <w:rFonts w:eastAsiaTheme="minorEastAsia"/>
          <w:b/>
        </w:rPr>
      </w:pPr>
    </w:p>
    <w:p w:rsidR="003B4F2C" w:rsidRDefault="003B4F2C" w:rsidP="003B4F2C">
      <w:pPr>
        <w:autoSpaceDE w:val="0"/>
        <w:autoSpaceDN w:val="0"/>
        <w:adjustRightInd w:val="0"/>
        <w:ind w:firstLine="567"/>
        <w:jc w:val="both"/>
        <w:rPr>
          <w:rFonts w:eastAsiaTheme="minorEastAsia"/>
        </w:rPr>
      </w:pPr>
      <w:r>
        <w:rPr>
          <w:rFonts w:eastAsiaTheme="minorEastAsia"/>
        </w:rPr>
        <w:t xml:space="preserve">3.24.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3B4F2C" w:rsidRDefault="003B4F2C" w:rsidP="003B4F2C">
      <w:pPr>
        <w:widowControl w:val="0"/>
        <w:autoSpaceDE w:val="0"/>
        <w:autoSpaceDN w:val="0"/>
        <w:adjustRightInd w:val="0"/>
        <w:jc w:val="both"/>
        <w:rPr>
          <w:rFonts w:eastAsiaTheme="minorEastAsia"/>
        </w:rPr>
      </w:pPr>
    </w:p>
    <w:p w:rsidR="003B4F2C" w:rsidRDefault="003B4F2C" w:rsidP="003B4F2C">
      <w:pPr>
        <w:autoSpaceDE w:val="0"/>
        <w:autoSpaceDN w:val="0"/>
        <w:adjustRightInd w:val="0"/>
        <w:jc w:val="center"/>
        <w:rPr>
          <w:rFonts w:eastAsiaTheme="minorEastAsia"/>
          <w:b/>
        </w:rPr>
      </w:pPr>
      <w:r>
        <w:rPr>
          <w:rFonts w:eastAsiaTheme="minorEastAsia"/>
          <w:b/>
        </w:rPr>
        <w:t>Вариант 5</w:t>
      </w:r>
    </w:p>
    <w:p w:rsidR="003B4F2C" w:rsidRDefault="003B4F2C" w:rsidP="003B4F2C">
      <w:pPr>
        <w:autoSpaceDE w:val="0"/>
        <w:autoSpaceDN w:val="0"/>
        <w:adjustRightInd w:val="0"/>
        <w:ind w:firstLine="567"/>
        <w:jc w:val="both"/>
        <w:rPr>
          <w:rFonts w:eastAsia="Calibri"/>
        </w:rPr>
      </w:pPr>
      <w:r>
        <w:rPr>
          <w:rFonts w:eastAsiaTheme="minorEastAsia"/>
          <w:bCs/>
        </w:rPr>
        <w:t xml:space="preserve">3.25. В соответствии с настоящим вариантом предоставления муниципальной услуги производится </w:t>
      </w:r>
      <w:r>
        <w:rPr>
          <w:rFonts w:eastAsia="Calibri"/>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лично). </w:t>
      </w:r>
    </w:p>
    <w:p w:rsidR="003B4F2C" w:rsidRDefault="003B4F2C" w:rsidP="003B4F2C">
      <w:pPr>
        <w:widowControl w:val="0"/>
        <w:tabs>
          <w:tab w:val="left" w:pos="9356"/>
        </w:tabs>
        <w:autoSpaceDE w:val="0"/>
        <w:autoSpaceDN w:val="0"/>
        <w:adjustRightInd w:val="0"/>
        <w:ind w:firstLine="567"/>
        <w:jc w:val="both"/>
        <w:rPr>
          <w:rFonts w:eastAsiaTheme="minorEastAsia"/>
        </w:rPr>
      </w:pPr>
      <w:r>
        <w:rPr>
          <w:rFonts w:eastAsia="Calibri"/>
        </w:rPr>
        <w:t>3.25.1.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 xml:space="preserve">3.25.2. Основаниями для отказа в предоставлении муниципальной услуги является: </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1) несоответствие заявителя кругу лиц, указанных в пункте 3.25 настоящего Административного регламента;</w:t>
      </w:r>
    </w:p>
    <w:p w:rsidR="003B4F2C" w:rsidRDefault="003B4F2C" w:rsidP="003B4F2C">
      <w:pPr>
        <w:widowControl w:val="0"/>
        <w:tabs>
          <w:tab w:val="left" w:pos="4962"/>
        </w:tabs>
        <w:autoSpaceDE w:val="0"/>
        <w:autoSpaceDN w:val="0"/>
        <w:adjustRightInd w:val="0"/>
        <w:ind w:firstLine="567"/>
        <w:jc w:val="both"/>
        <w:rPr>
          <w:rFonts w:eastAsiaTheme="minorEastAsia"/>
        </w:rPr>
      </w:pPr>
      <w:r>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3B4F2C" w:rsidRDefault="003B4F2C" w:rsidP="003B4F2C">
      <w:pPr>
        <w:autoSpaceDE w:val="0"/>
        <w:autoSpaceDN w:val="0"/>
        <w:adjustRightInd w:val="0"/>
        <w:ind w:firstLine="567"/>
        <w:jc w:val="both"/>
        <w:rPr>
          <w:rFonts w:eastAsiaTheme="minorEastAsia"/>
          <w:bCs/>
        </w:rPr>
      </w:pPr>
      <w:r>
        <w:rPr>
          <w:rFonts w:eastAsiaTheme="minorEastAsia"/>
          <w:bCs/>
        </w:rPr>
        <w:t>3.25.3. Перечень административных процедур (действий) в соответствии с настоящим вариантом:</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3B4F2C" w:rsidRDefault="003B4F2C" w:rsidP="003B4F2C">
      <w:pPr>
        <w:autoSpaceDE w:val="0"/>
        <w:autoSpaceDN w:val="0"/>
        <w:adjustRightInd w:val="0"/>
        <w:ind w:firstLine="567"/>
        <w:jc w:val="both"/>
        <w:outlineLvl w:val="0"/>
        <w:rPr>
          <w:rFonts w:eastAsiaTheme="minorEastAsia"/>
          <w:bCs/>
        </w:rPr>
      </w:pPr>
      <w:r>
        <w:rPr>
          <w:rFonts w:eastAsiaTheme="minorEastAsia"/>
          <w:bCs/>
        </w:rPr>
        <w:t>2) межведомственное информационное взаимодействие;</w:t>
      </w:r>
    </w:p>
    <w:p w:rsidR="003B4F2C" w:rsidRDefault="003B4F2C" w:rsidP="003B4F2C">
      <w:pPr>
        <w:autoSpaceDE w:val="0"/>
        <w:autoSpaceDN w:val="0"/>
        <w:adjustRightInd w:val="0"/>
        <w:ind w:firstLine="567"/>
        <w:jc w:val="both"/>
        <w:outlineLvl w:val="0"/>
        <w:rPr>
          <w:rFonts w:eastAsiaTheme="minorEastAsia"/>
        </w:rPr>
      </w:pPr>
      <w:r>
        <w:rPr>
          <w:rFonts w:eastAsiaTheme="minorEastAsia"/>
          <w:bCs/>
        </w:rPr>
        <w:t xml:space="preserve">3)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3B4F2C" w:rsidRDefault="003B4F2C" w:rsidP="003B4F2C">
      <w:pPr>
        <w:widowControl w:val="0"/>
        <w:autoSpaceDE w:val="0"/>
        <w:autoSpaceDN w:val="0"/>
        <w:adjustRightInd w:val="0"/>
        <w:ind w:firstLine="567"/>
        <w:jc w:val="both"/>
        <w:outlineLvl w:val="3"/>
        <w:rPr>
          <w:rFonts w:eastAsiaTheme="minorEastAsia"/>
        </w:rPr>
      </w:pPr>
      <w:r>
        <w:rPr>
          <w:rFonts w:eastAsiaTheme="minorEastAsia"/>
        </w:rPr>
        <w:t>4) предоставление результата муниципальной услуги.</w:t>
      </w:r>
    </w:p>
    <w:p w:rsidR="003B4F2C" w:rsidRDefault="003B4F2C" w:rsidP="003B4F2C">
      <w:pPr>
        <w:ind w:firstLine="567"/>
        <w:jc w:val="both"/>
        <w:rPr>
          <w:rFonts w:eastAsiaTheme="minorEastAsia"/>
        </w:rPr>
      </w:pPr>
      <w:r>
        <w:rPr>
          <w:rFonts w:eastAsiaTheme="minorEastAsia"/>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B4F2C" w:rsidRDefault="003B4F2C" w:rsidP="003B4F2C">
      <w:pPr>
        <w:widowControl w:val="0"/>
        <w:autoSpaceDE w:val="0"/>
        <w:autoSpaceDN w:val="0"/>
        <w:adjustRightInd w:val="0"/>
        <w:jc w:val="center"/>
        <w:rPr>
          <w:rFonts w:eastAsiaTheme="minorEastAsia"/>
          <w:b/>
        </w:rPr>
      </w:pPr>
      <w:r>
        <w:rPr>
          <w:rFonts w:eastAsiaTheme="minorEastAsia"/>
        </w:rPr>
        <w:lastRenderedPageBreak/>
        <w:t xml:space="preserve"> </w:t>
      </w:r>
      <w:r>
        <w:rPr>
          <w:rFonts w:eastAsiaTheme="minorEastAsia"/>
          <w:b/>
        </w:rPr>
        <w:t xml:space="preserve"> Административная процедура </w:t>
      </w:r>
    </w:p>
    <w:p w:rsidR="003B4F2C" w:rsidRDefault="003B4F2C" w:rsidP="003B4F2C">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3B4F2C" w:rsidRDefault="003B4F2C" w:rsidP="003B4F2C">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3B4F2C" w:rsidRDefault="003B4F2C" w:rsidP="003B4F2C">
      <w:pPr>
        <w:widowControl w:val="0"/>
        <w:autoSpaceDE w:val="0"/>
        <w:autoSpaceDN w:val="0"/>
        <w:adjustRightInd w:val="0"/>
        <w:jc w:val="center"/>
        <w:rPr>
          <w:rFonts w:eastAsiaTheme="minorEastAsia"/>
          <w:b/>
        </w:rPr>
      </w:pPr>
    </w:p>
    <w:p w:rsidR="003B4F2C" w:rsidRDefault="003B4F2C" w:rsidP="003B4F2C">
      <w:pPr>
        <w:widowControl w:val="0"/>
        <w:autoSpaceDE w:val="0"/>
        <w:autoSpaceDN w:val="0"/>
        <w:adjustRightInd w:val="0"/>
        <w:ind w:firstLine="567"/>
        <w:jc w:val="both"/>
        <w:rPr>
          <w:rFonts w:eastAsiaTheme="minorEastAsia"/>
        </w:rPr>
      </w:pPr>
      <w:r>
        <w:rPr>
          <w:rFonts w:eastAsiaTheme="minorEastAsia"/>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B4F2C" w:rsidRDefault="003B4F2C" w:rsidP="003B4F2C">
      <w:pPr>
        <w:widowControl w:val="0"/>
        <w:autoSpaceDE w:val="0"/>
        <w:autoSpaceDN w:val="0"/>
        <w:adjustRightInd w:val="0"/>
        <w:ind w:firstLine="567"/>
        <w:jc w:val="both"/>
        <w:rPr>
          <w:rFonts w:eastAsiaTheme="minorEastAsia"/>
        </w:rPr>
      </w:pPr>
      <w:r>
        <w:rPr>
          <w:rFonts w:eastAsia="Calibri"/>
        </w:rPr>
        <w:t xml:space="preserve">3.26.2. </w:t>
      </w:r>
      <w:r>
        <w:rPr>
          <w:rFonts w:eastAsiaTheme="minorEastAsia"/>
        </w:rPr>
        <w:t xml:space="preserve"> Способами установления личности (идентификации) являются:</w:t>
      </w:r>
    </w:p>
    <w:p w:rsidR="003B4F2C" w:rsidRDefault="003B4F2C" w:rsidP="003B4F2C">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3B4F2C" w:rsidRDefault="003B4F2C" w:rsidP="003B4F2C">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4F2C" w:rsidRDefault="003B4F2C" w:rsidP="003B4F2C">
      <w:pPr>
        <w:widowControl w:val="0"/>
        <w:autoSpaceDE w:val="0"/>
        <w:autoSpaceDN w:val="0"/>
        <w:adjustRightInd w:val="0"/>
        <w:ind w:firstLine="567"/>
        <w:jc w:val="both"/>
        <w:rPr>
          <w:rFonts w:eastAsiaTheme="minorEastAsia"/>
          <w:shd w:val="clear" w:color="auto" w:fill="FFFFFF"/>
        </w:rPr>
      </w:pPr>
      <w:r>
        <w:rPr>
          <w:rFonts w:eastAsiaTheme="minorEastAsia"/>
        </w:rPr>
        <w:t>3.26.3. Документы, которые з</w:t>
      </w:r>
      <w:r>
        <w:rPr>
          <w:rFonts w:eastAsiaTheme="minorEastAsia"/>
          <w:shd w:val="clear" w:color="auto" w:fill="FFFFFF"/>
        </w:rPr>
        <w:t>аявитель вправе предоставить по собственной инициативе:</w:t>
      </w:r>
    </w:p>
    <w:p w:rsidR="003B4F2C" w:rsidRDefault="003B4F2C" w:rsidP="003B4F2C">
      <w:pPr>
        <w:widowControl w:val="0"/>
        <w:autoSpaceDE w:val="0"/>
        <w:autoSpaceDN w:val="0"/>
        <w:adjustRightInd w:val="0"/>
        <w:ind w:firstLine="567"/>
        <w:jc w:val="both"/>
        <w:rPr>
          <w:rFonts w:eastAsiaTheme="minorEastAsia"/>
        </w:rPr>
      </w:pPr>
      <w:r>
        <w:rPr>
          <w:rFonts w:eastAsiaTheme="minorEastAsia"/>
          <w:shd w:val="clear" w:color="auto" w:fill="FFFFFF"/>
        </w:rPr>
        <w:t>– выписка из ЕГРИП (для ИП).</w:t>
      </w:r>
      <w:r>
        <w:rPr>
          <w:rFonts w:eastAsiaTheme="minorEastAsia"/>
        </w:rPr>
        <w:t xml:space="preserve"> </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B4F2C" w:rsidRDefault="003B4F2C" w:rsidP="003B4F2C">
      <w:pPr>
        <w:tabs>
          <w:tab w:val="left" w:pos="709"/>
        </w:tabs>
        <w:autoSpaceDE w:val="0"/>
        <w:autoSpaceDN w:val="0"/>
        <w:adjustRightInd w:val="0"/>
        <w:ind w:firstLine="567"/>
        <w:jc w:val="both"/>
        <w:rPr>
          <w:rFonts w:eastAsiaTheme="minorEastAsia"/>
        </w:rPr>
      </w:pPr>
      <w:r>
        <w:rPr>
          <w:rFonts w:eastAsiaTheme="minorEastAsia"/>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B4F2C" w:rsidRDefault="003B4F2C" w:rsidP="003B4F2C">
      <w:pPr>
        <w:shd w:val="clear" w:color="auto" w:fill="FFFFFF"/>
        <w:ind w:firstLine="567"/>
        <w:jc w:val="both"/>
        <w:rPr>
          <w:rFonts w:eastAsia="Calibri"/>
        </w:rPr>
      </w:pPr>
      <w:r>
        <w:rPr>
          <w:rFonts w:eastAsia="Calibri"/>
        </w:rPr>
        <w:t>3.26.5. Основания для принятия решения об отказе в приеме заявления и документов и (или) информации не предусмотрены.</w:t>
      </w:r>
    </w:p>
    <w:p w:rsidR="003B4F2C" w:rsidRDefault="003B4F2C" w:rsidP="003B4F2C">
      <w:pPr>
        <w:shd w:val="clear" w:color="auto" w:fill="FFFFFF"/>
        <w:ind w:firstLine="567"/>
        <w:jc w:val="both"/>
        <w:rPr>
          <w:rFonts w:eastAsiaTheme="minorEastAsia"/>
        </w:rPr>
      </w:pPr>
      <w:r>
        <w:rPr>
          <w:rFonts w:eastAsia="Calibri"/>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Pr>
          <w:rFonts w:eastAsiaTheme="minorEastAsia"/>
        </w:rPr>
        <w:t>.</w:t>
      </w:r>
    </w:p>
    <w:p w:rsidR="003B4F2C" w:rsidRDefault="003B4F2C" w:rsidP="003B4F2C">
      <w:pPr>
        <w:widowControl w:val="0"/>
        <w:autoSpaceDE w:val="0"/>
        <w:autoSpaceDN w:val="0"/>
        <w:adjustRightInd w:val="0"/>
        <w:ind w:firstLine="567"/>
        <w:jc w:val="both"/>
        <w:rPr>
          <w:rFonts w:eastAsiaTheme="minorEastAsia"/>
        </w:rPr>
      </w:pPr>
      <w:r>
        <w:rPr>
          <w:rFonts w:eastAsia="Calibri"/>
          <w:lang w:eastAsia="en-US"/>
        </w:rPr>
        <w:t>П</w:t>
      </w:r>
      <w:r>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B4F2C" w:rsidRDefault="003B4F2C" w:rsidP="003B4F2C">
      <w:pPr>
        <w:widowControl w:val="0"/>
        <w:autoSpaceDE w:val="0"/>
        <w:autoSpaceDN w:val="0"/>
        <w:adjustRightInd w:val="0"/>
        <w:ind w:firstLine="567"/>
        <w:jc w:val="both"/>
        <w:rPr>
          <w:rFonts w:eastAsiaTheme="minorEastAsia"/>
          <w:bCs/>
        </w:rPr>
      </w:pPr>
      <w:r>
        <w:rPr>
          <w:rFonts w:eastAsiaTheme="minorEastAsia"/>
        </w:rPr>
        <w:t>3.26.7. Срок регистрации з</w:t>
      </w:r>
      <w:r>
        <w:rPr>
          <w:rFonts w:eastAsiaTheme="minorEastAsia"/>
          <w:bCs/>
        </w:rPr>
        <w:t xml:space="preserve">аявления и документов, необходимых для предоставления муниципальной услуги в соответствии с настоящим вариантом:  </w:t>
      </w:r>
    </w:p>
    <w:p w:rsidR="003B4F2C" w:rsidRDefault="003B4F2C" w:rsidP="003B4F2C">
      <w:pPr>
        <w:widowControl w:val="0"/>
        <w:autoSpaceDE w:val="0"/>
        <w:autoSpaceDN w:val="0"/>
        <w:adjustRightInd w:val="0"/>
        <w:ind w:firstLine="567"/>
        <w:jc w:val="both"/>
        <w:rPr>
          <w:rFonts w:eastAsiaTheme="minorEastAsia"/>
          <w:bCs/>
        </w:rPr>
      </w:pPr>
      <w:r>
        <w:rPr>
          <w:rFonts w:eastAsiaTheme="minorEastAsia"/>
          <w:bCs/>
        </w:rPr>
        <w:t>- поданное при личном обращении в Орган - в день его подачи;</w:t>
      </w:r>
    </w:p>
    <w:p w:rsidR="003B4F2C" w:rsidRDefault="003B4F2C" w:rsidP="003B4F2C">
      <w:pPr>
        <w:widowControl w:val="0"/>
        <w:autoSpaceDE w:val="0"/>
        <w:autoSpaceDN w:val="0"/>
        <w:adjustRightInd w:val="0"/>
        <w:ind w:firstLine="567"/>
        <w:jc w:val="both"/>
        <w:rPr>
          <w:rFonts w:eastAsiaTheme="minorEastAsia"/>
          <w:bCs/>
        </w:rPr>
      </w:pPr>
      <w:r>
        <w:rPr>
          <w:rFonts w:eastAsiaTheme="minorEastAsia"/>
          <w:bCs/>
        </w:rPr>
        <w:t>- поступившее посредством почтового отправления в Орган – в день поступления в Орган.</w:t>
      </w:r>
    </w:p>
    <w:p w:rsidR="003B4F2C" w:rsidRDefault="003B4F2C" w:rsidP="003B4F2C">
      <w:pPr>
        <w:widowControl w:val="0"/>
        <w:autoSpaceDE w:val="0"/>
        <w:autoSpaceDN w:val="0"/>
        <w:adjustRightInd w:val="0"/>
        <w:ind w:firstLine="567"/>
        <w:jc w:val="both"/>
        <w:rPr>
          <w:rFonts w:eastAsiaTheme="minorEastAsia"/>
          <w:b/>
        </w:rPr>
      </w:pPr>
      <w:r>
        <w:rPr>
          <w:rFonts w:eastAsia="Calibri"/>
        </w:rPr>
        <w:t xml:space="preserve">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3B4F2C" w:rsidRDefault="003B4F2C" w:rsidP="003B4F2C">
      <w:pPr>
        <w:autoSpaceDE w:val="0"/>
        <w:autoSpaceDN w:val="0"/>
        <w:adjustRightInd w:val="0"/>
        <w:jc w:val="center"/>
        <w:rPr>
          <w:rFonts w:eastAsiaTheme="minorEastAsia"/>
          <w:b/>
        </w:rPr>
      </w:pPr>
      <w:r>
        <w:rPr>
          <w:rFonts w:eastAsiaTheme="minorEastAsia"/>
          <w:b/>
        </w:rPr>
        <w:t xml:space="preserve">Административная процедура </w:t>
      </w:r>
    </w:p>
    <w:p w:rsidR="003B4F2C" w:rsidRDefault="003B4F2C" w:rsidP="003B4F2C">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3B4F2C" w:rsidRDefault="003B4F2C" w:rsidP="003B4F2C">
      <w:pPr>
        <w:autoSpaceDE w:val="0"/>
        <w:autoSpaceDN w:val="0"/>
        <w:adjustRightInd w:val="0"/>
        <w:jc w:val="center"/>
        <w:rPr>
          <w:rFonts w:eastAsia="Calibri"/>
          <w:b/>
          <w:lang w:eastAsia="en-US"/>
        </w:rPr>
      </w:pPr>
    </w:p>
    <w:p w:rsidR="003B4F2C" w:rsidRDefault="003B4F2C" w:rsidP="003B4F2C">
      <w:pPr>
        <w:tabs>
          <w:tab w:val="left" w:pos="993"/>
          <w:tab w:val="left" w:pos="1276"/>
        </w:tabs>
        <w:autoSpaceDE w:val="0"/>
        <w:autoSpaceDN w:val="0"/>
        <w:adjustRightInd w:val="0"/>
        <w:ind w:firstLine="567"/>
        <w:jc w:val="both"/>
        <w:rPr>
          <w:rFonts w:eastAsiaTheme="minorEastAsia"/>
        </w:rPr>
      </w:pPr>
      <w:r>
        <w:rPr>
          <w:rFonts w:eastAsia="Calibri"/>
        </w:rPr>
        <w:t xml:space="preserve">3.27.  Для предоставления муниципальной услуги необходимо направление межведомственного запроса </w:t>
      </w:r>
      <w:r>
        <w:rPr>
          <w:rFonts w:eastAsia="Calibri"/>
          <w:lang w:eastAsia="en-US"/>
        </w:rPr>
        <w:t>«Предоставление сведений из ЕГРИП</w:t>
      </w:r>
      <w:r>
        <w:rPr>
          <w:rFonts w:eastAsiaTheme="minorEastAsia"/>
        </w:rPr>
        <w:t xml:space="preserve">» (для ИП). </w:t>
      </w:r>
    </w:p>
    <w:p w:rsidR="003B4F2C" w:rsidRDefault="003B4F2C" w:rsidP="003B4F2C">
      <w:pPr>
        <w:shd w:val="clear" w:color="auto" w:fill="FFFFFF"/>
        <w:autoSpaceDE w:val="0"/>
        <w:autoSpaceDN w:val="0"/>
        <w:adjustRightInd w:val="0"/>
        <w:ind w:firstLine="567"/>
        <w:jc w:val="both"/>
        <w:rPr>
          <w:rFonts w:eastAsiaTheme="minorEastAsia"/>
        </w:rPr>
      </w:pPr>
      <w:r>
        <w:rPr>
          <w:rFonts w:eastAsia="Calibri"/>
          <w:lang w:eastAsia="en-US"/>
        </w:rPr>
        <w:t>Поставщиком сведений является</w:t>
      </w:r>
      <w:r>
        <w:rPr>
          <w:rFonts w:eastAsiaTheme="minorEastAsia"/>
          <w:spacing w:val="-6"/>
        </w:rPr>
        <w:t xml:space="preserve"> Федеральная налоговая служба (далее – ФНС России).</w:t>
      </w:r>
    </w:p>
    <w:p w:rsidR="003B4F2C" w:rsidRDefault="003B4F2C" w:rsidP="003B4F2C">
      <w:pPr>
        <w:shd w:val="clear" w:color="auto" w:fill="FFFFFF"/>
        <w:autoSpaceDE w:val="0"/>
        <w:autoSpaceDN w:val="0"/>
        <w:adjustRightInd w:val="0"/>
        <w:ind w:firstLine="567"/>
        <w:jc w:val="both"/>
        <w:rPr>
          <w:rFonts w:eastAsia="Calibri"/>
        </w:rPr>
      </w:pPr>
      <w:r>
        <w:rPr>
          <w:rFonts w:eastAsia="Calibri"/>
        </w:rPr>
        <w:t>Основанием для направления запроса является заявление заявителя.</w:t>
      </w:r>
    </w:p>
    <w:p w:rsidR="003B4F2C" w:rsidRDefault="003B4F2C" w:rsidP="003B4F2C">
      <w:pPr>
        <w:autoSpaceDE w:val="0"/>
        <w:autoSpaceDN w:val="0"/>
        <w:adjustRightInd w:val="0"/>
        <w:ind w:firstLine="567"/>
        <w:jc w:val="both"/>
        <w:rPr>
          <w:rFonts w:eastAsia="Calibri"/>
          <w:lang w:eastAsia="en-US"/>
        </w:rPr>
      </w:pPr>
      <w:r>
        <w:rPr>
          <w:rFonts w:eastAsia="Calibri"/>
          <w:lang w:eastAsia="en-US"/>
        </w:rPr>
        <w:t xml:space="preserve">3.27.1.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B4F2C" w:rsidRDefault="003B4F2C" w:rsidP="003B4F2C">
      <w:pPr>
        <w:autoSpaceDE w:val="0"/>
        <w:autoSpaceDN w:val="0"/>
        <w:adjustRightInd w:val="0"/>
        <w:ind w:firstLine="567"/>
        <w:jc w:val="both"/>
        <w:rPr>
          <w:rFonts w:eastAsia="Calibri"/>
          <w:lang w:eastAsia="en-US"/>
        </w:rPr>
      </w:pPr>
      <w:r>
        <w:rPr>
          <w:rFonts w:eastAsia="Calibri"/>
          <w:lang w:eastAsia="en-US"/>
        </w:rPr>
        <w:t xml:space="preserve">Ответ на межведомственный запрос направляется в соответствии со сроками, установленными статьей 7.2 Федерального закона </w:t>
      </w:r>
      <w:r>
        <w:rPr>
          <w:rFonts w:eastAsiaTheme="minorEastAsia"/>
        </w:rPr>
        <w:t>от 27.07.2010 № 210-ФЗ</w:t>
      </w:r>
      <w:r>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B4F2C" w:rsidRDefault="003B4F2C" w:rsidP="003B4F2C">
      <w:pPr>
        <w:shd w:val="clear" w:color="auto" w:fill="FFFFFF"/>
        <w:autoSpaceDE w:val="0"/>
        <w:autoSpaceDN w:val="0"/>
        <w:adjustRightInd w:val="0"/>
        <w:ind w:firstLine="567"/>
        <w:jc w:val="both"/>
        <w:rPr>
          <w:rFonts w:eastAsiaTheme="minorEastAsia"/>
          <w:spacing w:val="-6"/>
        </w:rPr>
      </w:pPr>
      <w:r>
        <w:rPr>
          <w:rFonts w:eastAsiaTheme="minorEastAsia"/>
          <w:spacing w:val="-6"/>
        </w:rPr>
        <w:t>3.27.2. Перечень сведений, направляемых в межведомственном запросе, указанном в пункте 3.27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3B4F2C" w:rsidRDefault="003B4F2C" w:rsidP="003B4F2C">
      <w:pPr>
        <w:tabs>
          <w:tab w:val="left" w:pos="993"/>
          <w:tab w:val="left" w:pos="1276"/>
        </w:tabs>
        <w:autoSpaceDE w:val="0"/>
        <w:autoSpaceDN w:val="0"/>
        <w:adjustRightInd w:val="0"/>
        <w:ind w:firstLine="567"/>
        <w:jc w:val="both"/>
        <w:rPr>
          <w:rFonts w:eastAsiaTheme="minorEastAsia"/>
        </w:rPr>
      </w:pPr>
      <w:r>
        <w:rPr>
          <w:rFonts w:eastAsiaTheme="minorEastAsia"/>
        </w:rPr>
        <w:lastRenderedPageBreak/>
        <w:t>3.27.3.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3B4F2C" w:rsidRDefault="003B4F2C" w:rsidP="003B4F2C">
      <w:pPr>
        <w:autoSpaceDE w:val="0"/>
        <w:autoSpaceDN w:val="0"/>
        <w:adjustRightInd w:val="0"/>
        <w:jc w:val="center"/>
        <w:outlineLvl w:val="0"/>
        <w:rPr>
          <w:rFonts w:eastAsiaTheme="minorEastAsia"/>
          <w:b/>
        </w:rPr>
      </w:pPr>
    </w:p>
    <w:p w:rsidR="003B4F2C" w:rsidRDefault="003B4F2C" w:rsidP="003B4F2C">
      <w:pPr>
        <w:autoSpaceDE w:val="0"/>
        <w:autoSpaceDN w:val="0"/>
        <w:adjustRightInd w:val="0"/>
        <w:jc w:val="center"/>
        <w:outlineLvl w:val="0"/>
        <w:rPr>
          <w:rFonts w:eastAsiaTheme="minorEastAsia"/>
          <w:b/>
        </w:rPr>
      </w:pPr>
      <w:r>
        <w:rPr>
          <w:rFonts w:eastAsiaTheme="minorEastAsia"/>
          <w:b/>
        </w:rPr>
        <w:t xml:space="preserve">Административная процедура </w:t>
      </w:r>
    </w:p>
    <w:p w:rsidR="003B4F2C" w:rsidRDefault="003B4F2C" w:rsidP="003B4F2C">
      <w:pPr>
        <w:autoSpaceDE w:val="0"/>
        <w:autoSpaceDN w:val="0"/>
        <w:adjustRightInd w:val="0"/>
        <w:jc w:val="center"/>
        <w:outlineLvl w:val="0"/>
        <w:rPr>
          <w:rFonts w:eastAsiaTheme="minorEastAsia"/>
          <w:b/>
        </w:rPr>
      </w:pPr>
      <w:r>
        <w:rPr>
          <w:rFonts w:eastAsiaTheme="minorEastAsia"/>
          <w:b/>
        </w:rPr>
        <w:t xml:space="preserve">«Принятие решения о предоставлении (об отказе в предоставлении) </w:t>
      </w:r>
    </w:p>
    <w:p w:rsidR="003B4F2C" w:rsidRDefault="003B4F2C" w:rsidP="003B4F2C">
      <w:pPr>
        <w:autoSpaceDE w:val="0"/>
        <w:autoSpaceDN w:val="0"/>
        <w:adjustRightInd w:val="0"/>
        <w:jc w:val="center"/>
        <w:outlineLvl w:val="0"/>
        <w:rPr>
          <w:rFonts w:eastAsiaTheme="minorEastAsia"/>
          <w:b/>
        </w:rPr>
      </w:pPr>
      <w:r>
        <w:rPr>
          <w:rFonts w:eastAsia="Calibri"/>
          <w:b/>
        </w:rPr>
        <w:t>муниципальной</w:t>
      </w:r>
      <w:r>
        <w:rPr>
          <w:rFonts w:eastAsiaTheme="minorEastAsia"/>
          <w:b/>
        </w:rPr>
        <w:t xml:space="preserve"> услуги»</w:t>
      </w:r>
    </w:p>
    <w:p w:rsidR="003B4F2C" w:rsidRDefault="003B4F2C" w:rsidP="003B4F2C">
      <w:pPr>
        <w:autoSpaceDE w:val="0"/>
        <w:autoSpaceDN w:val="0"/>
        <w:adjustRightInd w:val="0"/>
        <w:jc w:val="center"/>
        <w:outlineLvl w:val="0"/>
        <w:rPr>
          <w:rFonts w:eastAsiaTheme="minorEastAsia"/>
          <w:b/>
          <w:highlight w:val="yellow"/>
        </w:rPr>
      </w:pPr>
    </w:p>
    <w:p w:rsidR="003B4F2C" w:rsidRDefault="003B4F2C" w:rsidP="003B4F2C">
      <w:pPr>
        <w:autoSpaceDE w:val="0"/>
        <w:autoSpaceDN w:val="0"/>
        <w:adjustRightInd w:val="0"/>
        <w:ind w:firstLine="567"/>
        <w:jc w:val="both"/>
        <w:rPr>
          <w:rFonts w:eastAsiaTheme="minorEastAsia"/>
        </w:rPr>
      </w:pPr>
      <w:r>
        <w:rPr>
          <w:rFonts w:eastAsiaTheme="minorEastAsia"/>
        </w:rPr>
        <w:t>3.28. Решение о предоставлении муниципальной услуги принимается Органом при выполнении каждого из следующих критериев принятия решения:</w:t>
      </w:r>
    </w:p>
    <w:p w:rsidR="003B4F2C" w:rsidRDefault="003B4F2C" w:rsidP="003B4F2C">
      <w:pPr>
        <w:widowControl w:val="0"/>
        <w:tabs>
          <w:tab w:val="left" w:pos="4962"/>
        </w:tabs>
        <w:autoSpaceDE w:val="0"/>
        <w:autoSpaceDN w:val="0"/>
        <w:adjustRightInd w:val="0"/>
        <w:ind w:firstLine="567"/>
        <w:jc w:val="both"/>
        <w:rPr>
          <w:rFonts w:eastAsiaTheme="minorEastAsia"/>
        </w:rPr>
      </w:pPr>
      <w:r>
        <w:rPr>
          <w:rFonts w:eastAsiaTheme="minorEastAsia"/>
        </w:rPr>
        <w:t>1) заявителем представлены достоверные документы и не сообщены заведомо ложные сведения;</w:t>
      </w:r>
    </w:p>
    <w:p w:rsidR="003B4F2C" w:rsidRDefault="003B4F2C" w:rsidP="003B4F2C">
      <w:pPr>
        <w:widowControl w:val="0"/>
        <w:tabs>
          <w:tab w:val="left" w:pos="4962"/>
        </w:tabs>
        <w:autoSpaceDE w:val="0"/>
        <w:autoSpaceDN w:val="0"/>
        <w:adjustRightInd w:val="0"/>
        <w:ind w:firstLine="567"/>
        <w:jc w:val="both"/>
        <w:rPr>
          <w:rFonts w:eastAsiaTheme="minorEastAsia"/>
        </w:rPr>
      </w:pPr>
      <w:r>
        <w:rPr>
          <w:rFonts w:eastAsiaTheme="minorEastAsia"/>
        </w:rPr>
        <w:t>2) подтвержден факт допущения опечаток и (или) ошибок в документах, выданных в результате предоставления муниципальной услуги.</w:t>
      </w:r>
    </w:p>
    <w:p w:rsidR="003B4F2C" w:rsidRDefault="003B4F2C" w:rsidP="003B4F2C">
      <w:pPr>
        <w:autoSpaceDE w:val="0"/>
        <w:autoSpaceDN w:val="0"/>
        <w:adjustRightInd w:val="0"/>
        <w:ind w:firstLine="567"/>
        <w:jc w:val="both"/>
        <w:rPr>
          <w:rFonts w:eastAsiaTheme="minorEastAsia"/>
        </w:rPr>
      </w:pPr>
      <w:r>
        <w:rPr>
          <w:rFonts w:eastAsiaTheme="minorEastAsia"/>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3B4F2C" w:rsidRDefault="003B4F2C" w:rsidP="003B4F2C">
      <w:pPr>
        <w:autoSpaceDE w:val="0"/>
        <w:autoSpaceDN w:val="0"/>
        <w:adjustRightInd w:val="0"/>
        <w:ind w:firstLine="567"/>
        <w:jc w:val="both"/>
        <w:rPr>
          <w:rFonts w:eastAsiaTheme="minorEastAsia"/>
        </w:rPr>
      </w:pPr>
      <w:r>
        <w:rPr>
          <w:rFonts w:eastAsiaTheme="minorEastAsia"/>
        </w:rPr>
        <w:t xml:space="preserve">3.28.2.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Pr>
          <w:rFonts w:eastAsia="Calibri"/>
        </w:rPr>
        <w:t>за прием и регистрацию документов</w:t>
      </w:r>
      <w:r>
        <w:rPr>
          <w:rFonts w:eastAsiaTheme="minorEastAsia"/>
        </w:rPr>
        <w:t>, в течение 1 рабочего дня со дня издания такого документа.</w:t>
      </w:r>
    </w:p>
    <w:p w:rsidR="003B4F2C" w:rsidRDefault="003B4F2C" w:rsidP="003B4F2C">
      <w:pPr>
        <w:widowControl w:val="0"/>
        <w:autoSpaceDE w:val="0"/>
        <w:autoSpaceDN w:val="0"/>
        <w:adjustRightInd w:val="0"/>
        <w:ind w:firstLine="567"/>
        <w:jc w:val="both"/>
        <w:rPr>
          <w:rFonts w:eastAsia="Calibri"/>
        </w:rPr>
      </w:pPr>
      <w:r>
        <w:rPr>
          <w:rFonts w:eastAsiaTheme="minorEastAsia"/>
        </w:rPr>
        <w:t xml:space="preserve">3.28.3.  </w:t>
      </w:r>
      <w:r>
        <w:rPr>
          <w:rFonts w:eastAsia="Calibri"/>
        </w:rPr>
        <w:t xml:space="preserve">Способом фиксации результата административной процедуры является регистрация специалистом Органа, </w:t>
      </w:r>
      <w:r>
        <w:rPr>
          <w:rFonts w:eastAsiaTheme="minorEastAsia"/>
        </w:rPr>
        <w:t xml:space="preserve">ответственному </w:t>
      </w:r>
      <w:r>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B4F2C" w:rsidRDefault="003B4F2C" w:rsidP="003B4F2C">
      <w:pPr>
        <w:widowControl w:val="0"/>
        <w:autoSpaceDE w:val="0"/>
        <w:autoSpaceDN w:val="0"/>
        <w:adjustRightInd w:val="0"/>
        <w:jc w:val="center"/>
        <w:rPr>
          <w:rFonts w:eastAsiaTheme="minorEastAsia"/>
          <w:b/>
        </w:rPr>
      </w:pPr>
      <w:r>
        <w:rPr>
          <w:rFonts w:eastAsiaTheme="minorEastAsia"/>
          <w:b/>
        </w:rPr>
        <w:tab/>
        <w:t xml:space="preserve">Административная процедура </w:t>
      </w:r>
    </w:p>
    <w:p w:rsidR="003B4F2C" w:rsidRDefault="003B4F2C" w:rsidP="003B4F2C">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3B4F2C" w:rsidRDefault="003B4F2C" w:rsidP="003B4F2C">
      <w:pPr>
        <w:widowControl w:val="0"/>
        <w:autoSpaceDE w:val="0"/>
        <w:autoSpaceDN w:val="0"/>
        <w:adjustRightInd w:val="0"/>
        <w:jc w:val="center"/>
        <w:rPr>
          <w:rFonts w:eastAsiaTheme="minorEastAsia"/>
          <w:b/>
        </w:rPr>
      </w:pPr>
    </w:p>
    <w:p w:rsidR="003B4F2C" w:rsidRDefault="003B4F2C" w:rsidP="003B4F2C">
      <w:pPr>
        <w:widowControl w:val="0"/>
        <w:autoSpaceDE w:val="0"/>
        <w:autoSpaceDN w:val="0"/>
        <w:adjustRightInd w:val="0"/>
        <w:ind w:firstLine="567"/>
        <w:jc w:val="both"/>
        <w:rPr>
          <w:rFonts w:eastAsiaTheme="minorEastAsia"/>
        </w:rPr>
      </w:pPr>
      <w:r>
        <w:rPr>
          <w:rFonts w:eastAsiaTheme="minorEastAsia"/>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на личном приеме в Органе;</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направленного почтовым отправлением.</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Pr>
          <w:rFonts w:eastAsia="Calibri"/>
        </w:rPr>
        <w:t>прием и регистрацию документов</w:t>
      </w:r>
      <w:r>
        <w:rPr>
          <w:rFonts w:eastAsiaTheme="minorEastAsia"/>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3B4F2C" w:rsidRDefault="003B4F2C" w:rsidP="003B4F2C">
      <w:pPr>
        <w:widowControl w:val="0"/>
        <w:autoSpaceDE w:val="0"/>
        <w:autoSpaceDN w:val="0"/>
        <w:adjustRightInd w:val="0"/>
        <w:ind w:firstLine="567"/>
        <w:jc w:val="both"/>
        <w:outlineLvl w:val="1"/>
        <w:rPr>
          <w:rFonts w:eastAsiaTheme="minorEastAsia"/>
        </w:rPr>
      </w:pPr>
      <w:r>
        <w:rPr>
          <w:rFonts w:eastAsiaTheme="minorEastAsia"/>
        </w:rPr>
        <w:t xml:space="preserve">3.29.3.  </w:t>
      </w:r>
      <w:r>
        <w:rPr>
          <w:rFonts w:eastAsia="Calibri"/>
        </w:rPr>
        <w:t xml:space="preserve">Способом фиксации результата административной процедуры является </w:t>
      </w:r>
      <w:r>
        <w:rPr>
          <w:rFonts w:eastAsiaTheme="minorEastAsia"/>
        </w:rPr>
        <w:t xml:space="preserve">регистрация </w:t>
      </w:r>
      <w:r>
        <w:rPr>
          <w:rFonts w:eastAsia="Calibri"/>
        </w:rPr>
        <w:t>специалистом Органа, ответственным за прием и регистрацию документов</w:t>
      </w:r>
      <w:r>
        <w:rPr>
          <w:rFonts w:eastAsiaTheme="minorEastAsia"/>
        </w:rPr>
        <w:t xml:space="preserve">, информации о направлении результата предоставления муниципальной услуги заявителю </w:t>
      </w:r>
      <w:r>
        <w:rPr>
          <w:rFonts w:eastAsia="Calibri"/>
        </w:rPr>
        <w:t xml:space="preserve">в журнале регистрации обращений за предоставлением муниципальных услуг. </w:t>
      </w:r>
    </w:p>
    <w:p w:rsidR="003B4F2C" w:rsidRDefault="003B4F2C" w:rsidP="003B4F2C">
      <w:pPr>
        <w:widowControl w:val="0"/>
        <w:autoSpaceDE w:val="0"/>
        <w:autoSpaceDN w:val="0"/>
        <w:adjustRightInd w:val="0"/>
        <w:jc w:val="center"/>
        <w:rPr>
          <w:rFonts w:eastAsiaTheme="minorEastAsia"/>
          <w:b/>
        </w:rPr>
      </w:pPr>
      <w:r>
        <w:rPr>
          <w:rFonts w:eastAsiaTheme="minorEastAsia"/>
          <w:b/>
        </w:rPr>
        <w:t>Вариант 6</w:t>
      </w:r>
    </w:p>
    <w:p w:rsidR="003B4F2C" w:rsidRDefault="003B4F2C" w:rsidP="003B4F2C">
      <w:pPr>
        <w:autoSpaceDE w:val="0"/>
        <w:autoSpaceDN w:val="0"/>
        <w:adjustRightInd w:val="0"/>
        <w:ind w:firstLine="567"/>
        <w:jc w:val="both"/>
        <w:rPr>
          <w:rFonts w:eastAsia="Calibri"/>
        </w:rPr>
      </w:pPr>
      <w:r>
        <w:rPr>
          <w:rFonts w:eastAsiaTheme="minorEastAsia"/>
          <w:bCs/>
        </w:rPr>
        <w:t xml:space="preserve">3.30. В соответствии с настоящим вариантом предоставления муниципальной услуги производится </w:t>
      </w:r>
      <w:r>
        <w:rPr>
          <w:rFonts w:eastAsia="Calibri"/>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через уполномоченного представителя). </w:t>
      </w:r>
    </w:p>
    <w:p w:rsidR="003B4F2C" w:rsidRDefault="003B4F2C" w:rsidP="003B4F2C">
      <w:pPr>
        <w:widowControl w:val="0"/>
        <w:tabs>
          <w:tab w:val="left" w:pos="9356"/>
        </w:tabs>
        <w:autoSpaceDE w:val="0"/>
        <w:autoSpaceDN w:val="0"/>
        <w:adjustRightInd w:val="0"/>
        <w:ind w:firstLine="567"/>
        <w:jc w:val="both"/>
        <w:rPr>
          <w:rFonts w:eastAsiaTheme="minorEastAsia"/>
        </w:rPr>
      </w:pPr>
      <w:r>
        <w:rPr>
          <w:rFonts w:eastAsia="Calibri"/>
        </w:rPr>
        <w:t>3.30.1.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 xml:space="preserve">3.30.2. Основаниями для отказа в предоставлении муниципальной услуги является: </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1) несоответствие заявителя кругу лиц, указанных в пункте 3.30 настоящего Административного регламента;</w:t>
      </w:r>
    </w:p>
    <w:p w:rsidR="003B4F2C" w:rsidRDefault="003B4F2C" w:rsidP="003B4F2C">
      <w:pPr>
        <w:widowControl w:val="0"/>
        <w:tabs>
          <w:tab w:val="left" w:pos="4962"/>
        </w:tabs>
        <w:autoSpaceDE w:val="0"/>
        <w:autoSpaceDN w:val="0"/>
        <w:adjustRightInd w:val="0"/>
        <w:ind w:firstLine="567"/>
        <w:jc w:val="both"/>
        <w:rPr>
          <w:rFonts w:eastAsiaTheme="minorEastAsia"/>
        </w:rPr>
      </w:pPr>
      <w:r>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3B4F2C" w:rsidRDefault="003B4F2C" w:rsidP="003B4F2C">
      <w:pPr>
        <w:autoSpaceDE w:val="0"/>
        <w:autoSpaceDN w:val="0"/>
        <w:adjustRightInd w:val="0"/>
        <w:ind w:firstLine="567"/>
        <w:jc w:val="both"/>
        <w:rPr>
          <w:rFonts w:eastAsiaTheme="minorEastAsia"/>
          <w:bCs/>
        </w:rPr>
      </w:pPr>
      <w:r>
        <w:rPr>
          <w:rFonts w:eastAsiaTheme="minorEastAsia"/>
          <w:bCs/>
        </w:rPr>
        <w:t>3.30.3. Перечень административных процедур (действий) в соответствии с настоящим вариантом:</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3B4F2C" w:rsidRDefault="003B4F2C" w:rsidP="003B4F2C">
      <w:pPr>
        <w:autoSpaceDE w:val="0"/>
        <w:autoSpaceDN w:val="0"/>
        <w:adjustRightInd w:val="0"/>
        <w:ind w:firstLine="567"/>
        <w:jc w:val="both"/>
        <w:outlineLvl w:val="0"/>
        <w:rPr>
          <w:rFonts w:eastAsiaTheme="minorEastAsia"/>
        </w:rPr>
      </w:pPr>
      <w:r>
        <w:rPr>
          <w:rFonts w:eastAsiaTheme="minorEastAsia"/>
          <w:bCs/>
        </w:rPr>
        <w:t xml:space="preserve">2)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3B4F2C" w:rsidRDefault="003B4F2C" w:rsidP="003B4F2C">
      <w:pPr>
        <w:widowControl w:val="0"/>
        <w:autoSpaceDE w:val="0"/>
        <w:autoSpaceDN w:val="0"/>
        <w:adjustRightInd w:val="0"/>
        <w:ind w:firstLine="567"/>
        <w:jc w:val="both"/>
        <w:outlineLvl w:val="3"/>
        <w:rPr>
          <w:rFonts w:eastAsiaTheme="minorEastAsia"/>
        </w:rPr>
      </w:pPr>
      <w:r>
        <w:rPr>
          <w:rFonts w:eastAsiaTheme="minorEastAsia"/>
        </w:rPr>
        <w:t>3) предоставление результата муниципальной услуги.</w:t>
      </w:r>
    </w:p>
    <w:p w:rsidR="003B4F2C" w:rsidRDefault="003B4F2C" w:rsidP="003B4F2C">
      <w:pPr>
        <w:ind w:firstLine="567"/>
        <w:jc w:val="both"/>
        <w:rPr>
          <w:rFonts w:eastAsiaTheme="minorEastAsia"/>
        </w:rPr>
      </w:pPr>
      <w:r>
        <w:rPr>
          <w:rFonts w:eastAsiaTheme="minorEastAsia"/>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3B4F2C" w:rsidRDefault="003B4F2C" w:rsidP="003B4F2C">
      <w:pPr>
        <w:widowControl w:val="0"/>
        <w:tabs>
          <w:tab w:val="left" w:pos="9356"/>
        </w:tabs>
        <w:autoSpaceDE w:val="0"/>
        <w:autoSpaceDN w:val="0"/>
        <w:adjustRightInd w:val="0"/>
        <w:jc w:val="both"/>
        <w:rPr>
          <w:rFonts w:eastAsiaTheme="minorEastAsia"/>
        </w:rPr>
      </w:pPr>
    </w:p>
    <w:p w:rsidR="003B4F2C" w:rsidRDefault="003B4F2C" w:rsidP="003B4F2C">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3B4F2C" w:rsidRDefault="003B4F2C" w:rsidP="003B4F2C">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3B4F2C" w:rsidRDefault="003B4F2C" w:rsidP="003B4F2C">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3B4F2C" w:rsidRDefault="003B4F2C" w:rsidP="003B4F2C">
      <w:pPr>
        <w:widowControl w:val="0"/>
        <w:autoSpaceDE w:val="0"/>
        <w:autoSpaceDN w:val="0"/>
        <w:adjustRightInd w:val="0"/>
        <w:jc w:val="center"/>
        <w:rPr>
          <w:rFonts w:eastAsiaTheme="minorEastAsia"/>
          <w:b/>
        </w:rPr>
      </w:pPr>
    </w:p>
    <w:p w:rsidR="003B4F2C" w:rsidRDefault="003B4F2C" w:rsidP="003B4F2C">
      <w:pPr>
        <w:widowControl w:val="0"/>
        <w:autoSpaceDE w:val="0"/>
        <w:autoSpaceDN w:val="0"/>
        <w:adjustRightInd w:val="0"/>
        <w:ind w:firstLine="567"/>
        <w:jc w:val="both"/>
        <w:rPr>
          <w:rFonts w:eastAsiaTheme="minorEastAsia"/>
        </w:rPr>
      </w:pPr>
      <w:r>
        <w:rPr>
          <w:rFonts w:eastAsiaTheme="minorEastAsia"/>
        </w:rPr>
        <w:t>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уполномоченного представителя (один из документов по выбору заявителя) (для ознакомления):</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B4F2C" w:rsidRDefault="003B4F2C" w:rsidP="003B4F2C">
      <w:pPr>
        <w:autoSpaceDE w:val="0"/>
        <w:autoSpaceDN w:val="0"/>
        <w:adjustRightInd w:val="0"/>
        <w:ind w:firstLine="567"/>
        <w:jc w:val="both"/>
        <w:rPr>
          <w:rFonts w:eastAsia="Calibri"/>
        </w:rPr>
      </w:pPr>
      <w:r>
        <w:rPr>
          <w:rFonts w:eastAsia="Calibri"/>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B4F2C" w:rsidRDefault="003B4F2C" w:rsidP="003B4F2C">
      <w:pPr>
        <w:widowControl w:val="0"/>
        <w:autoSpaceDE w:val="0"/>
        <w:autoSpaceDN w:val="0"/>
        <w:adjustRightInd w:val="0"/>
        <w:ind w:firstLine="567"/>
        <w:jc w:val="both"/>
        <w:rPr>
          <w:rFonts w:eastAsiaTheme="minorEastAsia"/>
        </w:rPr>
      </w:pPr>
      <w:r>
        <w:rPr>
          <w:rFonts w:eastAsia="Calibri"/>
        </w:rPr>
        <w:t xml:space="preserve">3.31.2. </w:t>
      </w:r>
      <w:r>
        <w:rPr>
          <w:rFonts w:eastAsiaTheme="minorEastAsia"/>
        </w:rPr>
        <w:t xml:space="preserve"> Способами установления личности (идентификации) являются:</w:t>
      </w:r>
    </w:p>
    <w:p w:rsidR="003B4F2C" w:rsidRDefault="003B4F2C" w:rsidP="003B4F2C">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3B4F2C" w:rsidRDefault="003B4F2C" w:rsidP="003B4F2C">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4F2C" w:rsidRDefault="003B4F2C" w:rsidP="003B4F2C">
      <w:pPr>
        <w:widowControl w:val="0"/>
        <w:autoSpaceDE w:val="0"/>
        <w:autoSpaceDN w:val="0"/>
        <w:adjustRightInd w:val="0"/>
        <w:ind w:firstLine="567"/>
        <w:jc w:val="both"/>
        <w:rPr>
          <w:rFonts w:eastAsiaTheme="minorEastAsia"/>
          <w:shd w:val="clear" w:color="auto" w:fill="FFFFFF"/>
        </w:rPr>
      </w:pPr>
      <w:r>
        <w:rPr>
          <w:rFonts w:eastAsiaTheme="minorEastAsia"/>
        </w:rPr>
        <w:t>3.31.3. Документы, которые з</w:t>
      </w:r>
      <w:r>
        <w:rPr>
          <w:rFonts w:eastAsiaTheme="minorEastAsia"/>
          <w:shd w:val="clear" w:color="auto" w:fill="FFFFFF"/>
        </w:rPr>
        <w:t>аявитель вправе предоставить по собственной инициативе не предусмотрены.</w:t>
      </w:r>
    </w:p>
    <w:p w:rsidR="003B4F2C" w:rsidRDefault="003B4F2C" w:rsidP="003B4F2C">
      <w:pPr>
        <w:tabs>
          <w:tab w:val="left" w:pos="709"/>
        </w:tabs>
        <w:autoSpaceDE w:val="0"/>
        <w:autoSpaceDN w:val="0"/>
        <w:adjustRightInd w:val="0"/>
        <w:ind w:firstLine="567"/>
        <w:jc w:val="both"/>
        <w:rPr>
          <w:rFonts w:eastAsiaTheme="minorEastAsia"/>
        </w:rPr>
      </w:pPr>
      <w:r>
        <w:rPr>
          <w:rFonts w:eastAsiaTheme="minorEastAsia"/>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B4F2C" w:rsidRDefault="003B4F2C" w:rsidP="003B4F2C">
      <w:pPr>
        <w:shd w:val="clear" w:color="auto" w:fill="FFFFFF"/>
        <w:ind w:firstLine="567"/>
        <w:jc w:val="both"/>
        <w:rPr>
          <w:rFonts w:eastAsiaTheme="minorEastAsia"/>
        </w:rPr>
      </w:pPr>
      <w:r>
        <w:rPr>
          <w:rFonts w:eastAsia="Calibri"/>
        </w:rPr>
        <w:t xml:space="preserve">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3.26.5-3.26.8 настоящего Административного регламента.</w:t>
      </w:r>
    </w:p>
    <w:p w:rsidR="003B4F2C" w:rsidRDefault="003B4F2C" w:rsidP="003B4F2C">
      <w:pPr>
        <w:shd w:val="clear" w:color="auto" w:fill="FFFFFF"/>
        <w:jc w:val="both"/>
        <w:rPr>
          <w:rFonts w:eastAsiaTheme="minorEastAsia"/>
        </w:rPr>
      </w:pPr>
    </w:p>
    <w:p w:rsidR="003B4F2C" w:rsidRDefault="003B4F2C" w:rsidP="003B4F2C">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3B4F2C" w:rsidRDefault="003B4F2C" w:rsidP="003B4F2C">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3B4F2C" w:rsidRDefault="003B4F2C" w:rsidP="003B4F2C">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3B4F2C" w:rsidRDefault="003B4F2C" w:rsidP="003B4F2C">
      <w:pPr>
        <w:widowControl w:val="0"/>
        <w:autoSpaceDE w:val="0"/>
        <w:autoSpaceDN w:val="0"/>
        <w:adjustRightInd w:val="0"/>
        <w:jc w:val="center"/>
        <w:outlineLvl w:val="3"/>
        <w:rPr>
          <w:rFonts w:eastAsiaTheme="minorEastAsia"/>
          <w:b/>
        </w:rPr>
      </w:pPr>
    </w:p>
    <w:p w:rsidR="003B4F2C" w:rsidRDefault="003B4F2C" w:rsidP="003B4F2C">
      <w:pPr>
        <w:autoSpaceDE w:val="0"/>
        <w:autoSpaceDN w:val="0"/>
        <w:adjustRightInd w:val="0"/>
        <w:ind w:firstLine="567"/>
        <w:jc w:val="both"/>
        <w:rPr>
          <w:rFonts w:eastAsiaTheme="minorEastAsia"/>
        </w:rPr>
      </w:pPr>
      <w:r>
        <w:rPr>
          <w:rFonts w:eastAsiaTheme="minorEastAsia"/>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B4F2C" w:rsidRDefault="003B4F2C" w:rsidP="003B4F2C">
      <w:pPr>
        <w:autoSpaceDE w:val="0"/>
        <w:autoSpaceDN w:val="0"/>
        <w:adjustRightInd w:val="0"/>
        <w:jc w:val="both"/>
        <w:rPr>
          <w:rFonts w:eastAsia="Calibri"/>
          <w:lang w:eastAsia="en-US"/>
        </w:rPr>
      </w:pPr>
    </w:p>
    <w:p w:rsidR="003B4F2C" w:rsidRDefault="003B4F2C" w:rsidP="003B4F2C">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3B4F2C" w:rsidRDefault="003B4F2C" w:rsidP="003B4F2C">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3B4F2C" w:rsidRDefault="003B4F2C" w:rsidP="003B4F2C">
      <w:pPr>
        <w:widowControl w:val="0"/>
        <w:autoSpaceDE w:val="0"/>
        <w:autoSpaceDN w:val="0"/>
        <w:adjustRightInd w:val="0"/>
        <w:jc w:val="center"/>
        <w:rPr>
          <w:rFonts w:eastAsiaTheme="minorEastAsia"/>
          <w:b/>
        </w:rPr>
      </w:pPr>
    </w:p>
    <w:p w:rsidR="003B4F2C" w:rsidRDefault="003B4F2C" w:rsidP="003B4F2C">
      <w:pPr>
        <w:autoSpaceDE w:val="0"/>
        <w:autoSpaceDN w:val="0"/>
        <w:adjustRightInd w:val="0"/>
        <w:ind w:firstLine="567"/>
        <w:jc w:val="both"/>
        <w:rPr>
          <w:rFonts w:eastAsiaTheme="minorEastAsia"/>
        </w:rPr>
      </w:pPr>
      <w:r>
        <w:rPr>
          <w:rFonts w:eastAsiaTheme="minorEastAsia"/>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B4F2C" w:rsidRDefault="003B4F2C" w:rsidP="003B4F2C">
      <w:pPr>
        <w:autoSpaceDE w:val="0"/>
        <w:autoSpaceDN w:val="0"/>
        <w:adjustRightInd w:val="0"/>
        <w:jc w:val="center"/>
        <w:rPr>
          <w:rFonts w:eastAsiaTheme="minorEastAsia"/>
          <w:b/>
        </w:rPr>
      </w:pPr>
    </w:p>
    <w:p w:rsidR="003B4F2C" w:rsidRDefault="003B4F2C" w:rsidP="003B4F2C">
      <w:pPr>
        <w:autoSpaceDE w:val="0"/>
        <w:autoSpaceDN w:val="0"/>
        <w:adjustRightInd w:val="0"/>
        <w:jc w:val="center"/>
        <w:rPr>
          <w:rFonts w:eastAsiaTheme="minorEastAsia"/>
          <w:b/>
        </w:rPr>
      </w:pPr>
      <w:r>
        <w:rPr>
          <w:rFonts w:eastAsiaTheme="minorEastAsia"/>
          <w:b/>
        </w:rPr>
        <w:t>Вариант 7</w:t>
      </w:r>
    </w:p>
    <w:p w:rsidR="003B4F2C" w:rsidRDefault="003B4F2C" w:rsidP="003B4F2C">
      <w:pPr>
        <w:autoSpaceDE w:val="0"/>
        <w:autoSpaceDN w:val="0"/>
        <w:adjustRightInd w:val="0"/>
        <w:ind w:firstLine="567"/>
        <w:jc w:val="both"/>
        <w:rPr>
          <w:rFonts w:eastAsiaTheme="minorEastAsia"/>
        </w:rPr>
      </w:pPr>
      <w:r>
        <w:rPr>
          <w:rFonts w:eastAsiaTheme="minorEastAsia"/>
          <w:bCs/>
        </w:rPr>
        <w:t xml:space="preserve">3.34. В соответствии с настоящим вариантом предоставления муниципальной услуги производится </w:t>
      </w:r>
      <w:r>
        <w:rPr>
          <w:rFonts w:eastAsia="Calibri"/>
        </w:rPr>
        <w:t xml:space="preserve">исправление опечаток и (или) ошибок, допущенных при первичном оформлении решения о предоставлении муниципальной услуги заявителю (ЮЛ, при обращении </w:t>
      </w:r>
      <w:r>
        <w:rPr>
          <w:rFonts w:eastAsiaTheme="minorEastAsia"/>
        </w:rPr>
        <w:t>представителя ЮЛ, имеющий право действовать от имени ЮЛ без доверенности).</w:t>
      </w:r>
    </w:p>
    <w:p w:rsidR="003B4F2C" w:rsidRDefault="003B4F2C" w:rsidP="003B4F2C">
      <w:pPr>
        <w:autoSpaceDE w:val="0"/>
        <w:autoSpaceDN w:val="0"/>
        <w:adjustRightInd w:val="0"/>
        <w:ind w:firstLine="567"/>
        <w:jc w:val="both"/>
        <w:rPr>
          <w:rFonts w:eastAsiaTheme="minorEastAsia"/>
        </w:rPr>
      </w:pPr>
      <w:r>
        <w:rPr>
          <w:rFonts w:eastAsia="Calibri"/>
        </w:rPr>
        <w:t>3.34.1.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 xml:space="preserve">3.34.2. Основаниями для отказа в предоставлении муниципальной услуги является: </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1) несоответствие заявителя кругу лиц, указанных в пункте 3.34 настоящего Административного регламента;</w:t>
      </w:r>
    </w:p>
    <w:p w:rsidR="003B4F2C" w:rsidRDefault="003B4F2C" w:rsidP="003B4F2C">
      <w:pPr>
        <w:widowControl w:val="0"/>
        <w:tabs>
          <w:tab w:val="left" w:pos="4962"/>
        </w:tabs>
        <w:autoSpaceDE w:val="0"/>
        <w:autoSpaceDN w:val="0"/>
        <w:adjustRightInd w:val="0"/>
        <w:ind w:firstLine="567"/>
        <w:jc w:val="both"/>
        <w:rPr>
          <w:rFonts w:eastAsiaTheme="minorEastAsia"/>
        </w:rPr>
      </w:pPr>
      <w:r>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3B4F2C" w:rsidRDefault="003B4F2C" w:rsidP="003B4F2C">
      <w:pPr>
        <w:autoSpaceDE w:val="0"/>
        <w:autoSpaceDN w:val="0"/>
        <w:adjustRightInd w:val="0"/>
        <w:ind w:firstLine="567"/>
        <w:jc w:val="both"/>
        <w:rPr>
          <w:rFonts w:eastAsiaTheme="minorEastAsia"/>
          <w:bCs/>
        </w:rPr>
      </w:pPr>
      <w:r>
        <w:rPr>
          <w:rFonts w:eastAsiaTheme="minorEastAsia"/>
          <w:bCs/>
        </w:rPr>
        <w:t>3.34.3. Перечень административных процедур (действий) в соответствии с настоящим вариантом:</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lastRenderedPageBreak/>
        <w:t xml:space="preserve">1)  прием заявления и документов и (или) информации, необходимых для предоставления муниципальной услуги; </w:t>
      </w:r>
    </w:p>
    <w:p w:rsidR="003B4F2C" w:rsidRDefault="003B4F2C" w:rsidP="003B4F2C">
      <w:pPr>
        <w:autoSpaceDE w:val="0"/>
        <w:autoSpaceDN w:val="0"/>
        <w:adjustRightInd w:val="0"/>
        <w:ind w:firstLine="567"/>
        <w:jc w:val="both"/>
        <w:outlineLvl w:val="0"/>
        <w:rPr>
          <w:rFonts w:eastAsiaTheme="minorEastAsia"/>
          <w:bCs/>
        </w:rPr>
      </w:pPr>
      <w:r>
        <w:rPr>
          <w:rFonts w:eastAsiaTheme="minorEastAsia"/>
          <w:bCs/>
        </w:rPr>
        <w:t>2) межведомственное информационное взаимодействие;</w:t>
      </w:r>
    </w:p>
    <w:p w:rsidR="003B4F2C" w:rsidRDefault="003B4F2C" w:rsidP="003B4F2C">
      <w:pPr>
        <w:autoSpaceDE w:val="0"/>
        <w:autoSpaceDN w:val="0"/>
        <w:adjustRightInd w:val="0"/>
        <w:ind w:firstLine="567"/>
        <w:jc w:val="both"/>
        <w:outlineLvl w:val="0"/>
        <w:rPr>
          <w:rFonts w:eastAsiaTheme="minorEastAsia"/>
        </w:rPr>
      </w:pPr>
      <w:r>
        <w:rPr>
          <w:rFonts w:eastAsiaTheme="minorEastAsia"/>
          <w:bCs/>
        </w:rPr>
        <w:t xml:space="preserve">3)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3B4F2C" w:rsidRDefault="003B4F2C" w:rsidP="003B4F2C">
      <w:pPr>
        <w:widowControl w:val="0"/>
        <w:autoSpaceDE w:val="0"/>
        <w:autoSpaceDN w:val="0"/>
        <w:adjustRightInd w:val="0"/>
        <w:ind w:firstLine="567"/>
        <w:jc w:val="both"/>
        <w:outlineLvl w:val="3"/>
        <w:rPr>
          <w:rFonts w:eastAsiaTheme="minorEastAsia"/>
        </w:rPr>
      </w:pPr>
      <w:r>
        <w:rPr>
          <w:rFonts w:eastAsiaTheme="minorEastAsia"/>
        </w:rPr>
        <w:t>4) предоставление результата муниципальной услуги.</w:t>
      </w:r>
    </w:p>
    <w:p w:rsidR="003B4F2C" w:rsidRDefault="003B4F2C" w:rsidP="003B4F2C">
      <w:pPr>
        <w:ind w:firstLine="567"/>
        <w:jc w:val="both"/>
        <w:rPr>
          <w:rFonts w:eastAsiaTheme="minorEastAsia"/>
        </w:rPr>
      </w:pPr>
      <w:r>
        <w:rPr>
          <w:rFonts w:eastAsiaTheme="minorEastAsia"/>
        </w:rPr>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B4F2C" w:rsidRDefault="003B4F2C" w:rsidP="003B4F2C">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3B4F2C" w:rsidRDefault="003B4F2C" w:rsidP="003B4F2C">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3B4F2C" w:rsidRDefault="003B4F2C" w:rsidP="003B4F2C">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3B4F2C" w:rsidRDefault="003B4F2C" w:rsidP="003B4F2C">
      <w:pPr>
        <w:widowControl w:val="0"/>
        <w:autoSpaceDE w:val="0"/>
        <w:autoSpaceDN w:val="0"/>
        <w:adjustRightInd w:val="0"/>
        <w:jc w:val="center"/>
        <w:rPr>
          <w:rFonts w:eastAsiaTheme="minorEastAsia"/>
          <w:b/>
        </w:rPr>
      </w:pPr>
    </w:p>
    <w:p w:rsidR="003B4F2C" w:rsidRDefault="003B4F2C" w:rsidP="003B4F2C">
      <w:pPr>
        <w:widowControl w:val="0"/>
        <w:autoSpaceDE w:val="0"/>
        <w:autoSpaceDN w:val="0"/>
        <w:adjustRightInd w:val="0"/>
        <w:ind w:firstLine="567"/>
        <w:jc w:val="both"/>
        <w:rPr>
          <w:rFonts w:eastAsiaTheme="minorEastAsia"/>
        </w:rPr>
      </w:pPr>
      <w:r>
        <w:rPr>
          <w:rFonts w:eastAsiaTheme="minorEastAsia"/>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ЮЛ, имеющий право действовать от имени ЮЛ без доверенности (один из документов по выбору заявителя) (для ознакомления):</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B4F2C" w:rsidRDefault="003B4F2C" w:rsidP="003B4F2C">
      <w:pPr>
        <w:widowControl w:val="0"/>
        <w:autoSpaceDE w:val="0"/>
        <w:autoSpaceDN w:val="0"/>
        <w:adjustRightInd w:val="0"/>
        <w:ind w:firstLine="567"/>
        <w:jc w:val="both"/>
        <w:rPr>
          <w:rFonts w:eastAsiaTheme="minorEastAsia"/>
        </w:rPr>
      </w:pPr>
      <w:r>
        <w:rPr>
          <w:rFonts w:eastAsia="Calibri"/>
        </w:rPr>
        <w:t xml:space="preserve">3.35.2. </w:t>
      </w:r>
      <w:r>
        <w:rPr>
          <w:rFonts w:eastAsiaTheme="minorEastAsia"/>
        </w:rPr>
        <w:t xml:space="preserve"> Способами установления личности (идентификации) являются:</w:t>
      </w:r>
    </w:p>
    <w:p w:rsidR="003B4F2C" w:rsidRDefault="003B4F2C" w:rsidP="003B4F2C">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3B4F2C" w:rsidRDefault="003B4F2C" w:rsidP="003B4F2C">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3.35.3. Документы, которые з</w:t>
      </w:r>
      <w:r>
        <w:rPr>
          <w:rFonts w:eastAsiaTheme="minorEastAsia"/>
          <w:shd w:val="clear" w:color="auto" w:fill="FFFFFF"/>
        </w:rPr>
        <w:t>аявитель вправе предоставить по собственной инициативе – выписка из ЕГРЮЛ.</w:t>
      </w:r>
      <w:r>
        <w:rPr>
          <w:rFonts w:eastAsiaTheme="minorEastAsia"/>
        </w:rPr>
        <w:t xml:space="preserve"> </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3.35.4.  Документы, которые являются необходимыми и обязательными для предоставления муниципальной услуги, отсутствуют.</w:t>
      </w:r>
    </w:p>
    <w:p w:rsidR="003B4F2C" w:rsidRDefault="003B4F2C" w:rsidP="003B4F2C">
      <w:pPr>
        <w:tabs>
          <w:tab w:val="left" w:pos="709"/>
        </w:tabs>
        <w:autoSpaceDE w:val="0"/>
        <w:autoSpaceDN w:val="0"/>
        <w:adjustRightInd w:val="0"/>
        <w:ind w:firstLine="567"/>
        <w:jc w:val="both"/>
        <w:rPr>
          <w:rFonts w:eastAsiaTheme="minorEastAsia"/>
        </w:rPr>
      </w:pPr>
      <w:r>
        <w:rPr>
          <w:rFonts w:eastAsiaTheme="minorEastAsia"/>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B4F2C" w:rsidRDefault="003B4F2C" w:rsidP="003B4F2C">
      <w:pPr>
        <w:shd w:val="clear" w:color="auto" w:fill="FFFFFF"/>
        <w:ind w:firstLine="567"/>
        <w:jc w:val="both"/>
        <w:rPr>
          <w:rFonts w:eastAsiaTheme="minorEastAsia"/>
        </w:rPr>
      </w:pPr>
      <w:r>
        <w:rPr>
          <w:rFonts w:eastAsia="Calibri"/>
        </w:rPr>
        <w:t xml:space="preserve">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3.26.5-3.26.8 настоящего Административного регламента.</w:t>
      </w:r>
    </w:p>
    <w:p w:rsidR="003B4F2C" w:rsidRDefault="003B4F2C" w:rsidP="003B4F2C">
      <w:pPr>
        <w:shd w:val="clear" w:color="auto" w:fill="FFFFFF"/>
        <w:jc w:val="both"/>
        <w:rPr>
          <w:rFonts w:eastAsiaTheme="minorEastAsia"/>
          <w:b/>
        </w:rPr>
      </w:pPr>
    </w:p>
    <w:p w:rsidR="003B4F2C" w:rsidRDefault="003B4F2C" w:rsidP="003B4F2C">
      <w:pPr>
        <w:autoSpaceDE w:val="0"/>
        <w:autoSpaceDN w:val="0"/>
        <w:adjustRightInd w:val="0"/>
        <w:jc w:val="center"/>
        <w:rPr>
          <w:rFonts w:eastAsiaTheme="minorEastAsia"/>
          <w:b/>
        </w:rPr>
      </w:pPr>
      <w:r>
        <w:rPr>
          <w:rFonts w:eastAsiaTheme="minorEastAsia"/>
          <w:b/>
        </w:rPr>
        <w:t xml:space="preserve">Административная процедура </w:t>
      </w:r>
    </w:p>
    <w:p w:rsidR="003B4F2C" w:rsidRDefault="003B4F2C" w:rsidP="003B4F2C">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3B4F2C" w:rsidRDefault="003B4F2C" w:rsidP="003B4F2C">
      <w:pPr>
        <w:autoSpaceDE w:val="0"/>
        <w:autoSpaceDN w:val="0"/>
        <w:adjustRightInd w:val="0"/>
        <w:jc w:val="center"/>
        <w:rPr>
          <w:rFonts w:eastAsia="Calibri"/>
          <w:b/>
          <w:lang w:eastAsia="en-US"/>
        </w:rPr>
      </w:pPr>
    </w:p>
    <w:p w:rsidR="003B4F2C" w:rsidRDefault="003B4F2C" w:rsidP="003B4F2C">
      <w:pPr>
        <w:tabs>
          <w:tab w:val="left" w:pos="993"/>
          <w:tab w:val="left" w:pos="1276"/>
        </w:tabs>
        <w:autoSpaceDE w:val="0"/>
        <w:autoSpaceDN w:val="0"/>
        <w:adjustRightInd w:val="0"/>
        <w:ind w:firstLine="567"/>
        <w:jc w:val="both"/>
        <w:rPr>
          <w:rFonts w:eastAsiaTheme="minorEastAsia"/>
        </w:rPr>
      </w:pPr>
      <w:r>
        <w:rPr>
          <w:rFonts w:eastAsia="Calibri"/>
        </w:rPr>
        <w:t xml:space="preserve">3.36.  Для предоставления муниципальной услуги необходимо направление межведомственного запроса </w:t>
      </w:r>
      <w:r>
        <w:rPr>
          <w:rFonts w:eastAsia="Calibri"/>
          <w:lang w:eastAsia="en-US"/>
        </w:rPr>
        <w:t>«Предоставление сведений из ЕГРЮЛ</w:t>
      </w:r>
      <w:r>
        <w:rPr>
          <w:rFonts w:eastAsiaTheme="minorEastAsia"/>
        </w:rPr>
        <w:t xml:space="preserve">». </w:t>
      </w:r>
    </w:p>
    <w:p w:rsidR="003B4F2C" w:rsidRDefault="003B4F2C" w:rsidP="003B4F2C">
      <w:pPr>
        <w:shd w:val="clear" w:color="auto" w:fill="FFFFFF"/>
        <w:autoSpaceDE w:val="0"/>
        <w:autoSpaceDN w:val="0"/>
        <w:adjustRightInd w:val="0"/>
        <w:ind w:firstLine="567"/>
        <w:jc w:val="both"/>
        <w:rPr>
          <w:rFonts w:eastAsiaTheme="minorEastAsia"/>
        </w:rPr>
      </w:pPr>
      <w:r>
        <w:rPr>
          <w:rFonts w:eastAsia="Calibri"/>
          <w:lang w:eastAsia="en-US"/>
        </w:rPr>
        <w:t>Поставщиком сведений является</w:t>
      </w:r>
      <w:r>
        <w:rPr>
          <w:rFonts w:eastAsiaTheme="minorEastAsia"/>
          <w:spacing w:val="-6"/>
        </w:rPr>
        <w:t xml:space="preserve"> Федеральная налоговая служба (далее – ФНС России).</w:t>
      </w:r>
    </w:p>
    <w:p w:rsidR="003B4F2C" w:rsidRDefault="003B4F2C" w:rsidP="003B4F2C">
      <w:pPr>
        <w:shd w:val="clear" w:color="auto" w:fill="FFFFFF"/>
        <w:autoSpaceDE w:val="0"/>
        <w:autoSpaceDN w:val="0"/>
        <w:adjustRightInd w:val="0"/>
        <w:ind w:firstLine="567"/>
        <w:jc w:val="both"/>
        <w:rPr>
          <w:rFonts w:eastAsia="Calibri"/>
        </w:rPr>
      </w:pPr>
      <w:r>
        <w:rPr>
          <w:rFonts w:eastAsia="Calibri"/>
        </w:rPr>
        <w:t>Основанием для направления запросов является заявление заявителя.</w:t>
      </w:r>
    </w:p>
    <w:p w:rsidR="003B4F2C" w:rsidRDefault="003B4F2C" w:rsidP="003B4F2C">
      <w:pPr>
        <w:autoSpaceDE w:val="0"/>
        <w:autoSpaceDN w:val="0"/>
        <w:adjustRightInd w:val="0"/>
        <w:ind w:firstLine="567"/>
        <w:jc w:val="both"/>
        <w:rPr>
          <w:rFonts w:eastAsia="Calibri"/>
          <w:lang w:eastAsia="en-US"/>
        </w:rPr>
      </w:pPr>
      <w:r>
        <w:rPr>
          <w:rFonts w:eastAsia="Calibri"/>
          <w:lang w:eastAsia="en-US"/>
        </w:rPr>
        <w:t xml:space="preserve">3.36.1.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B4F2C" w:rsidRDefault="003B4F2C" w:rsidP="003B4F2C">
      <w:pPr>
        <w:autoSpaceDE w:val="0"/>
        <w:autoSpaceDN w:val="0"/>
        <w:adjustRightInd w:val="0"/>
        <w:ind w:firstLine="567"/>
        <w:jc w:val="both"/>
        <w:rPr>
          <w:rFonts w:eastAsia="Calibri"/>
          <w:lang w:eastAsia="en-US"/>
        </w:rPr>
      </w:pPr>
      <w:r>
        <w:rPr>
          <w:rFonts w:eastAsia="Calibri"/>
          <w:lang w:eastAsia="en-US"/>
        </w:rPr>
        <w:t xml:space="preserve">Ответ на межведомственный запрос направляется в соответствии со сроками, установленными статьей 7.2 Федерального закона </w:t>
      </w:r>
      <w:r>
        <w:rPr>
          <w:rFonts w:eastAsiaTheme="minorEastAsia"/>
        </w:rPr>
        <w:t>от 27.07.2010 № 210-ФЗ</w:t>
      </w:r>
      <w:r>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B4F2C" w:rsidRDefault="003B4F2C" w:rsidP="003B4F2C">
      <w:pPr>
        <w:shd w:val="clear" w:color="auto" w:fill="FFFFFF"/>
        <w:autoSpaceDE w:val="0"/>
        <w:autoSpaceDN w:val="0"/>
        <w:adjustRightInd w:val="0"/>
        <w:ind w:firstLine="567"/>
        <w:jc w:val="both"/>
        <w:rPr>
          <w:rFonts w:eastAsiaTheme="minorEastAsia"/>
          <w:spacing w:val="-6"/>
        </w:rPr>
      </w:pPr>
      <w:r>
        <w:rPr>
          <w:rFonts w:eastAsiaTheme="minorEastAsia"/>
          <w:spacing w:val="-6"/>
        </w:rPr>
        <w:lastRenderedPageBreak/>
        <w:t>3.36.2. Перечень сведений, направляемых в межведомственном запросе, указанном в пункте 3.36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3B4F2C" w:rsidRDefault="003B4F2C" w:rsidP="003B4F2C">
      <w:pPr>
        <w:tabs>
          <w:tab w:val="left" w:pos="993"/>
          <w:tab w:val="left" w:pos="1276"/>
        </w:tabs>
        <w:autoSpaceDE w:val="0"/>
        <w:autoSpaceDN w:val="0"/>
        <w:adjustRightInd w:val="0"/>
        <w:ind w:firstLine="567"/>
        <w:jc w:val="both"/>
        <w:rPr>
          <w:rFonts w:eastAsiaTheme="minorEastAsia"/>
        </w:rPr>
      </w:pPr>
      <w:r>
        <w:rPr>
          <w:rFonts w:eastAsiaTheme="minorEastAsia"/>
        </w:rPr>
        <w:t>3.36.3.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3B4F2C" w:rsidRDefault="003B4F2C" w:rsidP="003B4F2C">
      <w:pPr>
        <w:autoSpaceDE w:val="0"/>
        <w:autoSpaceDN w:val="0"/>
        <w:adjustRightInd w:val="0"/>
        <w:jc w:val="both"/>
        <w:rPr>
          <w:rFonts w:eastAsiaTheme="minorEastAsia"/>
          <w:b/>
        </w:rPr>
      </w:pPr>
    </w:p>
    <w:p w:rsidR="003B4F2C" w:rsidRDefault="003B4F2C" w:rsidP="003B4F2C">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3B4F2C" w:rsidRDefault="003B4F2C" w:rsidP="003B4F2C">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3B4F2C" w:rsidRDefault="003B4F2C" w:rsidP="003B4F2C">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3B4F2C" w:rsidRDefault="003B4F2C" w:rsidP="003B4F2C">
      <w:pPr>
        <w:widowControl w:val="0"/>
        <w:autoSpaceDE w:val="0"/>
        <w:autoSpaceDN w:val="0"/>
        <w:adjustRightInd w:val="0"/>
        <w:jc w:val="center"/>
        <w:outlineLvl w:val="3"/>
        <w:rPr>
          <w:rFonts w:eastAsiaTheme="minorEastAsia"/>
          <w:b/>
        </w:rPr>
      </w:pPr>
    </w:p>
    <w:p w:rsidR="003B4F2C" w:rsidRDefault="003B4F2C" w:rsidP="003B4F2C">
      <w:pPr>
        <w:autoSpaceDE w:val="0"/>
        <w:autoSpaceDN w:val="0"/>
        <w:adjustRightInd w:val="0"/>
        <w:ind w:firstLine="567"/>
        <w:jc w:val="both"/>
        <w:rPr>
          <w:rFonts w:eastAsiaTheme="minorEastAsia"/>
        </w:rPr>
      </w:pPr>
      <w:r>
        <w:rPr>
          <w:rFonts w:eastAsiaTheme="minorEastAsia"/>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B4F2C" w:rsidRDefault="003B4F2C" w:rsidP="003B4F2C">
      <w:pPr>
        <w:autoSpaceDE w:val="0"/>
        <w:autoSpaceDN w:val="0"/>
        <w:adjustRightInd w:val="0"/>
        <w:jc w:val="both"/>
        <w:rPr>
          <w:rFonts w:eastAsia="Calibri"/>
          <w:lang w:eastAsia="en-US"/>
        </w:rPr>
      </w:pPr>
    </w:p>
    <w:p w:rsidR="003B4F2C" w:rsidRDefault="003B4F2C" w:rsidP="003B4F2C">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3B4F2C" w:rsidRDefault="003B4F2C" w:rsidP="003B4F2C">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3B4F2C" w:rsidRDefault="003B4F2C" w:rsidP="003B4F2C">
      <w:pPr>
        <w:widowControl w:val="0"/>
        <w:autoSpaceDE w:val="0"/>
        <w:autoSpaceDN w:val="0"/>
        <w:adjustRightInd w:val="0"/>
        <w:jc w:val="center"/>
        <w:rPr>
          <w:rFonts w:eastAsiaTheme="minorEastAsia"/>
          <w:b/>
        </w:rPr>
      </w:pPr>
    </w:p>
    <w:p w:rsidR="003B4F2C" w:rsidRDefault="003B4F2C" w:rsidP="003B4F2C">
      <w:pPr>
        <w:autoSpaceDE w:val="0"/>
        <w:autoSpaceDN w:val="0"/>
        <w:adjustRightInd w:val="0"/>
        <w:ind w:firstLine="567"/>
        <w:jc w:val="both"/>
        <w:rPr>
          <w:rFonts w:eastAsiaTheme="minorEastAsia"/>
        </w:rPr>
      </w:pPr>
      <w:r>
        <w:rPr>
          <w:rFonts w:eastAsiaTheme="minorEastAsia"/>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B4F2C" w:rsidRDefault="003B4F2C" w:rsidP="003B4F2C">
      <w:pPr>
        <w:autoSpaceDE w:val="0"/>
        <w:autoSpaceDN w:val="0"/>
        <w:adjustRightInd w:val="0"/>
        <w:jc w:val="both"/>
        <w:rPr>
          <w:rFonts w:eastAsiaTheme="minorEastAsia"/>
          <w:b/>
        </w:rPr>
      </w:pPr>
    </w:p>
    <w:p w:rsidR="003B4F2C" w:rsidRDefault="003B4F2C" w:rsidP="003B4F2C">
      <w:pPr>
        <w:autoSpaceDE w:val="0"/>
        <w:autoSpaceDN w:val="0"/>
        <w:adjustRightInd w:val="0"/>
        <w:jc w:val="center"/>
        <w:rPr>
          <w:rFonts w:eastAsiaTheme="minorEastAsia"/>
          <w:b/>
        </w:rPr>
      </w:pPr>
      <w:r>
        <w:rPr>
          <w:rFonts w:eastAsiaTheme="minorEastAsia"/>
          <w:b/>
        </w:rPr>
        <w:t>Вариант 8</w:t>
      </w:r>
    </w:p>
    <w:p w:rsidR="003B4F2C" w:rsidRDefault="003B4F2C" w:rsidP="003B4F2C">
      <w:pPr>
        <w:autoSpaceDE w:val="0"/>
        <w:autoSpaceDN w:val="0"/>
        <w:adjustRightInd w:val="0"/>
        <w:ind w:firstLine="567"/>
        <w:jc w:val="both"/>
        <w:rPr>
          <w:rFonts w:eastAsiaTheme="minorEastAsia"/>
        </w:rPr>
      </w:pPr>
      <w:r>
        <w:rPr>
          <w:rFonts w:eastAsiaTheme="minorEastAsia"/>
          <w:bCs/>
        </w:rPr>
        <w:t xml:space="preserve">3.39. В соответствии с настоящим вариантом предоставления муниципальной услуги производится </w:t>
      </w:r>
      <w:r>
        <w:rPr>
          <w:rFonts w:eastAsia="Calibri"/>
        </w:rPr>
        <w:t xml:space="preserve">исправление опечаток и (или) ошибок, допущенных при первичном оформлении решения о предоставлении муниципальной услуги заявителю (ЮЛ, </w:t>
      </w:r>
      <w:r>
        <w:rPr>
          <w:rFonts w:eastAsiaTheme="minorEastAsia"/>
        </w:rPr>
        <w:t>обращается представитель ЮЛ, имеющий право действовать от имени ЮЛ на основании доверенности).</w:t>
      </w:r>
    </w:p>
    <w:p w:rsidR="003B4F2C" w:rsidRDefault="003B4F2C" w:rsidP="003B4F2C">
      <w:pPr>
        <w:autoSpaceDE w:val="0"/>
        <w:autoSpaceDN w:val="0"/>
        <w:adjustRightInd w:val="0"/>
        <w:ind w:firstLine="567"/>
        <w:jc w:val="both"/>
        <w:rPr>
          <w:rFonts w:eastAsiaTheme="minorEastAsia"/>
        </w:rPr>
      </w:pPr>
      <w:r>
        <w:rPr>
          <w:rFonts w:eastAsia="Calibri"/>
        </w:rPr>
        <w:t>3.39.1.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 xml:space="preserve">3.39.2. Основаниями для отказа в предоставлении муниципальной услуги является: </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1) несоответствие заявителя кругу лиц, указанных в пункте 3.39 настоящего Административного регламента;</w:t>
      </w:r>
    </w:p>
    <w:p w:rsidR="003B4F2C" w:rsidRDefault="003B4F2C" w:rsidP="003B4F2C">
      <w:pPr>
        <w:widowControl w:val="0"/>
        <w:tabs>
          <w:tab w:val="left" w:pos="4962"/>
        </w:tabs>
        <w:autoSpaceDE w:val="0"/>
        <w:autoSpaceDN w:val="0"/>
        <w:adjustRightInd w:val="0"/>
        <w:ind w:firstLine="567"/>
        <w:jc w:val="both"/>
        <w:rPr>
          <w:rFonts w:eastAsiaTheme="minorEastAsia"/>
        </w:rPr>
      </w:pPr>
      <w:r>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3B4F2C" w:rsidRDefault="003B4F2C" w:rsidP="003B4F2C">
      <w:pPr>
        <w:autoSpaceDE w:val="0"/>
        <w:autoSpaceDN w:val="0"/>
        <w:adjustRightInd w:val="0"/>
        <w:ind w:firstLine="567"/>
        <w:jc w:val="both"/>
        <w:rPr>
          <w:rFonts w:eastAsiaTheme="minorEastAsia"/>
          <w:bCs/>
        </w:rPr>
      </w:pPr>
      <w:r>
        <w:rPr>
          <w:rFonts w:eastAsiaTheme="minorEastAsia"/>
          <w:bCs/>
        </w:rPr>
        <w:t>3.39.3. Перечень административных процедур (действий) в соответствии с настоящим вариантом:</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3B4F2C" w:rsidRDefault="003B4F2C" w:rsidP="003B4F2C">
      <w:pPr>
        <w:autoSpaceDE w:val="0"/>
        <w:autoSpaceDN w:val="0"/>
        <w:adjustRightInd w:val="0"/>
        <w:ind w:firstLine="567"/>
        <w:jc w:val="both"/>
        <w:outlineLvl w:val="0"/>
        <w:rPr>
          <w:rFonts w:eastAsiaTheme="minorEastAsia"/>
        </w:rPr>
      </w:pPr>
      <w:r>
        <w:rPr>
          <w:rFonts w:eastAsiaTheme="minorEastAsia"/>
          <w:bCs/>
        </w:rPr>
        <w:t xml:space="preserve">2)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3B4F2C" w:rsidRDefault="003B4F2C" w:rsidP="003B4F2C">
      <w:pPr>
        <w:widowControl w:val="0"/>
        <w:autoSpaceDE w:val="0"/>
        <w:autoSpaceDN w:val="0"/>
        <w:adjustRightInd w:val="0"/>
        <w:ind w:firstLine="567"/>
        <w:jc w:val="both"/>
        <w:outlineLvl w:val="3"/>
        <w:rPr>
          <w:rFonts w:eastAsiaTheme="minorEastAsia"/>
        </w:rPr>
      </w:pPr>
      <w:r>
        <w:rPr>
          <w:rFonts w:eastAsiaTheme="minorEastAsia"/>
        </w:rPr>
        <w:t>3) предоставление результата муниципальной услуги.</w:t>
      </w:r>
    </w:p>
    <w:p w:rsidR="003B4F2C" w:rsidRDefault="003B4F2C" w:rsidP="003B4F2C">
      <w:pPr>
        <w:ind w:firstLine="567"/>
        <w:jc w:val="both"/>
        <w:rPr>
          <w:rFonts w:eastAsiaTheme="minorEastAsia"/>
        </w:rPr>
      </w:pPr>
      <w:r>
        <w:rPr>
          <w:rFonts w:eastAsiaTheme="minorEastAsia"/>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B4F2C" w:rsidRDefault="003B4F2C" w:rsidP="003B4F2C">
      <w:pPr>
        <w:autoSpaceDE w:val="0"/>
        <w:autoSpaceDN w:val="0"/>
        <w:adjustRightInd w:val="0"/>
        <w:jc w:val="both"/>
        <w:rPr>
          <w:rFonts w:eastAsiaTheme="minorEastAsia"/>
        </w:rPr>
      </w:pPr>
    </w:p>
    <w:p w:rsidR="003B4F2C" w:rsidRDefault="003B4F2C" w:rsidP="003B4F2C">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3B4F2C" w:rsidRDefault="003B4F2C" w:rsidP="003B4F2C">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3B4F2C" w:rsidRDefault="003B4F2C" w:rsidP="003B4F2C">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3B4F2C" w:rsidRDefault="003B4F2C" w:rsidP="003B4F2C">
      <w:pPr>
        <w:widowControl w:val="0"/>
        <w:autoSpaceDE w:val="0"/>
        <w:autoSpaceDN w:val="0"/>
        <w:adjustRightInd w:val="0"/>
        <w:jc w:val="center"/>
        <w:rPr>
          <w:rFonts w:eastAsiaTheme="minorEastAsia"/>
          <w:b/>
        </w:rPr>
      </w:pPr>
    </w:p>
    <w:p w:rsidR="003B4F2C" w:rsidRDefault="003B4F2C" w:rsidP="003B4F2C">
      <w:pPr>
        <w:widowControl w:val="0"/>
        <w:autoSpaceDE w:val="0"/>
        <w:autoSpaceDN w:val="0"/>
        <w:adjustRightInd w:val="0"/>
        <w:ind w:firstLine="567"/>
        <w:jc w:val="both"/>
        <w:rPr>
          <w:rFonts w:eastAsiaTheme="minorEastAsia"/>
        </w:rPr>
      </w:pPr>
      <w:r>
        <w:rPr>
          <w:rFonts w:eastAsiaTheme="minorEastAsia"/>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(для ознакомления):</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3B4F2C" w:rsidRDefault="003B4F2C" w:rsidP="003B4F2C">
      <w:pPr>
        <w:tabs>
          <w:tab w:val="left" w:pos="709"/>
        </w:tabs>
        <w:autoSpaceDE w:val="0"/>
        <w:autoSpaceDN w:val="0"/>
        <w:adjustRightInd w:val="0"/>
        <w:ind w:firstLine="567"/>
        <w:jc w:val="both"/>
        <w:rPr>
          <w:rFonts w:eastAsiaTheme="minorEastAsia"/>
        </w:rPr>
      </w:pPr>
      <w:r>
        <w:rPr>
          <w:rFonts w:eastAsia="Calibri"/>
        </w:rPr>
        <w:t xml:space="preserve">2) документы, подтверждающие полномочия уполномоченного представителя – </w:t>
      </w:r>
      <w:r>
        <w:rPr>
          <w:rFonts w:eastAsiaTheme="minorEastAsia"/>
        </w:rPr>
        <w:t xml:space="preserve">нотариально удостоверенная доверенность либо доверенность, выданная за подписью руководителя ЮЛ или иного лица, уполномоченного на это в соответствии с законом и учредительными документами. </w:t>
      </w:r>
    </w:p>
    <w:p w:rsidR="003B4F2C" w:rsidRDefault="003B4F2C" w:rsidP="003B4F2C">
      <w:pPr>
        <w:autoSpaceDE w:val="0"/>
        <w:autoSpaceDN w:val="0"/>
        <w:adjustRightInd w:val="0"/>
        <w:ind w:firstLine="567"/>
        <w:jc w:val="both"/>
        <w:rPr>
          <w:rFonts w:eastAsiaTheme="minorEastAsia"/>
        </w:rPr>
      </w:pPr>
      <w:r>
        <w:rPr>
          <w:rFonts w:eastAsiaTheme="minorEastAsia"/>
        </w:rPr>
        <w:lastRenderedPageBreak/>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B4F2C" w:rsidRDefault="003B4F2C" w:rsidP="003B4F2C">
      <w:pPr>
        <w:widowControl w:val="0"/>
        <w:autoSpaceDE w:val="0"/>
        <w:autoSpaceDN w:val="0"/>
        <w:adjustRightInd w:val="0"/>
        <w:ind w:firstLine="567"/>
        <w:jc w:val="both"/>
        <w:rPr>
          <w:rFonts w:eastAsiaTheme="minorEastAsia"/>
        </w:rPr>
      </w:pPr>
      <w:r>
        <w:rPr>
          <w:rFonts w:eastAsia="Calibri"/>
        </w:rPr>
        <w:t xml:space="preserve">3.40.2. </w:t>
      </w:r>
      <w:r>
        <w:rPr>
          <w:rFonts w:eastAsiaTheme="minorEastAsia"/>
        </w:rPr>
        <w:t xml:space="preserve"> Способами установления личности (идентификации) являются:</w:t>
      </w:r>
    </w:p>
    <w:p w:rsidR="003B4F2C" w:rsidRDefault="003B4F2C" w:rsidP="003B4F2C">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3B4F2C" w:rsidRDefault="003B4F2C" w:rsidP="003B4F2C">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3.40.3. Документы, которые з</w:t>
      </w:r>
      <w:r>
        <w:rPr>
          <w:rFonts w:eastAsiaTheme="minorEastAsia"/>
          <w:shd w:val="clear" w:color="auto" w:fill="FFFFFF"/>
        </w:rPr>
        <w:t>аявитель вправе предоставить по собственной инициативе отсутствуют.</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B4F2C" w:rsidRDefault="003B4F2C" w:rsidP="003B4F2C">
      <w:pPr>
        <w:shd w:val="clear" w:color="auto" w:fill="FFFFFF"/>
        <w:ind w:firstLine="567"/>
        <w:jc w:val="both"/>
        <w:rPr>
          <w:rFonts w:eastAsiaTheme="minorEastAsia"/>
          <w:b/>
        </w:rPr>
      </w:pPr>
      <w:r>
        <w:rPr>
          <w:rFonts w:eastAsia="Calibri"/>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3.26.5-3.26.8 настоящего Административного регламента.</w:t>
      </w:r>
    </w:p>
    <w:p w:rsidR="003B4F2C" w:rsidRDefault="003B4F2C" w:rsidP="003B4F2C">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3B4F2C" w:rsidRDefault="003B4F2C" w:rsidP="003B4F2C">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3B4F2C" w:rsidRDefault="003B4F2C" w:rsidP="003B4F2C">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3B4F2C" w:rsidRDefault="003B4F2C" w:rsidP="003B4F2C">
      <w:pPr>
        <w:widowControl w:val="0"/>
        <w:autoSpaceDE w:val="0"/>
        <w:autoSpaceDN w:val="0"/>
        <w:adjustRightInd w:val="0"/>
        <w:jc w:val="center"/>
        <w:outlineLvl w:val="3"/>
        <w:rPr>
          <w:rFonts w:eastAsiaTheme="minorEastAsia"/>
          <w:b/>
        </w:rPr>
      </w:pPr>
    </w:p>
    <w:p w:rsidR="003B4F2C" w:rsidRDefault="003B4F2C" w:rsidP="003B4F2C">
      <w:pPr>
        <w:autoSpaceDE w:val="0"/>
        <w:autoSpaceDN w:val="0"/>
        <w:adjustRightInd w:val="0"/>
        <w:ind w:firstLine="567"/>
        <w:jc w:val="both"/>
        <w:rPr>
          <w:rFonts w:eastAsiaTheme="minorEastAsia"/>
        </w:rPr>
      </w:pPr>
      <w:r>
        <w:rPr>
          <w:rFonts w:eastAsiaTheme="minorEastAsia"/>
        </w:rPr>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B4F2C" w:rsidRDefault="003B4F2C" w:rsidP="003B4F2C">
      <w:pPr>
        <w:autoSpaceDE w:val="0"/>
        <w:autoSpaceDN w:val="0"/>
        <w:adjustRightInd w:val="0"/>
        <w:jc w:val="both"/>
        <w:rPr>
          <w:rFonts w:eastAsia="Calibri"/>
          <w:lang w:eastAsia="en-US"/>
        </w:rPr>
      </w:pPr>
    </w:p>
    <w:p w:rsidR="003B4F2C" w:rsidRDefault="003B4F2C" w:rsidP="003B4F2C">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3B4F2C" w:rsidRDefault="003B4F2C" w:rsidP="003B4F2C">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3B4F2C" w:rsidRDefault="003B4F2C" w:rsidP="003B4F2C">
      <w:pPr>
        <w:widowControl w:val="0"/>
        <w:autoSpaceDE w:val="0"/>
        <w:autoSpaceDN w:val="0"/>
        <w:adjustRightInd w:val="0"/>
        <w:jc w:val="center"/>
        <w:rPr>
          <w:rFonts w:eastAsiaTheme="minorEastAsia"/>
          <w:b/>
        </w:rPr>
      </w:pPr>
    </w:p>
    <w:p w:rsidR="003B4F2C" w:rsidRDefault="003B4F2C" w:rsidP="003B4F2C">
      <w:pPr>
        <w:autoSpaceDE w:val="0"/>
        <w:autoSpaceDN w:val="0"/>
        <w:adjustRightInd w:val="0"/>
        <w:ind w:firstLine="567"/>
        <w:jc w:val="both"/>
        <w:rPr>
          <w:rFonts w:eastAsiaTheme="minorEastAsia"/>
        </w:rPr>
      </w:pPr>
      <w:r>
        <w:rPr>
          <w:rFonts w:eastAsiaTheme="minorEastAsia"/>
        </w:rPr>
        <w:t xml:space="preserve">3.42.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B4F2C" w:rsidRDefault="003B4F2C" w:rsidP="003B4F2C">
      <w:pPr>
        <w:widowControl w:val="0"/>
        <w:autoSpaceDE w:val="0"/>
        <w:autoSpaceDN w:val="0"/>
        <w:adjustRightInd w:val="0"/>
        <w:jc w:val="both"/>
        <w:rPr>
          <w:rFonts w:eastAsiaTheme="minorEastAsia"/>
        </w:rPr>
      </w:pPr>
    </w:p>
    <w:p w:rsidR="003B4F2C" w:rsidRDefault="003B4F2C" w:rsidP="003B4F2C">
      <w:pPr>
        <w:adjustRightInd w:val="0"/>
        <w:jc w:val="center"/>
        <w:rPr>
          <w:rFonts w:eastAsiaTheme="minorEastAsia"/>
          <w:b/>
        </w:rPr>
      </w:pPr>
      <w:r>
        <w:rPr>
          <w:rFonts w:eastAsiaTheme="minorEastAsia"/>
          <w:b/>
        </w:rPr>
        <w:t>Вариант 9</w:t>
      </w:r>
    </w:p>
    <w:p w:rsidR="003B4F2C" w:rsidRDefault="003B4F2C" w:rsidP="003B4F2C">
      <w:pPr>
        <w:autoSpaceDE w:val="0"/>
        <w:autoSpaceDN w:val="0"/>
        <w:adjustRightInd w:val="0"/>
        <w:ind w:firstLine="567"/>
        <w:jc w:val="both"/>
        <w:rPr>
          <w:rFonts w:eastAsia="Calibri"/>
        </w:rPr>
      </w:pPr>
      <w:r>
        <w:rPr>
          <w:rFonts w:eastAsiaTheme="minorEastAsia"/>
          <w:bCs/>
        </w:rPr>
        <w:t xml:space="preserve">3.43. В соответствии с настоящим вариантом предоставления муниципальной услуги производится </w:t>
      </w:r>
      <w:r>
        <w:rPr>
          <w:rFonts w:eastAsia="Calibri"/>
        </w:rPr>
        <w:t xml:space="preserve">выдача дубликата документа, выданного по результатам предоставления муниципальной услуги заявителю (ФЛ, ИП, при обращении лично). </w:t>
      </w:r>
    </w:p>
    <w:p w:rsidR="003B4F2C" w:rsidRDefault="003B4F2C" w:rsidP="003B4F2C">
      <w:pPr>
        <w:widowControl w:val="0"/>
        <w:tabs>
          <w:tab w:val="left" w:pos="9356"/>
        </w:tabs>
        <w:autoSpaceDE w:val="0"/>
        <w:autoSpaceDN w:val="0"/>
        <w:adjustRightInd w:val="0"/>
        <w:ind w:firstLine="567"/>
        <w:jc w:val="both"/>
        <w:rPr>
          <w:rFonts w:eastAsiaTheme="minorEastAsia"/>
        </w:rPr>
      </w:pPr>
      <w:r>
        <w:rPr>
          <w:rFonts w:eastAsia="Calibri"/>
        </w:rPr>
        <w:t>3.43.1.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 xml:space="preserve">3.43.2. Основаниями для отказа в предоставлении муниципальной услуги является: </w:t>
      </w:r>
    </w:p>
    <w:p w:rsidR="003B4F2C" w:rsidRDefault="003B4F2C" w:rsidP="003B4F2C">
      <w:pPr>
        <w:widowControl w:val="0"/>
        <w:tabs>
          <w:tab w:val="left" w:pos="4962"/>
        </w:tabs>
        <w:autoSpaceDE w:val="0"/>
        <w:autoSpaceDN w:val="0"/>
        <w:adjustRightInd w:val="0"/>
        <w:ind w:firstLine="567"/>
        <w:jc w:val="both"/>
        <w:rPr>
          <w:rFonts w:eastAsiaTheme="minorEastAsia"/>
        </w:rPr>
      </w:pPr>
      <w:r>
        <w:rPr>
          <w:rFonts w:eastAsiaTheme="minorEastAsia"/>
          <w:bCs/>
        </w:rPr>
        <w:t xml:space="preserve">1) </w:t>
      </w:r>
      <w:r>
        <w:rPr>
          <w:rFonts w:eastAsiaTheme="minorEastAsia"/>
        </w:rPr>
        <w:t xml:space="preserve">  несоответствие заявителя кругу лиц, указанных в пункте 3.43 настоящего Административного регламента;</w:t>
      </w:r>
    </w:p>
    <w:p w:rsidR="003B4F2C" w:rsidRDefault="003B4F2C" w:rsidP="003B4F2C">
      <w:pPr>
        <w:tabs>
          <w:tab w:val="left" w:pos="993"/>
          <w:tab w:val="left" w:pos="1276"/>
        </w:tabs>
        <w:autoSpaceDE w:val="0"/>
        <w:autoSpaceDN w:val="0"/>
        <w:adjustRightInd w:val="0"/>
        <w:ind w:firstLine="567"/>
        <w:jc w:val="both"/>
        <w:rPr>
          <w:rFonts w:eastAsiaTheme="minorEastAsia"/>
          <w:shd w:val="clear" w:color="auto" w:fill="FFFFFF"/>
        </w:rPr>
      </w:pPr>
      <w:r>
        <w:rPr>
          <w:rFonts w:eastAsiaTheme="minorEastAsia"/>
          <w:shd w:val="clear" w:color="auto" w:fill="FFFFFF"/>
        </w:rPr>
        <w:t>2) отсутствие в Органе р</w:t>
      </w:r>
      <w:r>
        <w:rPr>
          <w:rFonts w:eastAsiaTheme="minorEastAsia"/>
        </w:rPr>
        <w:t>ешения о даче письменных разъяснений</w:t>
      </w:r>
      <w:r>
        <w:rPr>
          <w:rFonts w:eastAsiaTheme="minorEastAsia"/>
          <w:shd w:val="clear" w:color="auto" w:fill="FFFFFF"/>
        </w:rPr>
        <w:t>, дубликат которого испрашивается.</w:t>
      </w:r>
    </w:p>
    <w:p w:rsidR="003B4F2C" w:rsidRDefault="003B4F2C" w:rsidP="003B4F2C">
      <w:pPr>
        <w:widowControl w:val="0"/>
        <w:autoSpaceDE w:val="0"/>
        <w:autoSpaceDN w:val="0"/>
        <w:adjustRightInd w:val="0"/>
        <w:ind w:firstLine="567"/>
        <w:jc w:val="both"/>
        <w:rPr>
          <w:rFonts w:eastAsiaTheme="minorEastAsia"/>
          <w:bCs/>
        </w:rPr>
      </w:pPr>
      <w:r>
        <w:rPr>
          <w:rFonts w:eastAsiaTheme="minorEastAsia"/>
          <w:bCs/>
        </w:rPr>
        <w:t>3.43.3. Перечень административных процедур (действий) в соответствии с настоящим вариантом:</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3B4F2C" w:rsidRDefault="003B4F2C" w:rsidP="003B4F2C">
      <w:pPr>
        <w:autoSpaceDE w:val="0"/>
        <w:autoSpaceDN w:val="0"/>
        <w:adjustRightInd w:val="0"/>
        <w:ind w:firstLine="567"/>
        <w:jc w:val="both"/>
        <w:outlineLvl w:val="0"/>
        <w:rPr>
          <w:rFonts w:eastAsiaTheme="minorEastAsia"/>
          <w:bCs/>
        </w:rPr>
      </w:pPr>
      <w:r>
        <w:rPr>
          <w:rFonts w:eastAsiaTheme="minorEastAsia"/>
          <w:bCs/>
        </w:rPr>
        <w:t>2) межведомственное информационное взаимодействие;</w:t>
      </w:r>
    </w:p>
    <w:p w:rsidR="003B4F2C" w:rsidRDefault="003B4F2C" w:rsidP="003B4F2C">
      <w:pPr>
        <w:autoSpaceDE w:val="0"/>
        <w:autoSpaceDN w:val="0"/>
        <w:adjustRightInd w:val="0"/>
        <w:ind w:firstLine="567"/>
        <w:jc w:val="both"/>
        <w:outlineLvl w:val="0"/>
        <w:rPr>
          <w:rFonts w:eastAsiaTheme="minorEastAsia"/>
        </w:rPr>
      </w:pPr>
      <w:r>
        <w:rPr>
          <w:rFonts w:eastAsiaTheme="minorEastAsia"/>
          <w:bCs/>
        </w:rPr>
        <w:t xml:space="preserve">3)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3B4F2C" w:rsidRDefault="003B4F2C" w:rsidP="003B4F2C">
      <w:pPr>
        <w:widowControl w:val="0"/>
        <w:autoSpaceDE w:val="0"/>
        <w:autoSpaceDN w:val="0"/>
        <w:adjustRightInd w:val="0"/>
        <w:ind w:firstLine="567"/>
        <w:jc w:val="both"/>
        <w:outlineLvl w:val="3"/>
        <w:rPr>
          <w:rFonts w:eastAsiaTheme="minorEastAsia"/>
        </w:rPr>
      </w:pPr>
      <w:r>
        <w:rPr>
          <w:rFonts w:eastAsiaTheme="minorEastAsia"/>
        </w:rPr>
        <w:t>4) предоставление результата муниципальной услуги.</w:t>
      </w:r>
    </w:p>
    <w:p w:rsidR="003B4F2C" w:rsidRDefault="003B4F2C" w:rsidP="003B4F2C">
      <w:pPr>
        <w:ind w:firstLine="567"/>
        <w:jc w:val="both"/>
        <w:rPr>
          <w:rFonts w:eastAsiaTheme="minorEastAsia"/>
        </w:rPr>
      </w:pPr>
      <w:r>
        <w:rPr>
          <w:rFonts w:eastAsiaTheme="minorEastAsia"/>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B4F2C" w:rsidRDefault="003B4F2C" w:rsidP="003B4F2C">
      <w:pPr>
        <w:widowControl w:val="0"/>
        <w:tabs>
          <w:tab w:val="left" w:pos="9356"/>
        </w:tabs>
        <w:autoSpaceDE w:val="0"/>
        <w:autoSpaceDN w:val="0"/>
        <w:adjustRightInd w:val="0"/>
        <w:jc w:val="both"/>
        <w:rPr>
          <w:rFonts w:eastAsiaTheme="minorEastAsia"/>
        </w:rPr>
      </w:pPr>
    </w:p>
    <w:p w:rsidR="003B4F2C" w:rsidRDefault="003B4F2C" w:rsidP="003B4F2C">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3B4F2C" w:rsidRDefault="003B4F2C" w:rsidP="003B4F2C">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3B4F2C" w:rsidRDefault="003B4F2C" w:rsidP="003B4F2C">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3B4F2C" w:rsidRDefault="003B4F2C" w:rsidP="003B4F2C">
      <w:pPr>
        <w:widowControl w:val="0"/>
        <w:autoSpaceDE w:val="0"/>
        <w:autoSpaceDN w:val="0"/>
        <w:adjustRightInd w:val="0"/>
        <w:jc w:val="center"/>
        <w:rPr>
          <w:rFonts w:eastAsiaTheme="minorEastAsia"/>
          <w:b/>
        </w:rPr>
      </w:pPr>
    </w:p>
    <w:p w:rsidR="003B4F2C" w:rsidRDefault="003B4F2C" w:rsidP="003B4F2C">
      <w:pPr>
        <w:widowControl w:val="0"/>
        <w:autoSpaceDE w:val="0"/>
        <w:autoSpaceDN w:val="0"/>
        <w:adjustRightInd w:val="0"/>
        <w:ind w:firstLine="567"/>
        <w:jc w:val="both"/>
        <w:rPr>
          <w:rFonts w:eastAsiaTheme="minorEastAsia"/>
        </w:rPr>
      </w:pPr>
      <w:r>
        <w:rPr>
          <w:rFonts w:eastAsiaTheme="minorEastAsia"/>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lastRenderedPageBreak/>
        <w:t xml:space="preserve">в) иной документ, удостоверяющий личность иностранного гражданина (лица без гражданства). </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B4F2C" w:rsidRDefault="003B4F2C" w:rsidP="003B4F2C">
      <w:pPr>
        <w:widowControl w:val="0"/>
        <w:autoSpaceDE w:val="0"/>
        <w:autoSpaceDN w:val="0"/>
        <w:adjustRightInd w:val="0"/>
        <w:ind w:firstLine="567"/>
        <w:jc w:val="both"/>
        <w:rPr>
          <w:rFonts w:eastAsiaTheme="minorEastAsia"/>
        </w:rPr>
      </w:pPr>
      <w:r>
        <w:rPr>
          <w:rFonts w:eastAsia="Calibri"/>
        </w:rPr>
        <w:t xml:space="preserve">3.44.2. </w:t>
      </w:r>
      <w:r>
        <w:rPr>
          <w:rFonts w:eastAsiaTheme="minorEastAsia"/>
        </w:rPr>
        <w:t xml:space="preserve"> Способами установления личности (идентификации) являются:</w:t>
      </w:r>
    </w:p>
    <w:p w:rsidR="003B4F2C" w:rsidRDefault="003B4F2C" w:rsidP="003B4F2C">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3B4F2C" w:rsidRDefault="003B4F2C" w:rsidP="003B4F2C">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4F2C" w:rsidRDefault="003B4F2C" w:rsidP="003B4F2C">
      <w:pPr>
        <w:widowControl w:val="0"/>
        <w:autoSpaceDE w:val="0"/>
        <w:autoSpaceDN w:val="0"/>
        <w:adjustRightInd w:val="0"/>
        <w:ind w:firstLine="567"/>
        <w:jc w:val="both"/>
        <w:rPr>
          <w:rFonts w:eastAsiaTheme="minorEastAsia"/>
          <w:shd w:val="clear" w:color="auto" w:fill="FFFFFF"/>
        </w:rPr>
      </w:pPr>
      <w:r>
        <w:rPr>
          <w:rFonts w:eastAsiaTheme="minorEastAsia"/>
        </w:rPr>
        <w:t>3.44.3. Документы, которые з</w:t>
      </w:r>
      <w:r>
        <w:rPr>
          <w:rFonts w:eastAsiaTheme="minorEastAsia"/>
          <w:shd w:val="clear" w:color="auto" w:fill="FFFFFF"/>
        </w:rPr>
        <w:t>аявитель вправе предоставить по собственной инициативе отсутствуют.</w:t>
      </w:r>
    </w:p>
    <w:p w:rsidR="003B4F2C" w:rsidRDefault="003B4F2C" w:rsidP="003B4F2C">
      <w:pPr>
        <w:tabs>
          <w:tab w:val="left" w:pos="709"/>
        </w:tabs>
        <w:autoSpaceDE w:val="0"/>
        <w:autoSpaceDN w:val="0"/>
        <w:adjustRightInd w:val="0"/>
        <w:ind w:firstLine="567"/>
        <w:jc w:val="both"/>
        <w:rPr>
          <w:rFonts w:eastAsiaTheme="minorEastAsia"/>
        </w:rPr>
      </w:pPr>
      <w:r>
        <w:rPr>
          <w:rFonts w:eastAsiaTheme="minorEastAsia"/>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B4F2C" w:rsidRDefault="003B4F2C" w:rsidP="003B4F2C">
      <w:pPr>
        <w:shd w:val="clear" w:color="auto" w:fill="FFFFFF"/>
        <w:ind w:firstLine="567"/>
        <w:jc w:val="both"/>
        <w:rPr>
          <w:rFonts w:eastAsiaTheme="minorEastAsia"/>
        </w:rPr>
      </w:pPr>
      <w:r>
        <w:rPr>
          <w:rFonts w:eastAsia="Calibri"/>
        </w:rPr>
        <w:t xml:space="preserve">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3.26.5-3.26.8 настоящего Административного регламента.</w:t>
      </w:r>
    </w:p>
    <w:p w:rsidR="003B4F2C" w:rsidRDefault="003B4F2C" w:rsidP="003B4F2C">
      <w:pPr>
        <w:shd w:val="clear" w:color="auto" w:fill="FFFFFF"/>
        <w:jc w:val="both"/>
        <w:rPr>
          <w:rFonts w:eastAsiaTheme="minorEastAsia"/>
        </w:rPr>
      </w:pPr>
    </w:p>
    <w:p w:rsidR="003B4F2C" w:rsidRDefault="003B4F2C" w:rsidP="003B4F2C">
      <w:pPr>
        <w:autoSpaceDE w:val="0"/>
        <w:autoSpaceDN w:val="0"/>
        <w:adjustRightInd w:val="0"/>
        <w:jc w:val="center"/>
        <w:rPr>
          <w:rFonts w:eastAsiaTheme="minorEastAsia"/>
          <w:b/>
        </w:rPr>
      </w:pPr>
      <w:r>
        <w:rPr>
          <w:rFonts w:eastAsiaTheme="minorEastAsia"/>
          <w:b/>
        </w:rPr>
        <w:t xml:space="preserve">Административная процедура </w:t>
      </w:r>
    </w:p>
    <w:p w:rsidR="003B4F2C" w:rsidRDefault="003B4F2C" w:rsidP="003B4F2C">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3B4F2C" w:rsidRDefault="003B4F2C" w:rsidP="003B4F2C">
      <w:pPr>
        <w:autoSpaceDE w:val="0"/>
        <w:autoSpaceDN w:val="0"/>
        <w:adjustRightInd w:val="0"/>
        <w:jc w:val="center"/>
        <w:rPr>
          <w:rFonts w:eastAsia="Calibri"/>
          <w:b/>
          <w:lang w:eastAsia="en-US"/>
        </w:rPr>
      </w:pPr>
    </w:p>
    <w:p w:rsidR="003B4F2C" w:rsidRDefault="003B4F2C" w:rsidP="003B4F2C">
      <w:pPr>
        <w:autoSpaceDE w:val="0"/>
        <w:autoSpaceDN w:val="0"/>
        <w:adjustRightInd w:val="0"/>
        <w:ind w:firstLine="567"/>
        <w:jc w:val="both"/>
        <w:rPr>
          <w:rFonts w:eastAsiaTheme="minorEastAsia"/>
        </w:rPr>
      </w:pPr>
      <w:r>
        <w:rPr>
          <w:rFonts w:eastAsia="Calibri"/>
        </w:rPr>
        <w:t xml:space="preserve">3.45.  Межведомственное информационное взаимодействие </w:t>
      </w:r>
      <w:r>
        <w:rPr>
          <w:rFonts w:eastAsiaTheme="minorEastAsia"/>
        </w:rPr>
        <w:t xml:space="preserve">производится в порядке, установленном пунктами 3.27-3.27.3 настоящего Административного регламента. </w:t>
      </w:r>
    </w:p>
    <w:p w:rsidR="003B4F2C" w:rsidRDefault="003B4F2C" w:rsidP="003B4F2C">
      <w:pPr>
        <w:tabs>
          <w:tab w:val="left" w:pos="993"/>
          <w:tab w:val="left" w:pos="1276"/>
        </w:tabs>
        <w:autoSpaceDE w:val="0"/>
        <w:autoSpaceDN w:val="0"/>
        <w:adjustRightInd w:val="0"/>
        <w:jc w:val="both"/>
        <w:rPr>
          <w:rFonts w:eastAsiaTheme="minorEastAsia"/>
          <w:b/>
        </w:rPr>
      </w:pPr>
    </w:p>
    <w:p w:rsidR="003B4F2C" w:rsidRDefault="003B4F2C" w:rsidP="003B4F2C">
      <w:pPr>
        <w:tabs>
          <w:tab w:val="left" w:pos="993"/>
          <w:tab w:val="left" w:pos="1276"/>
        </w:tabs>
        <w:autoSpaceDE w:val="0"/>
        <w:autoSpaceDN w:val="0"/>
        <w:adjustRightInd w:val="0"/>
        <w:jc w:val="center"/>
        <w:rPr>
          <w:rFonts w:eastAsiaTheme="minorEastAsia"/>
          <w:b/>
        </w:rPr>
      </w:pPr>
      <w:r>
        <w:rPr>
          <w:rFonts w:eastAsiaTheme="minorEastAsia"/>
          <w:b/>
        </w:rPr>
        <w:t>Административная процедура</w:t>
      </w:r>
    </w:p>
    <w:p w:rsidR="003B4F2C" w:rsidRDefault="003B4F2C" w:rsidP="003B4F2C">
      <w:pPr>
        <w:autoSpaceDE w:val="0"/>
        <w:autoSpaceDN w:val="0"/>
        <w:adjustRightInd w:val="0"/>
        <w:jc w:val="center"/>
        <w:outlineLvl w:val="0"/>
        <w:rPr>
          <w:rFonts w:eastAsiaTheme="minorEastAsia"/>
          <w:b/>
        </w:rPr>
      </w:pPr>
      <w:r>
        <w:rPr>
          <w:rFonts w:eastAsiaTheme="minorEastAsia"/>
          <w:b/>
        </w:rPr>
        <w:t xml:space="preserve">«Принятие решения о предоставлении (об отказе в предоставлении) </w:t>
      </w:r>
    </w:p>
    <w:p w:rsidR="003B4F2C" w:rsidRDefault="003B4F2C" w:rsidP="003B4F2C">
      <w:pPr>
        <w:autoSpaceDE w:val="0"/>
        <w:autoSpaceDN w:val="0"/>
        <w:adjustRightInd w:val="0"/>
        <w:jc w:val="center"/>
        <w:outlineLvl w:val="0"/>
        <w:rPr>
          <w:rFonts w:eastAsiaTheme="minorEastAsia"/>
          <w:b/>
        </w:rPr>
      </w:pPr>
      <w:r>
        <w:rPr>
          <w:rFonts w:eastAsia="Calibri"/>
          <w:b/>
        </w:rPr>
        <w:t>муниципальной</w:t>
      </w:r>
      <w:r>
        <w:rPr>
          <w:rFonts w:eastAsiaTheme="minorEastAsia"/>
          <w:b/>
        </w:rPr>
        <w:t xml:space="preserve"> услуги»</w:t>
      </w:r>
    </w:p>
    <w:p w:rsidR="003B4F2C" w:rsidRDefault="003B4F2C" w:rsidP="003B4F2C">
      <w:pPr>
        <w:autoSpaceDE w:val="0"/>
        <w:autoSpaceDN w:val="0"/>
        <w:adjustRightInd w:val="0"/>
        <w:jc w:val="center"/>
        <w:outlineLvl w:val="0"/>
        <w:rPr>
          <w:rFonts w:eastAsiaTheme="minorEastAsia"/>
          <w:b/>
          <w:highlight w:val="yellow"/>
        </w:rPr>
      </w:pPr>
    </w:p>
    <w:p w:rsidR="003B4F2C" w:rsidRDefault="003B4F2C" w:rsidP="003B4F2C">
      <w:pPr>
        <w:autoSpaceDE w:val="0"/>
        <w:autoSpaceDN w:val="0"/>
        <w:adjustRightInd w:val="0"/>
        <w:ind w:firstLine="567"/>
        <w:jc w:val="both"/>
        <w:rPr>
          <w:rFonts w:eastAsiaTheme="minorEastAsia"/>
        </w:rPr>
      </w:pPr>
      <w:r>
        <w:rPr>
          <w:rFonts w:eastAsiaTheme="minorEastAsia"/>
        </w:rPr>
        <w:t>3.46. Решение о предоставлении муниципальной услуги принимается Органом при выполнении каждого из следующих критериев принятия решения:</w:t>
      </w:r>
    </w:p>
    <w:p w:rsidR="003B4F2C" w:rsidRDefault="003B4F2C" w:rsidP="003B4F2C">
      <w:pPr>
        <w:widowControl w:val="0"/>
        <w:tabs>
          <w:tab w:val="left" w:pos="4962"/>
        </w:tabs>
        <w:autoSpaceDE w:val="0"/>
        <w:autoSpaceDN w:val="0"/>
        <w:adjustRightInd w:val="0"/>
        <w:ind w:firstLine="567"/>
        <w:jc w:val="both"/>
        <w:rPr>
          <w:rFonts w:eastAsiaTheme="minorEastAsia"/>
        </w:rPr>
      </w:pPr>
      <w:r>
        <w:rPr>
          <w:rFonts w:eastAsiaTheme="minorEastAsia"/>
        </w:rPr>
        <w:t>1) заявителем представлены достоверные документы и не сообщены заведомо ложные сведения;</w:t>
      </w:r>
    </w:p>
    <w:p w:rsidR="003B4F2C" w:rsidRDefault="003B4F2C" w:rsidP="003B4F2C">
      <w:pPr>
        <w:widowControl w:val="0"/>
        <w:tabs>
          <w:tab w:val="left" w:pos="4962"/>
        </w:tabs>
        <w:autoSpaceDE w:val="0"/>
        <w:autoSpaceDN w:val="0"/>
        <w:adjustRightInd w:val="0"/>
        <w:ind w:firstLine="567"/>
        <w:jc w:val="both"/>
        <w:rPr>
          <w:rFonts w:eastAsiaTheme="minorEastAsia"/>
        </w:rPr>
      </w:pPr>
      <w:r>
        <w:rPr>
          <w:rFonts w:eastAsiaTheme="minorEastAsia"/>
        </w:rPr>
        <w:t>2) подтвержден факт наличия в Органе решения о предоставлении муниципальной услуги, дубликат которого испрашивается.</w:t>
      </w:r>
    </w:p>
    <w:p w:rsidR="003B4F2C" w:rsidRDefault="003B4F2C" w:rsidP="003B4F2C">
      <w:pPr>
        <w:autoSpaceDE w:val="0"/>
        <w:autoSpaceDN w:val="0"/>
        <w:adjustRightInd w:val="0"/>
        <w:ind w:firstLine="567"/>
        <w:jc w:val="both"/>
        <w:rPr>
          <w:rFonts w:eastAsiaTheme="minorEastAsia"/>
        </w:rPr>
      </w:pPr>
      <w:r>
        <w:rPr>
          <w:rFonts w:eastAsiaTheme="minorEastAsia"/>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3B4F2C" w:rsidRDefault="003B4F2C" w:rsidP="003B4F2C">
      <w:pPr>
        <w:autoSpaceDE w:val="0"/>
        <w:autoSpaceDN w:val="0"/>
        <w:adjustRightInd w:val="0"/>
        <w:ind w:firstLine="567"/>
        <w:jc w:val="both"/>
        <w:rPr>
          <w:rFonts w:eastAsiaTheme="minorEastAsia"/>
        </w:rPr>
      </w:pPr>
      <w:r>
        <w:rPr>
          <w:rFonts w:eastAsiaTheme="minorEastAsia"/>
        </w:rPr>
        <w:t xml:space="preserve">3.46.2.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Pr>
          <w:rFonts w:eastAsia="Calibri"/>
        </w:rPr>
        <w:t>за прием и регистрацию документов</w:t>
      </w:r>
      <w:r>
        <w:rPr>
          <w:rFonts w:eastAsiaTheme="minorEastAsia"/>
        </w:rPr>
        <w:t>, в течение 1 рабочего дня со дня издания такого документа.</w:t>
      </w:r>
    </w:p>
    <w:p w:rsidR="003B4F2C" w:rsidRDefault="003B4F2C" w:rsidP="003B4F2C">
      <w:pPr>
        <w:widowControl w:val="0"/>
        <w:autoSpaceDE w:val="0"/>
        <w:autoSpaceDN w:val="0"/>
        <w:adjustRightInd w:val="0"/>
        <w:ind w:firstLine="567"/>
        <w:jc w:val="both"/>
        <w:rPr>
          <w:rFonts w:eastAsia="Calibri"/>
        </w:rPr>
      </w:pPr>
      <w:r>
        <w:rPr>
          <w:rFonts w:eastAsiaTheme="minorEastAsia"/>
        </w:rPr>
        <w:t xml:space="preserve">3.46.3.  </w:t>
      </w:r>
      <w:r>
        <w:rPr>
          <w:rFonts w:eastAsia="Calibri"/>
        </w:rPr>
        <w:t xml:space="preserve">Способом фиксации результата административной процедуры является регистрация специалистом Органа, </w:t>
      </w:r>
      <w:r>
        <w:rPr>
          <w:rFonts w:eastAsiaTheme="minorEastAsia"/>
        </w:rPr>
        <w:t xml:space="preserve">ответственному </w:t>
      </w:r>
      <w:r>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B4F2C" w:rsidRDefault="003B4F2C" w:rsidP="003B4F2C">
      <w:pPr>
        <w:autoSpaceDE w:val="0"/>
        <w:autoSpaceDN w:val="0"/>
        <w:adjustRightInd w:val="0"/>
        <w:jc w:val="both"/>
        <w:rPr>
          <w:rFonts w:eastAsiaTheme="minorEastAsia"/>
          <w:b/>
        </w:rPr>
      </w:pPr>
      <w:r>
        <w:rPr>
          <w:rFonts w:eastAsiaTheme="minorEastAsia"/>
          <w:b/>
        </w:rPr>
        <w:tab/>
      </w:r>
    </w:p>
    <w:p w:rsidR="003B4F2C" w:rsidRDefault="003B4F2C" w:rsidP="003B4F2C">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3B4F2C" w:rsidRDefault="003B4F2C" w:rsidP="003B4F2C">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3B4F2C" w:rsidRDefault="003B4F2C" w:rsidP="003B4F2C">
      <w:pPr>
        <w:widowControl w:val="0"/>
        <w:autoSpaceDE w:val="0"/>
        <w:autoSpaceDN w:val="0"/>
        <w:adjustRightInd w:val="0"/>
        <w:jc w:val="center"/>
        <w:rPr>
          <w:rFonts w:eastAsiaTheme="minorEastAsia"/>
          <w:b/>
        </w:rPr>
      </w:pPr>
    </w:p>
    <w:p w:rsidR="003B4F2C" w:rsidRDefault="003B4F2C" w:rsidP="003B4F2C">
      <w:pPr>
        <w:widowControl w:val="0"/>
        <w:autoSpaceDE w:val="0"/>
        <w:autoSpaceDN w:val="0"/>
        <w:adjustRightInd w:val="0"/>
        <w:ind w:firstLine="567"/>
        <w:jc w:val="both"/>
        <w:rPr>
          <w:rFonts w:eastAsiaTheme="minorEastAsia"/>
        </w:rPr>
      </w:pPr>
      <w:r>
        <w:rPr>
          <w:rFonts w:eastAsiaTheme="minorEastAsia"/>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на личном приеме в Органе;</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направленного почтовым отправлением.</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3B4F2C" w:rsidRDefault="003B4F2C" w:rsidP="003B4F2C">
      <w:pPr>
        <w:widowControl w:val="0"/>
        <w:autoSpaceDE w:val="0"/>
        <w:autoSpaceDN w:val="0"/>
        <w:adjustRightInd w:val="0"/>
        <w:jc w:val="center"/>
        <w:rPr>
          <w:rFonts w:eastAsiaTheme="minorEastAsia"/>
          <w:b/>
        </w:rPr>
      </w:pPr>
      <w:r>
        <w:rPr>
          <w:rFonts w:eastAsiaTheme="minorEastAsia"/>
          <w:b/>
        </w:rPr>
        <w:t>Вариант 10</w:t>
      </w:r>
    </w:p>
    <w:p w:rsidR="003B4F2C" w:rsidRDefault="003B4F2C" w:rsidP="003B4F2C">
      <w:pPr>
        <w:autoSpaceDE w:val="0"/>
        <w:autoSpaceDN w:val="0"/>
        <w:adjustRightInd w:val="0"/>
        <w:ind w:firstLine="567"/>
        <w:jc w:val="both"/>
        <w:rPr>
          <w:rFonts w:eastAsia="Calibri"/>
        </w:rPr>
      </w:pPr>
      <w:r>
        <w:rPr>
          <w:rFonts w:eastAsiaTheme="minorEastAsia"/>
          <w:bCs/>
        </w:rPr>
        <w:t xml:space="preserve">3.48. В соответствии с настоящим вариантом предоставления муниципальной услуги производится </w:t>
      </w:r>
      <w:r>
        <w:rPr>
          <w:rFonts w:eastAsia="Calibri"/>
        </w:rPr>
        <w:t xml:space="preserve">выдача дубликата документа, выданного по результатам предоставления муниципальной услуги заявителю (ФЛ, ИП, при обращении через уполномоченного представителя). </w:t>
      </w:r>
    </w:p>
    <w:p w:rsidR="003B4F2C" w:rsidRDefault="003B4F2C" w:rsidP="003B4F2C">
      <w:pPr>
        <w:widowControl w:val="0"/>
        <w:tabs>
          <w:tab w:val="left" w:pos="9356"/>
        </w:tabs>
        <w:autoSpaceDE w:val="0"/>
        <w:autoSpaceDN w:val="0"/>
        <w:adjustRightInd w:val="0"/>
        <w:ind w:firstLine="567"/>
        <w:jc w:val="both"/>
        <w:rPr>
          <w:rFonts w:eastAsiaTheme="minorEastAsia"/>
        </w:rPr>
      </w:pPr>
      <w:r>
        <w:rPr>
          <w:rFonts w:eastAsia="Calibri"/>
        </w:rPr>
        <w:t>3.48.1.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lastRenderedPageBreak/>
        <w:t xml:space="preserve">3.48.2. Основаниями для отказа в предоставлении муниципальной услуги является: </w:t>
      </w:r>
    </w:p>
    <w:p w:rsidR="003B4F2C" w:rsidRDefault="003B4F2C" w:rsidP="003B4F2C">
      <w:pPr>
        <w:widowControl w:val="0"/>
        <w:tabs>
          <w:tab w:val="left" w:pos="4962"/>
        </w:tabs>
        <w:autoSpaceDE w:val="0"/>
        <w:autoSpaceDN w:val="0"/>
        <w:adjustRightInd w:val="0"/>
        <w:ind w:firstLine="567"/>
        <w:jc w:val="both"/>
        <w:rPr>
          <w:rFonts w:eastAsiaTheme="minorEastAsia"/>
        </w:rPr>
      </w:pPr>
      <w:r>
        <w:rPr>
          <w:rFonts w:eastAsiaTheme="minorEastAsia"/>
          <w:bCs/>
        </w:rPr>
        <w:t xml:space="preserve">1) </w:t>
      </w:r>
      <w:r>
        <w:rPr>
          <w:rFonts w:eastAsiaTheme="minorEastAsia"/>
        </w:rPr>
        <w:t xml:space="preserve">  несоответствие заявителя кругу лиц, указанных в пункте 3.48 настоящего Административного регламента;</w:t>
      </w:r>
    </w:p>
    <w:p w:rsidR="003B4F2C" w:rsidRDefault="003B4F2C" w:rsidP="003B4F2C">
      <w:pPr>
        <w:tabs>
          <w:tab w:val="left" w:pos="993"/>
          <w:tab w:val="left" w:pos="1276"/>
        </w:tabs>
        <w:autoSpaceDE w:val="0"/>
        <w:autoSpaceDN w:val="0"/>
        <w:adjustRightInd w:val="0"/>
        <w:ind w:firstLine="567"/>
        <w:jc w:val="both"/>
        <w:rPr>
          <w:rFonts w:eastAsiaTheme="minorEastAsia"/>
          <w:shd w:val="clear" w:color="auto" w:fill="FFFFFF"/>
        </w:rPr>
      </w:pPr>
      <w:r>
        <w:rPr>
          <w:rFonts w:eastAsiaTheme="minorEastAsia"/>
          <w:shd w:val="clear" w:color="auto" w:fill="FFFFFF"/>
        </w:rPr>
        <w:t>2) отсутствие в Органе р</w:t>
      </w:r>
      <w:r>
        <w:rPr>
          <w:rFonts w:eastAsiaTheme="minorEastAsia"/>
        </w:rPr>
        <w:t>ешения о даче письменных разъяснений</w:t>
      </w:r>
      <w:r>
        <w:rPr>
          <w:rFonts w:eastAsiaTheme="minorEastAsia"/>
          <w:shd w:val="clear" w:color="auto" w:fill="FFFFFF"/>
        </w:rPr>
        <w:t>, дубликат которого испрашивается.</w:t>
      </w:r>
    </w:p>
    <w:p w:rsidR="003B4F2C" w:rsidRDefault="003B4F2C" w:rsidP="003B4F2C">
      <w:pPr>
        <w:widowControl w:val="0"/>
        <w:autoSpaceDE w:val="0"/>
        <w:autoSpaceDN w:val="0"/>
        <w:adjustRightInd w:val="0"/>
        <w:ind w:firstLine="567"/>
        <w:jc w:val="both"/>
        <w:rPr>
          <w:rFonts w:eastAsiaTheme="minorEastAsia"/>
          <w:bCs/>
        </w:rPr>
      </w:pPr>
      <w:r>
        <w:rPr>
          <w:rFonts w:eastAsiaTheme="minorEastAsia"/>
          <w:bCs/>
        </w:rPr>
        <w:t>3.48.3. Перечень административных процедур (действий) в соответствии с настоящим вариантом:</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3B4F2C" w:rsidRDefault="003B4F2C" w:rsidP="003B4F2C">
      <w:pPr>
        <w:autoSpaceDE w:val="0"/>
        <w:autoSpaceDN w:val="0"/>
        <w:adjustRightInd w:val="0"/>
        <w:ind w:firstLine="567"/>
        <w:jc w:val="both"/>
        <w:outlineLvl w:val="0"/>
        <w:rPr>
          <w:rFonts w:eastAsiaTheme="minorEastAsia"/>
        </w:rPr>
      </w:pPr>
      <w:r>
        <w:rPr>
          <w:rFonts w:eastAsiaTheme="minorEastAsia"/>
          <w:bCs/>
        </w:rPr>
        <w:t>2) п</w:t>
      </w:r>
      <w:r>
        <w:rPr>
          <w:rFonts w:eastAsiaTheme="minorEastAsia"/>
        </w:rPr>
        <w:t xml:space="preserve">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3B4F2C" w:rsidRDefault="003B4F2C" w:rsidP="003B4F2C">
      <w:pPr>
        <w:widowControl w:val="0"/>
        <w:autoSpaceDE w:val="0"/>
        <w:autoSpaceDN w:val="0"/>
        <w:adjustRightInd w:val="0"/>
        <w:ind w:firstLine="567"/>
        <w:jc w:val="both"/>
        <w:outlineLvl w:val="3"/>
        <w:rPr>
          <w:rFonts w:eastAsiaTheme="minorEastAsia"/>
        </w:rPr>
      </w:pPr>
      <w:r>
        <w:rPr>
          <w:rFonts w:eastAsiaTheme="minorEastAsia"/>
        </w:rPr>
        <w:t>3) предоставление результата муниципальной услуги.</w:t>
      </w:r>
    </w:p>
    <w:p w:rsidR="003B4F2C" w:rsidRDefault="003B4F2C" w:rsidP="003B4F2C">
      <w:pPr>
        <w:ind w:firstLine="567"/>
        <w:jc w:val="both"/>
        <w:rPr>
          <w:rFonts w:eastAsiaTheme="minorEastAsia"/>
        </w:rPr>
      </w:pPr>
      <w:r>
        <w:rPr>
          <w:rFonts w:eastAsiaTheme="minorEastAsia"/>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3B4F2C" w:rsidRDefault="003B4F2C" w:rsidP="003B4F2C">
      <w:pPr>
        <w:widowControl w:val="0"/>
        <w:tabs>
          <w:tab w:val="left" w:pos="9356"/>
        </w:tabs>
        <w:autoSpaceDE w:val="0"/>
        <w:autoSpaceDN w:val="0"/>
        <w:adjustRightInd w:val="0"/>
        <w:jc w:val="both"/>
        <w:rPr>
          <w:rFonts w:eastAsiaTheme="minorEastAsia"/>
        </w:rPr>
      </w:pPr>
    </w:p>
    <w:p w:rsidR="003B4F2C" w:rsidRDefault="003B4F2C" w:rsidP="003B4F2C">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3B4F2C" w:rsidRDefault="003B4F2C" w:rsidP="003B4F2C">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3B4F2C" w:rsidRDefault="003B4F2C" w:rsidP="003B4F2C">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3B4F2C" w:rsidRDefault="003B4F2C" w:rsidP="003B4F2C">
      <w:pPr>
        <w:widowControl w:val="0"/>
        <w:autoSpaceDE w:val="0"/>
        <w:autoSpaceDN w:val="0"/>
        <w:adjustRightInd w:val="0"/>
        <w:jc w:val="center"/>
        <w:rPr>
          <w:rFonts w:eastAsiaTheme="minorEastAsia"/>
          <w:b/>
        </w:rPr>
      </w:pPr>
    </w:p>
    <w:p w:rsidR="003B4F2C" w:rsidRDefault="003B4F2C" w:rsidP="003B4F2C">
      <w:pPr>
        <w:widowControl w:val="0"/>
        <w:autoSpaceDE w:val="0"/>
        <w:autoSpaceDN w:val="0"/>
        <w:adjustRightInd w:val="0"/>
        <w:ind w:firstLine="567"/>
        <w:jc w:val="both"/>
        <w:rPr>
          <w:rFonts w:eastAsiaTheme="minorEastAsia"/>
        </w:rPr>
      </w:pPr>
      <w:r>
        <w:rPr>
          <w:rFonts w:eastAsiaTheme="minorEastAsia"/>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уполномоченного представителя (один из документов по выбору) (для ознакомления):</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3B4F2C" w:rsidRDefault="003B4F2C" w:rsidP="003B4F2C">
      <w:pPr>
        <w:autoSpaceDE w:val="0"/>
        <w:autoSpaceDN w:val="0"/>
        <w:adjustRightInd w:val="0"/>
        <w:ind w:firstLine="567"/>
        <w:jc w:val="both"/>
        <w:rPr>
          <w:rFonts w:eastAsia="Calibri"/>
        </w:rPr>
      </w:pPr>
      <w:r>
        <w:rPr>
          <w:rFonts w:eastAsia="Calibri"/>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B4F2C" w:rsidRDefault="003B4F2C" w:rsidP="003B4F2C">
      <w:pPr>
        <w:widowControl w:val="0"/>
        <w:autoSpaceDE w:val="0"/>
        <w:autoSpaceDN w:val="0"/>
        <w:adjustRightInd w:val="0"/>
        <w:ind w:firstLine="567"/>
        <w:jc w:val="both"/>
        <w:rPr>
          <w:rFonts w:eastAsiaTheme="minorEastAsia"/>
        </w:rPr>
      </w:pPr>
      <w:r>
        <w:rPr>
          <w:rFonts w:eastAsia="Calibri"/>
        </w:rPr>
        <w:t xml:space="preserve">3.49.2. </w:t>
      </w:r>
      <w:r>
        <w:rPr>
          <w:rFonts w:eastAsiaTheme="minorEastAsia"/>
        </w:rPr>
        <w:t xml:space="preserve"> Способами установления личности (идентификации) являются:</w:t>
      </w:r>
    </w:p>
    <w:p w:rsidR="003B4F2C" w:rsidRDefault="003B4F2C" w:rsidP="003B4F2C">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3B4F2C" w:rsidRDefault="003B4F2C" w:rsidP="003B4F2C">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4F2C" w:rsidRDefault="003B4F2C" w:rsidP="003B4F2C">
      <w:pPr>
        <w:widowControl w:val="0"/>
        <w:autoSpaceDE w:val="0"/>
        <w:autoSpaceDN w:val="0"/>
        <w:adjustRightInd w:val="0"/>
        <w:ind w:firstLine="567"/>
        <w:jc w:val="both"/>
        <w:rPr>
          <w:rFonts w:eastAsiaTheme="minorEastAsia"/>
          <w:shd w:val="clear" w:color="auto" w:fill="FFFFFF"/>
        </w:rPr>
      </w:pPr>
      <w:r>
        <w:rPr>
          <w:rFonts w:eastAsiaTheme="minorEastAsia"/>
        </w:rPr>
        <w:t>3.49.3. Документы, которые з</w:t>
      </w:r>
      <w:r>
        <w:rPr>
          <w:rFonts w:eastAsiaTheme="minorEastAsia"/>
          <w:shd w:val="clear" w:color="auto" w:fill="FFFFFF"/>
        </w:rPr>
        <w:t>аявитель вправе предоставить по собственной инициативе:</w:t>
      </w:r>
    </w:p>
    <w:p w:rsidR="003B4F2C" w:rsidRDefault="003B4F2C" w:rsidP="003B4F2C">
      <w:pPr>
        <w:tabs>
          <w:tab w:val="left" w:pos="709"/>
        </w:tabs>
        <w:autoSpaceDE w:val="0"/>
        <w:autoSpaceDN w:val="0"/>
        <w:adjustRightInd w:val="0"/>
        <w:ind w:firstLine="567"/>
        <w:jc w:val="both"/>
        <w:rPr>
          <w:rFonts w:eastAsiaTheme="minorEastAsia"/>
        </w:rPr>
      </w:pPr>
      <w:r>
        <w:rPr>
          <w:rFonts w:eastAsiaTheme="minorEastAsia"/>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B4F2C" w:rsidRDefault="003B4F2C" w:rsidP="003B4F2C">
      <w:pPr>
        <w:shd w:val="clear" w:color="auto" w:fill="FFFFFF"/>
        <w:ind w:firstLine="567"/>
        <w:jc w:val="both"/>
        <w:rPr>
          <w:rFonts w:eastAsiaTheme="minorEastAsia"/>
        </w:rPr>
      </w:pPr>
      <w:r>
        <w:rPr>
          <w:rFonts w:eastAsia="Calibri"/>
        </w:rPr>
        <w:t xml:space="preserve">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3.26.5-3.26.8 настоящего Административного регламента.</w:t>
      </w:r>
    </w:p>
    <w:p w:rsidR="003B4F2C" w:rsidRDefault="003B4F2C" w:rsidP="003B4F2C">
      <w:pPr>
        <w:shd w:val="clear" w:color="auto" w:fill="FFFFFF"/>
        <w:jc w:val="both"/>
        <w:rPr>
          <w:rFonts w:eastAsiaTheme="minorEastAsia"/>
          <w:b/>
        </w:rPr>
      </w:pPr>
    </w:p>
    <w:p w:rsidR="003B4F2C" w:rsidRDefault="003B4F2C" w:rsidP="003B4F2C">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3B4F2C" w:rsidRDefault="003B4F2C" w:rsidP="003B4F2C">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3B4F2C" w:rsidRDefault="003B4F2C" w:rsidP="003B4F2C">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3B4F2C" w:rsidRDefault="003B4F2C" w:rsidP="003B4F2C">
      <w:pPr>
        <w:widowControl w:val="0"/>
        <w:autoSpaceDE w:val="0"/>
        <w:autoSpaceDN w:val="0"/>
        <w:adjustRightInd w:val="0"/>
        <w:jc w:val="center"/>
        <w:outlineLvl w:val="3"/>
        <w:rPr>
          <w:rFonts w:eastAsiaTheme="minorEastAsia"/>
          <w:b/>
        </w:rPr>
      </w:pPr>
    </w:p>
    <w:p w:rsidR="003B4F2C" w:rsidRDefault="003B4F2C" w:rsidP="003B4F2C">
      <w:pPr>
        <w:autoSpaceDE w:val="0"/>
        <w:autoSpaceDN w:val="0"/>
        <w:adjustRightInd w:val="0"/>
        <w:ind w:firstLine="567"/>
        <w:jc w:val="both"/>
        <w:rPr>
          <w:rFonts w:eastAsiaTheme="minorEastAsia"/>
        </w:rPr>
      </w:pPr>
      <w:r>
        <w:rPr>
          <w:rFonts w:eastAsiaTheme="minorEastAsia"/>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3B4F2C" w:rsidRDefault="003B4F2C" w:rsidP="003B4F2C">
      <w:pPr>
        <w:autoSpaceDE w:val="0"/>
        <w:autoSpaceDN w:val="0"/>
        <w:adjustRightInd w:val="0"/>
        <w:jc w:val="both"/>
        <w:rPr>
          <w:rFonts w:eastAsia="Calibri"/>
          <w:lang w:eastAsia="en-US"/>
        </w:rPr>
      </w:pPr>
    </w:p>
    <w:p w:rsidR="003B4F2C" w:rsidRDefault="003B4F2C" w:rsidP="003B4F2C">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3B4F2C" w:rsidRDefault="003B4F2C" w:rsidP="003B4F2C">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3B4F2C" w:rsidRDefault="003B4F2C" w:rsidP="003B4F2C">
      <w:pPr>
        <w:widowControl w:val="0"/>
        <w:autoSpaceDE w:val="0"/>
        <w:autoSpaceDN w:val="0"/>
        <w:adjustRightInd w:val="0"/>
        <w:jc w:val="center"/>
        <w:rPr>
          <w:rFonts w:eastAsiaTheme="minorEastAsia"/>
          <w:b/>
        </w:rPr>
      </w:pPr>
    </w:p>
    <w:p w:rsidR="003B4F2C" w:rsidRDefault="003B4F2C" w:rsidP="003B4F2C">
      <w:pPr>
        <w:widowControl w:val="0"/>
        <w:autoSpaceDE w:val="0"/>
        <w:autoSpaceDN w:val="0"/>
        <w:adjustRightInd w:val="0"/>
        <w:ind w:firstLine="567"/>
        <w:jc w:val="both"/>
        <w:rPr>
          <w:rFonts w:eastAsiaTheme="minorEastAsia"/>
        </w:rPr>
      </w:pPr>
      <w:r>
        <w:rPr>
          <w:rFonts w:eastAsiaTheme="minorEastAsia"/>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3B4F2C" w:rsidRDefault="003B4F2C" w:rsidP="003B4F2C">
      <w:pPr>
        <w:widowControl w:val="0"/>
        <w:autoSpaceDE w:val="0"/>
        <w:autoSpaceDN w:val="0"/>
        <w:adjustRightInd w:val="0"/>
        <w:jc w:val="both"/>
        <w:rPr>
          <w:rFonts w:eastAsiaTheme="minorEastAsia"/>
        </w:rPr>
      </w:pPr>
    </w:p>
    <w:p w:rsidR="003B4F2C" w:rsidRDefault="003B4F2C" w:rsidP="003B4F2C">
      <w:pPr>
        <w:autoSpaceDE w:val="0"/>
        <w:autoSpaceDN w:val="0"/>
        <w:adjustRightInd w:val="0"/>
        <w:jc w:val="center"/>
        <w:rPr>
          <w:rFonts w:eastAsiaTheme="minorEastAsia"/>
          <w:b/>
        </w:rPr>
      </w:pPr>
      <w:r>
        <w:rPr>
          <w:rFonts w:eastAsiaTheme="minorEastAsia"/>
          <w:b/>
        </w:rPr>
        <w:lastRenderedPageBreak/>
        <w:t>Вариант 11</w:t>
      </w:r>
    </w:p>
    <w:p w:rsidR="003B4F2C" w:rsidRDefault="003B4F2C" w:rsidP="003B4F2C">
      <w:pPr>
        <w:autoSpaceDE w:val="0"/>
        <w:autoSpaceDN w:val="0"/>
        <w:adjustRightInd w:val="0"/>
        <w:ind w:firstLine="567"/>
        <w:jc w:val="both"/>
        <w:rPr>
          <w:rFonts w:eastAsia="Calibri"/>
        </w:rPr>
      </w:pPr>
      <w:r>
        <w:rPr>
          <w:rFonts w:eastAsiaTheme="minorEastAsia"/>
          <w:bCs/>
        </w:rPr>
        <w:t xml:space="preserve">3.52. В соответствии с настоящим вариантом предоставления муниципальной услуги производится </w:t>
      </w:r>
      <w:r>
        <w:rPr>
          <w:rFonts w:eastAsia="Calibri"/>
        </w:rPr>
        <w:t xml:space="preserve">выдача дубликата документа, выданного по результатам предоставления муниципальной услуги заявителю (ЮЛ, при </w:t>
      </w:r>
      <w:r>
        <w:rPr>
          <w:rFonts w:eastAsiaTheme="minorEastAsia"/>
        </w:rPr>
        <w:t>обращении представителя ЮЛ, имеющего право действовать от имени ЮЛ без доверенности).</w:t>
      </w:r>
      <w:r>
        <w:rPr>
          <w:rFonts w:eastAsia="Calibri"/>
        </w:rPr>
        <w:t xml:space="preserve"> </w:t>
      </w:r>
    </w:p>
    <w:p w:rsidR="003B4F2C" w:rsidRDefault="003B4F2C" w:rsidP="003B4F2C">
      <w:pPr>
        <w:widowControl w:val="0"/>
        <w:tabs>
          <w:tab w:val="left" w:pos="9356"/>
        </w:tabs>
        <w:autoSpaceDE w:val="0"/>
        <w:autoSpaceDN w:val="0"/>
        <w:adjustRightInd w:val="0"/>
        <w:ind w:firstLine="567"/>
        <w:jc w:val="both"/>
        <w:rPr>
          <w:rFonts w:eastAsiaTheme="minorEastAsia"/>
        </w:rPr>
      </w:pPr>
      <w:r>
        <w:rPr>
          <w:rFonts w:eastAsia="Calibri"/>
        </w:rPr>
        <w:t>3.52.1.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 xml:space="preserve">3.52.2. Основаниями для отказа в предоставлении муниципальной услуги является: </w:t>
      </w:r>
    </w:p>
    <w:p w:rsidR="003B4F2C" w:rsidRDefault="003B4F2C" w:rsidP="003B4F2C">
      <w:pPr>
        <w:widowControl w:val="0"/>
        <w:tabs>
          <w:tab w:val="left" w:pos="4962"/>
        </w:tabs>
        <w:autoSpaceDE w:val="0"/>
        <w:autoSpaceDN w:val="0"/>
        <w:adjustRightInd w:val="0"/>
        <w:ind w:firstLine="567"/>
        <w:jc w:val="both"/>
        <w:rPr>
          <w:rFonts w:eastAsiaTheme="minorEastAsia"/>
        </w:rPr>
      </w:pPr>
      <w:r>
        <w:rPr>
          <w:rFonts w:eastAsiaTheme="minorEastAsia"/>
          <w:bCs/>
        </w:rPr>
        <w:t xml:space="preserve">1) </w:t>
      </w:r>
      <w:r>
        <w:rPr>
          <w:rFonts w:eastAsiaTheme="minorEastAsia"/>
        </w:rPr>
        <w:t xml:space="preserve">  несоответствие заявителя кругу лиц, указанных в пункте 3.52 настоящего Административного регламента;</w:t>
      </w:r>
    </w:p>
    <w:p w:rsidR="003B4F2C" w:rsidRDefault="003B4F2C" w:rsidP="003B4F2C">
      <w:pPr>
        <w:tabs>
          <w:tab w:val="left" w:pos="993"/>
          <w:tab w:val="left" w:pos="1276"/>
        </w:tabs>
        <w:autoSpaceDE w:val="0"/>
        <w:autoSpaceDN w:val="0"/>
        <w:adjustRightInd w:val="0"/>
        <w:ind w:firstLine="567"/>
        <w:jc w:val="both"/>
        <w:rPr>
          <w:rFonts w:eastAsiaTheme="minorEastAsia"/>
          <w:shd w:val="clear" w:color="auto" w:fill="FFFFFF"/>
        </w:rPr>
      </w:pPr>
      <w:r>
        <w:rPr>
          <w:rFonts w:eastAsiaTheme="minorEastAsia"/>
          <w:shd w:val="clear" w:color="auto" w:fill="FFFFFF"/>
        </w:rPr>
        <w:t>2) отсутствие в Органе р</w:t>
      </w:r>
      <w:r>
        <w:rPr>
          <w:rFonts w:eastAsiaTheme="minorEastAsia"/>
        </w:rPr>
        <w:t>ешения о даче письменных разъяснений</w:t>
      </w:r>
      <w:r>
        <w:rPr>
          <w:rFonts w:eastAsiaTheme="minorEastAsia"/>
          <w:shd w:val="clear" w:color="auto" w:fill="FFFFFF"/>
        </w:rPr>
        <w:t>, дубликат которого испрашивается.</w:t>
      </w:r>
    </w:p>
    <w:p w:rsidR="003B4F2C" w:rsidRDefault="003B4F2C" w:rsidP="003B4F2C">
      <w:pPr>
        <w:widowControl w:val="0"/>
        <w:autoSpaceDE w:val="0"/>
        <w:autoSpaceDN w:val="0"/>
        <w:adjustRightInd w:val="0"/>
        <w:ind w:firstLine="567"/>
        <w:jc w:val="both"/>
        <w:rPr>
          <w:rFonts w:eastAsiaTheme="minorEastAsia"/>
          <w:bCs/>
        </w:rPr>
      </w:pPr>
      <w:r>
        <w:rPr>
          <w:rFonts w:eastAsiaTheme="minorEastAsia"/>
          <w:bCs/>
        </w:rPr>
        <w:t>3.52.3. Перечень административных процедур (действий) в соответствии с настоящим вариантом:</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3B4F2C" w:rsidRDefault="003B4F2C" w:rsidP="003B4F2C">
      <w:pPr>
        <w:autoSpaceDE w:val="0"/>
        <w:autoSpaceDN w:val="0"/>
        <w:adjustRightInd w:val="0"/>
        <w:ind w:firstLine="567"/>
        <w:jc w:val="both"/>
        <w:outlineLvl w:val="0"/>
        <w:rPr>
          <w:rFonts w:eastAsiaTheme="minorEastAsia"/>
          <w:bCs/>
        </w:rPr>
      </w:pPr>
      <w:r>
        <w:rPr>
          <w:rFonts w:eastAsiaTheme="minorEastAsia"/>
          <w:bCs/>
        </w:rPr>
        <w:t xml:space="preserve">2) </w:t>
      </w:r>
      <w:r>
        <w:rPr>
          <w:rFonts w:eastAsiaTheme="minorEastAsia"/>
        </w:rPr>
        <w:t>межведомственное информационное взаимодействие;</w:t>
      </w:r>
    </w:p>
    <w:p w:rsidR="003B4F2C" w:rsidRDefault="003B4F2C" w:rsidP="003B4F2C">
      <w:pPr>
        <w:autoSpaceDE w:val="0"/>
        <w:autoSpaceDN w:val="0"/>
        <w:adjustRightInd w:val="0"/>
        <w:ind w:firstLine="567"/>
        <w:jc w:val="both"/>
        <w:outlineLvl w:val="0"/>
        <w:rPr>
          <w:rFonts w:eastAsiaTheme="minorEastAsia"/>
        </w:rPr>
      </w:pPr>
      <w:r>
        <w:rPr>
          <w:rFonts w:eastAsiaTheme="minorEastAsia"/>
          <w:bCs/>
        </w:rPr>
        <w:t xml:space="preserve">3)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3B4F2C" w:rsidRDefault="003B4F2C" w:rsidP="003B4F2C">
      <w:pPr>
        <w:widowControl w:val="0"/>
        <w:autoSpaceDE w:val="0"/>
        <w:autoSpaceDN w:val="0"/>
        <w:adjustRightInd w:val="0"/>
        <w:ind w:firstLine="567"/>
        <w:jc w:val="both"/>
        <w:outlineLvl w:val="3"/>
        <w:rPr>
          <w:rFonts w:eastAsiaTheme="minorEastAsia"/>
        </w:rPr>
      </w:pPr>
      <w:r>
        <w:rPr>
          <w:rFonts w:eastAsiaTheme="minorEastAsia"/>
        </w:rPr>
        <w:t>4) предоставление результата муниципальной услуги.</w:t>
      </w:r>
    </w:p>
    <w:p w:rsidR="003B4F2C" w:rsidRDefault="003B4F2C" w:rsidP="003B4F2C">
      <w:pPr>
        <w:ind w:firstLine="567"/>
        <w:jc w:val="both"/>
        <w:rPr>
          <w:rFonts w:eastAsiaTheme="minorEastAsia"/>
        </w:rPr>
      </w:pPr>
      <w:r>
        <w:rPr>
          <w:rFonts w:eastAsiaTheme="minorEastAsia"/>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B4F2C" w:rsidRDefault="003B4F2C" w:rsidP="003B4F2C">
      <w:pPr>
        <w:autoSpaceDE w:val="0"/>
        <w:autoSpaceDN w:val="0"/>
        <w:adjustRightInd w:val="0"/>
        <w:jc w:val="both"/>
        <w:rPr>
          <w:rFonts w:eastAsiaTheme="minorEastAsia"/>
        </w:rPr>
      </w:pPr>
    </w:p>
    <w:p w:rsidR="003B4F2C" w:rsidRDefault="003B4F2C" w:rsidP="003B4F2C">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3B4F2C" w:rsidRDefault="003B4F2C" w:rsidP="003B4F2C">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3B4F2C" w:rsidRDefault="003B4F2C" w:rsidP="003B4F2C">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3B4F2C" w:rsidRDefault="003B4F2C" w:rsidP="003B4F2C">
      <w:pPr>
        <w:widowControl w:val="0"/>
        <w:autoSpaceDE w:val="0"/>
        <w:autoSpaceDN w:val="0"/>
        <w:adjustRightInd w:val="0"/>
        <w:jc w:val="center"/>
        <w:rPr>
          <w:rFonts w:eastAsiaTheme="minorEastAsia"/>
          <w:b/>
        </w:rPr>
      </w:pPr>
    </w:p>
    <w:p w:rsidR="003B4F2C" w:rsidRDefault="003B4F2C" w:rsidP="003B4F2C">
      <w:pPr>
        <w:widowControl w:val="0"/>
        <w:autoSpaceDE w:val="0"/>
        <w:autoSpaceDN w:val="0"/>
        <w:adjustRightInd w:val="0"/>
        <w:ind w:firstLine="567"/>
        <w:jc w:val="both"/>
        <w:rPr>
          <w:rFonts w:eastAsiaTheme="minorEastAsia"/>
        </w:rPr>
      </w:pPr>
      <w:r>
        <w:rPr>
          <w:rFonts w:eastAsiaTheme="minorEastAsia"/>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B4F2C" w:rsidRDefault="003B4F2C" w:rsidP="003B4F2C">
      <w:pPr>
        <w:widowControl w:val="0"/>
        <w:autoSpaceDE w:val="0"/>
        <w:autoSpaceDN w:val="0"/>
        <w:adjustRightInd w:val="0"/>
        <w:ind w:firstLine="567"/>
        <w:jc w:val="both"/>
        <w:rPr>
          <w:rFonts w:eastAsiaTheme="minorEastAsia"/>
        </w:rPr>
      </w:pPr>
      <w:r>
        <w:rPr>
          <w:rFonts w:eastAsia="Calibri"/>
        </w:rPr>
        <w:t xml:space="preserve">3.53.2. </w:t>
      </w:r>
      <w:r>
        <w:rPr>
          <w:rFonts w:eastAsiaTheme="minorEastAsia"/>
        </w:rPr>
        <w:t xml:space="preserve"> Способами установления личности (идентификации) являются:</w:t>
      </w:r>
    </w:p>
    <w:p w:rsidR="003B4F2C" w:rsidRDefault="003B4F2C" w:rsidP="003B4F2C">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3B4F2C" w:rsidRDefault="003B4F2C" w:rsidP="003B4F2C">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3.53.3. Документы, которые з</w:t>
      </w:r>
      <w:r>
        <w:rPr>
          <w:rFonts w:eastAsiaTheme="minorEastAsia"/>
          <w:shd w:val="clear" w:color="auto" w:fill="FFFFFF"/>
        </w:rPr>
        <w:t>аявитель вправе предоставить по собственной инициативе – выписка из ЕГРЮЛ.</w:t>
      </w:r>
      <w:r>
        <w:rPr>
          <w:rFonts w:eastAsiaTheme="minorEastAsia"/>
        </w:rPr>
        <w:t xml:space="preserve"> </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B4F2C" w:rsidRDefault="003B4F2C" w:rsidP="003B4F2C">
      <w:pPr>
        <w:shd w:val="clear" w:color="auto" w:fill="FFFFFF"/>
        <w:ind w:firstLine="567"/>
        <w:jc w:val="both"/>
        <w:rPr>
          <w:rFonts w:eastAsiaTheme="minorEastAsia"/>
          <w:bCs/>
        </w:rPr>
      </w:pPr>
      <w:r>
        <w:rPr>
          <w:rFonts w:eastAsia="Calibri"/>
        </w:rPr>
        <w:t xml:space="preserve">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3.26.5-3.26.8 настоящего Административного регламента.</w:t>
      </w:r>
    </w:p>
    <w:p w:rsidR="003B4F2C" w:rsidRDefault="003B4F2C" w:rsidP="003B4F2C">
      <w:pPr>
        <w:autoSpaceDE w:val="0"/>
        <w:autoSpaceDN w:val="0"/>
        <w:adjustRightInd w:val="0"/>
        <w:jc w:val="center"/>
        <w:rPr>
          <w:rFonts w:eastAsiaTheme="minorEastAsia"/>
          <w:b/>
        </w:rPr>
      </w:pPr>
      <w:r>
        <w:rPr>
          <w:rFonts w:eastAsiaTheme="minorEastAsia"/>
          <w:b/>
        </w:rPr>
        <w:t xml:space="preserve">Административная процедура </w:t>
      </w:r>
    </w:p>
    <w:p w:rsidR="003B4F2C" w:rsidRDefault="003B4F2C" w:rsidP="003B4F2C">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3B4F2C" w:rsidRDefault="003B4F2C" w:rsidP="003B4F2C">
      <w:pPr>
        <w:autoSpaceDE w:val="0"/>
        <w:autoSpaceDN w:val="0"/>
        <w:adjustRightInd w:val="0"/>
        <w:jc w:val="center"/>
        <w:rPr>
          <w:rFonts w:eastAsia="Calibri"/>
          <w:b/>
          <w:lang w:eastAsia="en-US"/>
        </w:rPr>
      </w:pPr>
    </w:p>
    <w:p w:rsidR="003B4F2C" w:rsidRDefault="003B4F2C" w:rsidP="003B4F2C">
      <w:pPr>
        <w:autoSpaceDE w:val="0"/>
        <w:autoSpaceDN w:val="0"/>
        <w:adjustRightInd w:val="0"/>
        <w:ind w:firstLine="567"/>
        <w:jc w:val="both"/>
        <w:rPr>
          <w:rFonts w:eastAsiaTheme="minorEastAsia"/>
        </w:rPr>
      </w:pPr>
      <w:r>
        <w:rPr>
          <w:rFonts w:eastAsia="Calibri"/>
        </w:rPr>
        <w:t xml:space="preserve">3.54.  Межведомственное информационное взаимодействие </w:t>
      </w:r>
      <w:r>
        <w:rPr>
          <w:rFonts w:eastAsiaTheme="minorEastAsia"/>
        </w:rPr>
        <w:t xml:space="preserve">производится в порядке, установленном пунктами 3.36-3.36.3 настоящего Административного регламента. </w:t>
      </w:r>
    </w:p>
    <w:p w:rsidR="003B4F2C" w:rsidRDefault="003B4F2C" w:rsidP="003B4F2C">
      <w:pPr>
        <w:autoSpaceDE w:val="0"/>
        <w:autoSpaceDN w:val="0"/>
        <w:adjustRightInd w:val="0"/>
        <w:jc w:val="both"/>
        <w:rPr>
          <w:rFonts w:eastAsiaTheme="minorEastAsia"/>
          <w:b/>
        </w:rPr>
      </w:pPr>
    </w:p>
    <w:p w:rsidR="003B4F2C" w:rsidRDefault="003B4F2C" w:rsidP="003B4F2C">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3B4F2C" w:rsidRDefault="003B4F2C" w:rsidP="003B4F2C">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3B4F2C" w:rsidRDefault="003B4F2C" w:rsidP="003B4F2C">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3B4F2C" w:rsidRDefault="003B4F2C" w:rsidP="003B4F2C">
      <w:pPr>
        <w:widowControl w:val="0"/>
        <w:autoSpaceDE w:val="0"/>
        <w:autoSpaceDN w:val="0"/>
        <w:adjustRightInd w:val="0"/>
        <w:jc w:val="center"/>
        <w:outlineLvl w:val="3"/>
        <w:rPr>
          <w:rFonts w:eastAsiaTheme="minorEastAsia"/>
          <w:b/>
        </w:rPr>
      </w:pPr>
    </w:p>
    <w:p w:rsidR="003B4F2C" w:rsidRDefault="003B4F2C" w:rsidP="003B4F2C">
      <w:pPr>
        <w:autoSpaceDE w:val="0"/>
        <w:autoSpaceDN w:val="0"/>
        <w:adjustRightInd w:val="0"/>
        <w:ind w:firstLine="567"/>
        <w:jc w:val="both"/>
        <w:rPr>
          <w:rFonts w:eastAsiaTheme="minorEastAsia"/>
        </w:rPr>
      </w:pPr>
      <w:r>
        <w:rPr>
          <w:rFonts w:eastAsiaTheme="minorEastAsia"/>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3B4F2C" w:rsidRDefault="003B4F2C" w:rsidP="003B4F2C">
      <w:pPr>
        <w:autoSpaceDE w:val="0"/>
        <w:autoSpaceDN w:val="0"/>
        <w:adjustRightInd w:val="0"/>
        <w:jc w:val="both"/>
        <w:rPr>
          <w:rFonts w:eastAsia="Calibri"/>
          <w:lang w:eastAsia="en-US"/>
        </w:rPr>
      </w:pPr>
    </w:p>
    <w:p w:rsidR="003B4F2C" w:rsidRDefault="003B4F2C" w:rsidP="003B4F2C">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3B4F2C" w:rsidRDefault="003B4F2C" w:rsidP="003B4F2C">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3B4F2C" w:rsidRDefault="003B4F2C" w:rsidP="003B4F2C">
      <w:pPr>
        <w:widowControl w:val="0"/>
        <w:autoSpaceDE w:val="0"/>
        <w:autoSpaceDN w:val="0"/>
        <w:adjustRightInd w:val="0"/>
        <w:jc w:val="center"/>
        <w:rPr>
          <w:rFonts w:eastAsiaTheme="minorEastAsia"/>
          <w:b/>
        </w:rPr>
      </w:pPr>
    </w:p>
    <w:p w:rsidR="003B4F2C" w:rsidRDefault="003B4F2C" w:rsidP="003B4F2C">
      <w:pPr>
        <w:widowControl w:val="0"/>
        <w:autoSpaceDE w:val="0"/>
        <w:autoSpaceDN w:val="0"/>
        <w:adjustRightInd w:val="0"/>
        <w:ind w:firstLine="567"/>
        <w:jc w:val="both"/>
        <w:rPr>
          <w:rFonts w:eastAsiaTheme="minorEastAsia"/>
        </w:rPr>
      </w:pPr>
      <w:r>
        <w:rPr>
          <w:rFonts w:eastAsiaTheme="minorEastAsia"/>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3B4F2C" w:rsidRDefault="003B4F2C" w:rsidP="003B4F2C">
      <w:pPr>
        <w:autoSpaceDE w:val="0"/>
        <w:autoSpaceDN w:val="0"/>
        <w:adjustRightInd w:val="0"/>
        <w:jc w:val="both"/>
        <w:rPr>
          <w:rFonts w:eastAsiaTheme="minorEastAsia"/>
        </w:rPr>
      </w:pPr>
    </w:p>
    <w:p w:rsidR="003B4F2C" w:rsidRDefault="003B4F2C" w:rsidP="003B4F2C">
      <w:pPr>
        <w:widowControl w:val="0"/>
        <w:autoSpaceDE w:val="0"/>
        <w:autoSpaceDN w:val="0"/>
        <w:adjustRightInd w:val="0"/>
        <w:jc w:val="center"/>
        <w:rPr>
          <w:rFonts w:eastAsiaTheme="minorEastAsia"/>
          <w:b/>
        </w:rPr>
      </w:pPr>
      <w:r>
        <w:rPr>
          <w:rFonts w:eastAsiaTheme="minorEastAsia"/>
          <w:b/>
        </w:rPr>
        <w:t>Вариант 12</w:t>
      </w:r>
    </w:p>
    <w:p w:rsidR="003B4F2C" w:rsidRDefault="003B4F2C" w:rsidP="003B4F2C">
      <w:pPr>
        <w:autoSpaceDE w:val="0"/>
        <w:autoSpaceDN w:val="0"/>
        <w:adjustRightInd w:val="0"/>
        <w:ind w:firstLine="567"/>
        <w:jc w:val="both"/>
        <w:rPr>
          <w:rFonts w:eastAsia="Calibri"/>
        </w:rPr>
      </w:pPr>
      <w:r>
        <w:rPr>
          <w:rFonts w:eastAsiaTheme="minorEastAsia"/>
          <w:bCs/>
        </w:rPr>
        <w:t xml:space="preserve">3.57. В соответствии с настоящим вариантом предоставления муниципальной услуги производится </w:t>
      </w:r>
      <w:r>
        <w:rPr>
          <w:rFonts w:eastAsia="Calibri"/>
        </w:rPr>
        <w:t xml:space="preserve">выдача дубликата документа, выданного по результатам предоставления муниципальной услуги заявителю (ЮЛ, при </w:t>
      </w:r>
      <w:r>
        <w:rPr>
          <w:rFonts w:eastAsiaTheme="minorEastAsia"/>
        </w:rPr>
        <w:t>обращении представителя ЮЛ, имеющего право действовать от имени ЮЛ на основании доверенности).</w:t>
      </w:r>
      <w:r>
        <w:rPr>
          <w:rFonts w:eastAsia="Calibri"/>
        </w:rPr>
        <w:t xml:space="preserve"> </w:t>
      </w:r>
    </w:p>
    <w:p w:rsidR="003B4F2C" w:rsidRDefault="003B4F2C" w:rsidP="003B4F2C">
      <w:pPr>
        <w:widowControl w:val="0"/>
        <w:tabs>
          <w:tab w:val="left" w:pos="9356"/>
        </w:tabs>
        <w:autoSpaceDE w:val="0"/>
        <w:autoSpaceDN w:val="0"/>
        <w:adjustRightInd w:val="0"/>
        <w:ind w:firstLine="567"/>
        <w:jc w:val="both"/>
        <w:rPr>
          <w:rFonts w:eastAsiaTheme="minorEastAsia"/>
        </w:rPr>
      </w:pPr>
      <w:r>
        <w:rPr>
          <w:rFonts w:eastAsia="Calibri"/>
        </w:rPr>
        <w:t>3.57.1.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 xml:space="preserve">3.57.2. Основаниями для отказа в предоставлении муниципальной услуги является: </w:t>
      </w:r>
    </w:p>
    <w:p w:rsidR="003B4F2C" w:rsidRDefault="003B4F2C" w:rsidP="003B4F2C">
      <w:pPr>
        <w:widowControl w:val="0"/>
        <w:tabs>
          <w:tab w:val="left" w:pos="4962"/>
        </w:tabs>
        <w:autoSpaceDE w:val="0"/>
        <w:autoSpaceDN w:val="0"/>
        <w:adjustRightInd w:val="0"/>
        <w:ind w:firstLine="567"/>
        <w:jc w:val="both"/>
        <w:rPr>
          <w:rFonts w:eastAsiaTheme="minorEastAsia"/>
        </w:rPr>
      </w:pPr>
      <w:r>
        <w:rPr>
          <w:rFonts w:eastAsiaTheme="minorEastAsia"/>
          <w:bCs/>
        </w:rPr>
        <w:t xml:space="preserve">1) </w:t>
      </w:r>
      <w:r>
        <w:rPr>
          <w:rFonts w:eastAsiaTheme="minorEastAsia"/>
        </w:rPr>
        <w:t xml:space="preserve">  несоответствие заявителя кругу лиц, указанных в пункте 3.57 настоящего Административного регламента;</w:t>
      </w:r>
    </w:p>
    <w:p w:rsidR="003B4F2C" w:rsidRDefault="003B4F2C" w:rsidP="003B4F2C">
      <w:pPr>
        <w:tabs>
          <w:tab w:val="left" w:pos="993"/>
          <w:tab w:val="left" w:pos="1276"/>
        </w:tabs>
        <w:autoSpaceDE w:val="0"/>
        <w:autoSpaceDN w:val="0"/>
        <w:adjustRightInd w:val="0"/>
        <w:ind w:firstLine="567"/>
        <w:jc w:val="both"/>
        <w:rPr>
          <w:rFonts w:eastAsiaTheme="minorEastAsia"/>
          <w:shd w:val="clear" w:color="auto" w:fill="FFFFFF"/>
        </w:rPr>
      </w:pPr>
      <w:r>
        <w:rPr>
          <w:rFonts w:eastAsiaTheme="minorEastAsia"/>
          <w:shd w:val="clear" w:color="auto" w:fill="FFFFFF"/>
        </w:rPr>
        <w:t>2) отсутствие в Органе р</w:t>
      </w:r>
      <w:r>
        <w:rPr>
          <w:rFonts w:eastAsiaTheme="minorEastAsia"/>
        </w:rPr>
        <w:t>ешения о даче письменных разъяснений</w:t>
      </w:r>
      <w:r>
        <w:rPr>
          <w:rFonts w:eastAsiaTheme="minorEastAsia"/>
          <w:shd w:val="clear" w:color="auto" w:fill="FFFFFF"/>
        </w:rPr>
        <w:t>, дубликат которого испрашивается.</w:t>
      </w:r>
    </w:p>
    <w:p w:rsidR="003B4F2C" w:rsidRDefault="003B4F2C" w:rsidP="003B4F2C">
      <w:pPr>
        <w:widowControl w:val="0"/>
        <w:autoSpaceDE w:val="0"/>
        <w:autoSpaceDN w:val="0"/>
        <w:adjustRightInd w:val="0"/>
        <w:ind w:firstLine="567"/>
        <w:jc w:val="both"/>
        <w:rPr>
          <w:rFonts w:eastAsiaTheme="minorEastAsia"/>
          <w:bCs/>
        </w:rPr>
      </w:pPr>
      <w:r>
        <w:rPr>
          <w:rFonts w:eastAsiaTheme="minorEastAsia"/>
          <w:bCs/>
        </w:rPr>
        <w:t>3.57.3. Перечень административных процедур (действий) в соответствии с настоящим вариантом:</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3B4F2C" w:rsidRDefault="003B4F2C" w:rsidP="003B4F2C">
      <w:pPr>
        <w:autoSpaceDE w:val="0"/>
        <w:autoSpaceDN w:val="0"/>
        <w:adjustRightInd w:val="0"/>
        <w:ind w:firstLine="567"/>
        <w:jc w:val="both"/>
        <w:outlineLvl w:val="0"/>
        <w:rPr>
          <w:rFonts w:eastAsiaTheme="minorEastAsia"/>
        </w:rPr>
      </w:pPr>
      <w:r>
        <w:rPr>
          <w:rFonts w:eastAsiaTheme="minorEastAsia"/>
          <w:bCs/>
        </w:rPr>
        <w:t xml:space="preserve">2)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3B4F2C" w:rsidRDefault="003B4F2C" w:rsidP="003B4F2C">
      <w:pPr>
        <w:widowControl w:val="0"/>
        <w:autoSpaceDE w:val="0"/>
        <w:autoSpaceDN w:val="0"/>
        <w:adjustRightInd w:val="0"/>
        <w:ind w:firstLine="567"/>
        <w:jc w:val="both"/>
        <w:outlineLvl w:val="3"/>
        <w:rPr>
          <w:rFonts w:eastAsiaTheme="minorEastAsia"/>
        </w:rPr>
      </w:pPr>
      <w:r>
        <w:rPr>
          <w:rFonts w:eastAsiaTheme="minorEastAsia"/>
        </w:rPr>
        <w:t>3) предоставление результата муниципальной услуги.</w:t>
      </w:r>
    </w:p>
    <w:p w:rsidR="003B4F2C" w:rsidRDefault="003B4F2C" w:rsidP="003B4F2C">
      <w:pPr>
        <w:ind w:firstLine="567"/>
        <w:jc w:val="both"/>
        <w:rPr>
          <w:rFonts w:eastAsiaTheme="minorEastAsia"/>
        </w:rPr>
      </w:pPr>
      <w:r>
        <w:rPr>
          <w:rFonts w:eastAsiaTheme="minorEastAsia"/>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3B4F2C" w:rsidRDefault="003B4F2C" w:rsidP="003B4F2C">
      <w:pPr>
        <w:autoSpaceDE w:val="0"/>
        <w:autoSpaceDN w:val="0"/>
        <w:adjustRightInd w:val="0"/>
        <w:jc w:val="both"/>
        <w:rPr>
          <w:rFonts w:eastAsiaTheme="minorEastAsia"/>
        </w:rPr>
      </w:pPr>
    </w:p>
    <w:p w:rsidR="003B4F2C" w:rsidRDefault="003B4F2C" w:rsidP="003B4F2C">
      <w:pPr>
        <w:autoSpaceDE w:val="0"/>
        <w:autoSpaceDN w:val="0"/>
        <w:adjustRightInd w:val="0"/>
        <w:jc w:val="center"/>
        <w:rPr>
          <w:rFonts w:eastAsiaTheme="minorEastAsia"/>
          <w:b/>
        </w:rPr>
      </w:pPr>
      <w:r>
        <w:rPr>
          <w:rFonts w:eastAsiaTheme="minorEastAsia"/>
          <w:b/>
        </w:rPr>
        <w:t>Административная процедура</w:t>
      </w:r>
    </w:p>
    <w:p w:rsidR="003B4F2C" w:rsidRDefault="003B4F2C" w:rsidP="003B4F2C">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3B4F2C" w:rsidRDefault="003B4F2C" w:rsidP="003B4F2C">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3B4F2C" w:rsidRDefault="003B4F2C" w:rsidP="003B4F2C">
      <w:pPr>
        <w:widowControl w:val="0"/>
        <w:autoSpaceDE w:val="0"/>
        <w:autoSpaceDN w:val="0"/>
        <w:adjustRightInd w:val="0"/>
        <w:jc w:val="center"/>
        <w:rPr>
          <w:rFonts w:eastAsiaTheme="minorEastAsia"/>
          <w:b/>
        </w:rPr>
      </w:pPr>
    </w:p>
    <w:p w:rsidR="003B4F2C" w:rsidRDefault="003B4F2C" w:rsidP="003B4F2C">
      <w:pPr>
        <w:widowControl w:val="0"/>
        <w:autoSpaceDE w:val="0"/>
        <w:autoSpaceDN w:val="0"/>
        <w:adjustRightInd w:val="0"/>
        <w:ind w:firstLine="567"/>
        <w:jc w:val="both"/>
        <w:rPr>
          <w:rFonts w:eastAsiaTheme="minorEastAsia"/>
        </w:rPr>
      </w:pPr>
      <w:r>
        <w:rPr>
          <w:rFonts w:eastAsiaTheme="minorEastAsia"/>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уполномоченного представителя ЮЛ (один из документов по выбору) (для ознакомления):</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3B4F2C" w:rsidRDefault="003B4F2C" w:rsidP="003B4F2C">
      <w:pPr>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B4F2C" w:rsidRDefault="003B4F2C" w:rsidP="003B4F2C">
      <w:pPr>
        <w:tabs>
          <w:tab w:val="left" w:pos="709"/>
        </w:tabs>
        <w:autoSpaceDE w:val="0"/>
        <w:autoSpaceDN w:val="0"/>
        <w:adjustRightInd w:val="0"/>
        <w:ind w:firstLine="567"/>
        <w:jc w:val="both"/>
        <w:rPr>
          <w:rFonts w:eastAsiaTheme="minorEastAsia"/>
        </w:rPr>
      </w:pPr>
      <w:r>
        <w:rPr>
          <w:rFonts w:eastAsia="Calibri"/>
        </w:rPr>
        <w:t xml:space="preserve">2) документы, подтверждающие полномочия уполномоченного представителя юридического лица – </w:t>
      </w:r>
      <w:r>
        <w:rPr>
          <w:rFonts w:eastAsiaTheme="minorEastAsia"/>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3B4F2C" w:rsidRDefault="003B4F2C" w:rsidP="003B4F2C">
      <w:pPr>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B4F2C" w:rsidRDefault="003B4F2C" w:rsidP="003B4F2C">
      <w:pPr>
        <w:autoSpaceDE w:val="0"/>
        <w:autoSpaceDN w:val="0"/>
        <w:adjustRightInd w:val="0"/>
        <w:ind w:firstLine="567"/>
        <w:jc w:val="both"/>
        <w:rPr>
          <w:rFonts w:eastAsiaTheme="minorEastAsia"/>
        </w:rPr>
      </w:pPr>
      <w:r>
        <w:rPr>
          <w:rFonts w:eastAsia="Calibri"/>
        </w:rPr>
        <w:t xml:space="preserve">3.58.2. </w:t>
      </w:r>
      <w:r>
        <w:rPr>
          <w:rFonts w:eastAsiaTheme="minorEastAsia"/>
        </w:rPr>
        <w:t xml:space="preserve"> Способами установления личности (идентификации) являются:</w:t>
      </w:r>
    </w:p>
    <w:p w:rsidR="003B4F2C" w:rsidRDefault="003B4F2C" w:rsidP="003B4F2C">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3B4F2C" w:rsidRDefault="003B4F2C" w:rsidP="003B4F2C">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3.58.3. Документы, которые з</w:t>
      </w:r>
      <w:r>
        <w:rPr>
          <w:rFonts w:eastAsiaTheme="minorEastAsia"/>
          <w:shd w:val="clear" w:color="auto" w:fill="FFFFFF"/>
        </w:rPr>
        <w:t>аявитель вправе предоставить по собственной инициативе отсутствуют.</w:t>
      </w:r>
      <w:r>
        <w:rPr>
          <w:rFonts w:eastAsiaTheme="minorEastAsia"/>
        </w:rPr>
        <w:t xml:space="preserve"> </w:t>
      </w:r>
    </w:p>
    <w:p w:rsidR="003B4F2C" w:rsidRDefault="003B4F2C" w:rsidP="003B4F2C">
      <w:pPr>
        <w:widowControl w:val="0"/>
        <w:autoSpaceDE w:val="0"/>
        <w:autoSpaceDN w:val="0"/>
        <w:adjustRightInd w:val="0"/>
        <w:ind w:firstLine="567"/>
        <w:jc w:val="both"/>
        <w:rPr>
          <w:rFonts w:eastAsiaTheme="minorEastAsia"/>
        </w:rPr>
      </w:pPr>
      <w:r>
        <w:rPr>
          <w:rFonts w:eastAsiaTheme="minorEastAsia"/>
        </w:rPr>
        <w:t>3.58.4.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B4F2C" w:rsidRDefault="003B4F2C" w:rsidP="003B4F2C">
      <w:pPr>
        <w:shd w:val="clear" w:color="auto" w:fill="FFFFFF"/>
        <w:ind w:firstLine="567"/>
        <w:jc w:val="both"/>
        <w:rPr>
          <w:rFonts w:eastAsiaTheme="minorEastAsia"/>
        </w:rPr>
      </w:pPr>
      <w:r>
        <w:rPr>
          <w:rFonts w:eastAsia="Calibri"/>
        </w:rPr>
        <w:lastRenderedPageBreak/>
        <w:t xml:space="preserve">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3.26.5-3.26.8 настоящего Административного регламента.</w:t>
      </w:r>
    </w:p>
    <w:p w:rsidR="003B4F2C" w:rsidRDefault="003B4F2C" w:rsidP="003B4F2C">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3B4F2C" w:rsidRDefault="003B4F2C" w:rsidP="003B4F2C">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3B4F2C" w:rsidRDefault="003B4F2C" w:rsidP="003B4F2C">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3B4F2C" w:rsidRDefault="003B4F2C" w:rsidP="003B4F2C">
      <w:pPr>
        <w:widowControl w:val="0"/>
        <w:autoSpaceDE w:val="0"/>
        <w:autoSpaceDN w:val="0"/>
        <w:adjustRightInd w:val="0"/>
        <w:jc w:val="center"/>
        <w:outlineLvl w:val="3"/>
        <w:rPr>
          <w:rFonts w:eastAsiaTheme="minorEastAsia"/>
          <w:b/>
        </w:rPr>
      </w:pPr>
    </w:p>
    <w:p w:rsidR="003B4F2C" w:rsidRDefault="003B4F2C" w:rsidP="003B4F2C">
      <w:pPr>
        <w:autoSpaceDE w:val="0"/>
        <w:autoSpaceDN w:val="0"/>
        <w:adjustRightInd w:val="0"/>
        <w:ind w:firstLine="567"/>
        <w:jc w:val="both"/>
        <w:rPr>
          <w:rFonts w:eastAsiaTheme="minorEastAsia"/>
        </w:rPr>
      </w:pPr>
      <w:r>
        <w:rPr>
          <w:rFonts w:eastAsiaTheme="minorEastAsia"/>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3B4F2C" w:rsidRDefault="003B4F2C" w:rsidP="003B4F2C">
      <w:pPr>
        <w:autoSpaceDE w:val="0"/>
        <w:autoSpaceDN w:val="0"/>
        <w:adjustRightInd w:val="0"/>
        <w:jc w:val="both"/>
        <w:rPr>
          <w:rFonts w:eastAsia="Calibri"/>
          <w:lang w:eastAsia="en-US"/>
        </w:rPr>
      </w:pPr>
    </w:p>
    <w:p w:rsidR="003B4F2C" w:rsidRDefault="003B4F2C" w:rsidP="003B4F2C">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3B4F2C" w:rsidRDefault="003B4F2C" w:rsidP="003B4F2C">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3B4F2C" w:rsidRDefault="003B4F2C" w:rsidP="003B4F2C">
      <w:pPr>
        <w:widowControl w:val="0"/>
        <w:autoSpaceDE w:val="0"/>
        <w:autoSpaceDN w:val="0"/>
        <w:adjustRightInd w:val="0"/>
        <w:jc w:val="center"/>
        <w:rPr>
          <w:rFonts w:eastAsiaTheme="minorEastAsia"/>
          <w:b/>
        </w:rPr>
      </w:pPr>
    </w:p>
    <w:p w:rsidR="003B4F2C" w:rsidRDefault="003B4F2C" w:rsidP="003B4F2C">
      <w:pPr>
        <w:widowControl w:val="0"/>
        <w:autoSpaceDE w:val="0"/>
        <w:autoSpaceDN w:val="0"/>
        <w:adjustRightInd w:val="0"/>
        <w:ind w:firstLine="567"/>
        <w:jc w:val="both"/>
        <w:rPr>
          <w:rFonts w:eastAsiaTheme="minorEastAsia"/>
        </w:rPr>
      </w:pPr>
      <w:r>
        <w:rPr>
          <w:rFonts w:eastAsiaTheme="minorEastAsia"/>
        </w:rPr>
        <w:t>3.60.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3B4F2C" w:rsidRDefault="003B4F2C" w:rsidP="003B4F2C">
      <w:pPr>
        <w:widowControl w:val="0"/>
        <w:autoSpaceDE w:val="0"/>
        <w:autoSpaceDN w:val="0"/>
        <w:adjustRightInd w:val="0"/>
        <w:ind w:firstLine="709"/>
        <w:jc w:val="both"/>
        <w:rPr>
          <w:rFonts w:eastAsia="Calibri"/>
          <w:lang w:eastAsia="en-US"/>
        </w:rPr>
      </w:pPr>
      <w:r>
        <w:rPr>
          <w:rFonts w:eastAsia="Calibri"/>
          <w:lang w:eastAsia="en-US"/>
        </w:rPr>
        <w:t xml:space="preserve"> </w:t>
      </w:r>
    </w:p>
    <w:p w:rsidR="003B4F2C" w:rsidRDefault="003B4F2C" w:rsidP="003B4F2C">
      <w:pPr>
        <w:widowControl w:val="0"/>
        <w:tabs>
          <w:tab w:val="left" w:pos="1060"/>
          <w:tab w:val="center" w:pos="5103"/>
        </w:tabs>
        <w:autoSpaceDE w:val="0"/>
        <w:autoSpaceDN w:val="0"/>
        <w:adjustRightInd w:val="0"/>
        <w:ind w:firstLine="709"/>
        <w:jc w:val="center"/>
        <w:outlineLvl w:val="1"/>
        <w:rPr>
          <w:rFonts w:eastAsia="Calibri"/>
          <w:b/>
        </w:rPr>
      </w:pPr>
      <w:r>
        <w:rPr>
          <w:rFonts w:eastAsia="Calibri"/>
          <w:b/>
        </w:rPr>
        <w:t>IV. Формы контроля за исполнением административного регламента</w:t>
      </w:r>
    </w:p>
    <w:p w:rsidR="003B4F2C" w:rsidRDefault="003B4F2C" w:rsidP="003B4F2C">
      <w:pPr>
        <w:widowControl w:val="0"/>
        <w:autoSpaceDE w:val="0"/>
        <w:autoSpaceDN w:val="0"/>
        <w:adjustRightInd w:val="0"/>
        <w:ind w:firstLine="709"/>
        <w:jc w:val="both"/>
        <w:rPr>
          <w:rFonts w:eastAsia="Calibri"/>
        </w:rPr>
      </w:pPr>
    </w:p>
    <w:p w:rsidR="003B4F2C" w:rsidRDefault="003B4F2C" w:rsidP="003B4F2C">
      <w:pPr>
        <w:jc w:val="center"/>
        <w:rPr>
          <w:b/>
          <w:bCs/>
          <w:color w:val="000000"/>
        </w:rPr>
      </w:pPr>
      <w:bookmarkStart w:id="13" w:name="Par368"/>
      <w:bookmarkEnd w:id="13"/>
      <w:r>
        <w:rPr>
          <w:b/>
          <w:bCs/>
          <w:color w:val="000000"/>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Pr>
          <w:color w:val="000000"/>
        </w:rPr>
        <w:t>, </w:t>
      </w:r>
      <w:r>
        <w:rPr>
          <w:b/>
          <w:bCs/>
          <w:color w:val="000000"/>
        </w:rPr>
        <w:t>устанавливающих требования к предоставлению муниципальной услуги, а также принятием ими решений</w:t>
      </w:r>
    </w:p>
    <w:p w:rsidR="003B4F2C" w:rsidRDefault="003B4F2C" w:rsidP="003B4F2C">
      <w:pPr>
        <w:jc w:val="center"/>
      </w:pPr>
    </w:p>
    <w:p w:rsidR="003B4F2C" w:rsidRDefault="003B4F2C" w:rsidP="003B4F2C">
      <w:pPr>
        <w:widowControl w:val="0"/>
        <w:autoSpaceDE w:val="0"/>
        <w:autoSpaceDN w:val="0"/>
        <w:adjustRightInd w:val="0"/>
        <w:ind w:firstLine="709"/>
        <w:jc w:val="both"/>
      </w:pPr>
      <w:r>
        <w:rPr>
          <w:rFonts w:eastAsia="Calibri"/>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t xml:space="preserve">муниципальной </w:t>
      </w:r>
      <w:r>
        <w:rPr>
          <w:rFonts w:eastAsia="Calibri"/>
        </w:rPr>
        <w:t xml:space="preserve">услуги, осуществляет </w:t>
      </w:r>
      <w:r>
        <w:t>руководитель Органа.</w:t>
      </w:r>
    </w:p>
    <w:p w:rsidR="003B4F2C" w:rsidRDefault="003B4F2C" w:rsidP="003B4F2C">
      <w:pPr>
        <w:widowControl w:val="0"/>
        <w:autoSpaceDE w:val="0"/>
        <w:autoSpaceDN w:val="0"/>
        <w:adjustRightInd w:val="0"/>
        <w:ind w:firstLine="709"/>
        <w:jc w:val="both"/>
        <w:rPr>
          <w:rFonts w:eastAsia="Calibri"/>
        </w:rPr>
      </w:pPr>
      <w:r>
        <w:rPr>
          <w:rFonts w:eastAsia="Calibri"/>
        </w:rPr>
        <w:t xml:space="preserve">4.2. </w:t>
      </w:r>
      <w:r>
        <w:t>Контроль за деятельностью Органа по предоставлению муниципальной услуги осуществляется руководителем Органа</w:t>
      </w:r>
      <w:r>
        <w:rPr>
          <w:rFonts w:eastAsia="Calibri"/>
        </w:rPr>
        <w:t xml:space="preserve">. </w:t>
      </w:r>
    </w:p>
    <w:p w:rsidR="003B4F2C" w:rsidRDefault="003B4F2C" w:rsidP="003B4F2C">
      <w:pPr>
        <w:widowControl w:val="0"/>
        <w:autoSpaceDE w:val="0"/>
        <w:autoSpaceDN w:val="0"/>
        <w:adjustRightInd w:val="0"/>
        <w:ind w:firstLine="709"/>
        <w:jc w:val="both"/>
        <w:rPr>
          <w:rFonts w:eastAsia="Calibri"/>
        </w:rPr>
      </w:pPr>
      <w:r>
        <w:t xml:space="preserve"> </w:t>
      </w:r>
    </w:p>
    <w:p w:rsidR="003B4F2C" w:rsidRDefault="003B4F2C" w:rsidP="003B4F2C">
      <w:pPr>
        <w:widowControl w:val="0"/>
        <w:autoSpaceDE w:val="0"/>
        <w:autoSpaceDN w:val="0"/>
        <w:adjustRightInd w:val="0"/>
        <w:jc w:val="center"/>
        <w:rPr>
          <w:b/>
        </w:rPr>
      </w:pPr>
      <w:bookmarkStart w:id="14" w:name="Par377"/>
      <w:bookmarkEnd w:id="14"/>
      <w:r>
        <w:rPr>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B4F2C" w:rsidRDefault="003B4F2C" w:rsidP="003B4F2C">
      <w:pPr>
        <w:widowControl w:val="0"/>
        <w:autoSpaceDE w:val="0"/>
        <w:autoSpaceDN w:val="0"/>
        <w:adjustRightInd w:val="0"/>
        <w:jc w:val="center"/>
        <w:rPr>
          <w:b/>
        </w:rPr>
      </w:pPr>
    </w:p>
    <w:p w:rsidR="003B4F2C" w:rsidRDefault="003B4F2C" w:rsidP="003B4F2C">
      <w:pPr>
        <w:widowControl w:val="0"/>
        <w:autoSpaceDE w:val="0"/>
        <w:autoSpaceDN w:val="0"/>
        <w:adjustRightInd w:val="0"/>
        <w:ind w:firstLine="567"/>
        <w:jc w:val="both"/>
        <w:rPr>
          <w:rFonts w:eastAsia="Calibri"/>
        </w:rPr>
      </w:pPr>
      <w:r>
        <w:rPr>
          <w:rFonts w:eastAsia="Calibri"/>
        </w:rPr>
        <w:t xml:space="preserve">4.3. Контроль полноты и качества предоставления </w:t>
      </w:r>
      <w:r>
        <w:t>муниципальной</w:t>
      </w:r>
      <w:r>
        <w:rPr>
          <w:rFonts w:eastAsia="Calibri"/>
        </w:rPr>
        <w:t xml:space="preserve"> услуги осуществляется путем проведения плановых и внеплановых проверок.</w:t>
      </w:r>
    </w:p>
    <w:p w:rsidR="003B4F2C" w:rsidRDefault="003B4F2C" w:rsidP="003B4F2C">
      <w:pPr>
        <w:widowControl w:val="0"/>
        <w:autoSpaceDE w:val="0"/>
        <w:autoSpaceDN w:val="0"/>
        <w:adjustRightInd w:val="0"/>
        <w:ind w:firstLine="567"/>
        <w:jc w:val="both"/>
      </w:pPr>
      <w:r>
        <w:t>Плановые проверки проводятся в соответствии с планом работы Органа, но не реже 1 раза в три года.</w:t>
      </w:r>
    </w:p>
    <w:p w:rsidR="003B4F2C" w:rsidRDefault="003B4F2C" w:rsidP="003B4F2C">
      <w:pPr>
        <w:widowControl w:val="0"/>
        <w:autoSpaceDE w:val="0"/>
        <w:autoSpaceDN w:val="0"/>
        <w:adjustRightInd w:val="0"/>
        <w:ind w:firstLine="567"/>
        <w:jc w:val="both"/>
      </w:pPr>
      <w: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3B4F2C" w:rsidRDefault="003B4F2C" w:rsidP="003B4F2C">
      <w:pPr>
        <w:widowControl w:val="0"/>
        <w:autoSpaceDE w:val="0"/>
        <w:autoSpaceDN w:val="0"/>
        <w:adjustRightInd w:val="0"/>
        <w:ind w:firstLine="567"/>
        <w:jc w:val="both"/>
        <w:rPr>
          <w:rFonts w:eastAsia="Calibri"/>
        </w:rPr>
      </w:pPr>
      <w:r>
        <w:rPr>
          <w:rFonts w:eastAsia="Calibri"/>
        </w:rPr>
        <w:t>4.4. Внеплановые проверки проводятся в форме документарной проверки и (или) выездной проверки в порядке, установленном законодательством.</w:t>
      </w:r>
    </w:p>
    <w:p w:rsidR="003B4F2C" w:rsidRDefault="003B4F2C" w:rsidP="003B4F2C">
      <w:pPr>
        <w:widowControl w:val="0"/>
        <w:autoSpaceDE w:val="0"/>
        <w:autoSpaceDN w:val="0"/>
        <w:adjustRightInd w:val="0"/>
        <w:ind w:firstLine="567"/>
        <w:jc w:val="both"/>
        <w:rPr>
          <w:rFonts w:eastAsia="Calibri"/>
        </w:rPr>
      </w:pPr>
      <w:r>
        <w:rPr>
          <w:rFonts w:eastAsia="Calibri"/>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3B4F2C" w:rsidRDefault="003B4F2C" w:rsidP="003B4F2C">
      <w:pPr>
        <w:widowControl w:val="0"/>
        <w:autoSpaceDE w:val="0"/>
        <w:autoSpaceDN w:val="0"/>
        <w:adjustRightInd w:val="0"/>
        <w:ind w:firstLine="567"/>
        <w:jc w:val="both"/>
        <w:rPr>
          <w:rFonts w:eastAsia="Calibri"/>
        </w:rPr>
      </w:pPr>
      <w:r>
        <w:rPr>
          <w:rFonts w:eastAsia="Calibri"/>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5" w:name="Par387"/>
      <w:bookmarkEnd w:id="15"/>
    </w:p>
    <w:p w:rsidR="003B4F2C" w:rsidRDefault="003B4F2C" w:rsidP="003B4F2C">
      <w:pPr>
        <w:widowControl w:val="0"/>
        <w:autoSpaceDE w:val="0"/>
        <w:autoSpaceDN w:val="0"/>
        <w:adjustRightInd w:val="0"/>
        <w:ind w:firstLine="709"/>
        <w:jc w:val="both"/>
        <w:rPr>
          <w:rFonts w:eastAsia="Calibri"/>
        </w:rPr>
      </w:pPr>
    </w:p>
    <w:p w:rsidR="003B4F2C" w:rsidRDefault="003B4F2C" w:rsidP="003B4F2C">
      <w:pPr>
        <w:widowControl w:val="0"/>
        <w:autoSpaceDE w:val="0"/>
        <w:autoSpaceDN w:val="0"/>
        <w:adjustRightInd w:val="0"/>
        <w:ind w:firstLine="709"/>
        <w:jc w:val="center"/>
        <w:outlineLvl w:val="2"/>
        <w:rPr>
          <w:rFonts w:eastAsia="Calibri"/>
          <w:b/>
        </w:rPr>
      </w:pPr>
      <w:r>
        <w:rPr>
          <w:rFonts w:eastAsia="Calibri"/>
          <w:b/>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3B4F2C" w:rsidRDefault="003B4F2C" w:rsidP="003B4F2C">
      <w:pPr>
        <w:widowControl w:val="0"/>
        <w:autoSpaceDE w:val="0"/>
        <w:autoSpaceDN w:val="0"/>
        <w:adjustRightInd w:val="0"/>
        <w:ind w:firstLine="709"/>
        <w:jc w:val="center"/>
        <w:outlineLvl w:val="2"/>
        <w:rPr>
          <w:rFonts w:eastAsia="Calibri"/>
          <w:b/>
        </w:rPr>
      </w:pPr>
    </w:p>
    <w:p w:rsidR="003B4F2C" w:rsidRDefault="003B4F2C" w:rsidP="003B4F2C">
      <w:pPr>
        <w:widowControl w:val="0"/>
        <w:autoSpaceDE w:val="0"/>
        <w:autoSpaceDN w:val="0"/>
        <w:adjustRightInd w:val="0"/>
        <w:ind w:firstLine="709"/>
        <w:jc w:val="both"/>
      </w:pPr>
      <w:r>
        <w:rPr>
          <w:rFonts w:eastAsia="Calibri"/>
        </w:rPr>
        <w:t xml:space="preserve">4.6. Должностные лица, ответственные за предоставление </w:t>
      </w:r>
      <w:r>
        <w:t>муниципальной</w:t>
      </w:r>
      <w:r>
        <w:rPr>
          <w:rFonts w:eastAsia="Calibri"/>
        </w:rPr>
        <w:t xml:space="preserve"> услуги, несут</w:t>
      </w:r>
      <w:r>
        <w:t xml:space="preserve"> персональную ответственность за соблюдение порядка и сроков предоставления муниципальной услуги. </w:t>
      </w:r>
    </w:p>
    <w:p w:rsidR="003B4F2C" w:rsidRDefault="003B4F2C" w:rsidP="003B4F2C">
      <w:pPr>
        <w:widowControl w:val="0"/>
        <w:autoSpaceDE w:val="0"/>
        <w:autoSpaceDN w:val="0"/>
        <w:adjustRightInd w:val="0"/>
        <w:ind w:firstLine="709"/>
        <w:jc w:val="both"/>
        <w:rPr>
          <w:rFonts w:eastAsia="Calibri"/>
        </w:rPr>
      </w:pPr>
      <w:r>
        <w:rPr>
          <w:rFonts w:eastAsia="Calibri"/>
        </w:rPr>
        <w:t xml:space="preserve"> </w:t>
      </w:r>
    </w:p>
    <w:p w:rsidR="003B4F2C" w:rsidRDefault="003B4F2C" w:rsidP="003B4F2C">
      <w:pPr>
        <w:widowControl w:val="0"/>
        <w:autoSpaceDE w:val="0"/>
        <w:autoSpaceDN w:val="0"/>
        <w:adjustRightInd w:val="0"/>
        <w:ind w:firstLine="709"/>
        <w:jc w:val="center"/>
        <w:outlineLvl w:val="2"/>
        <w:rPr>
          <w:rFonts w:eastAsia="Calibri"/>
          <w:b/>
        </w:rPr>
      </w:pPr>
      <w:bookmarkStart w:id="16" w:name="Par394"/>
      <w:bookmarkEnd w:id="16"/>
      <w:r>
        <w:rPr>
          <w:rFonts w:eastAsia="Calibri"/>
          <w:b/>
        </w:rPr>
        <w:t>Положения, характеризующие требования к порядку и формам</w:t>
      </w:r>
    </w:p>
    <w:p w:rsidR="003B4F2C" w:rsidRDefault="003B4F2C" w:rsidP="003B4F2C">
      <w:pPr>
        <w:widowControl w:val="0"/>
        <w:autoSpaceDE w:val="0"/>
        <w:autoSpaceDN w:val="0"/>
        <w:adjustRightInd w:val="0"/>
        <w:ind w:firstLine="709"/>
        <w:jc w:val="center"/>
        <w:rPr>
          <w:rFonts w:eastAsia="Calibri"/>
          <w:b/>
        </w:rPr>
      </w:pPr>
      <w:r>
        <w:rPr>
          <w:rFonts w:eastAsia="Calibri"/>
          <w:b/>
        </w:rPr>
        <w:t xml:space="preserve">контроля за предоставлением </w:t>
      </w:r>
      <w:r>
        <w:rPr>
          <w:b/>
        </w:rPr>
        <w:t>муниципальной</w:t>
      </w:r>
      <w:r>
        <w:rPr>
          <w:rFonts w:eastAsia="Calibri"/>
          <w:b/>
        </w:rPr>
        <w:t xml:space="preserve"> услуги</w:t>
      </w:r>
    </w:p>
    <w:p w:rsidR="003B4F2C" w:rsidRDefault="003B4F2C" w:rsidP="003B4F2C">
      <w:pPr>
        <w:widowControl w:val="0"/>
        <w:autoSpaceDE w:val="0"/>
        <w:autoSpaceDN w:val="0"/>
        <w:adjustRightInd w:val="0"/>
        <w:ind w:firstLine="709"/>
        <w:jc w:val="center"/>
        <w:rPr>
          <w:rFonts w:eastAsia="Calibri"/>
          <w:b/>
        </w:rPr>
      </w:pPr>
      <w:r>
        <w:rPr>
          <w:rFonts w:eastAsia="Calibri"/>
          <w:b/>
        </w:rPr>
        <w:t>со стороны граждан, их объединений и организаций</w:t>
      </w:r>
    </w:p>
    <w:p w:rsidR="003B4F2C" w:rsidRDefault="003B4F2C" w:rsidP="003B4F2C">
      <w:pPr>
        <w:widowControl w:val="0"/>
        <w:autoSpaceDE w:val="0"/>
        <w:autoSpaceDN w:val="0"/>
        <w:adjustRightInd w:val="0"/>
        <w:ind w:firstLine="709"/>
        <w:jc w:val="center"/>
        <w:rPr>
          <w:rFonts w:eastAsia="Calibri"/>
          <w:b/>
        </w:rPr>
      </w:pPr>
    </w:p>
    <w:p w:rsidR="003B4F2C" w:rsidRDefault="003B4F2C" w:rsidP="003B4F2C">
      <w:pPr>
        <w:widowControl w:val="0"/>
        <w:autoSpaceDE w:val="0"/>
        <w:autoSpaceDN w:val="0"/>
        <w:adjustRightInd w:val="0"/>
        <w:ind w:firstLine="709"/>
        <w:jc w:val="both"/>
      </w:pPr>
      <w:r>
        <w:rPr>
          <w:rFonts w:eastAsia="Calibri"/>
        </w:rPr>
        <w:t xml:space="preserve">4.7. </w:t>
      </w:r>
      <w: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3B4F2C" w:rsidRDefault="003B4F2C" w:rsidP="003B4F2C">
      <w:pPr>
        <w:widowControl w:val="0"/>
        <w:autoSpaceDE w:val="0"/>
        <w:autoSpaceDN w:val="0"/>
        <w:adjustRightInd w:val="0"/>
        <w:ind w:firstLine="709"/>
        <w:jc w:val="both"/>
      </w:pPr>
      <w:r>
        <w:t>Проверка также может проводиться по конкретному обращению гражданина или организации.</w:t>
      </w:r>
    </w:p>
    <w:p w:rsidR="003B4F2C" w:rsidRDefault="003B4F2C" w:rsidP="003B4F2C">
      <w:pPr>
        <w:widowControl w:val="0"/>
        <w:autoSpaceDE w:val="0"/>
        <w:autoSpaceDN w:val="0"/>
        <w:adjustRightInd w:val="0"/>
        <w:ind w:firstLine="709"/>
        <w:jc w:val="both"/>
      </w:pPr>
      <w: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3B4F2C" w:rsidRDefault="003B4F2C" w:rsidP="003B4F2C">
      <w:pPr>
        <w:widowControl w:val="0"/>
        <w:autoSpaceDE w:val="0"/>
        <w:autoSpaceDN w:val="0"/>
        <w:adjustRightInd w:val="0"/>
        <w:ind w:firstLine="709"/>
        <w:jc w:val="both"/>
        <w:rPr>
          <w:rFonts w:eastAsia="Calibri"/>
        </w:rPr>
      </w:pPr>
    </w:p>
    <w:p w:rsidR="003B4F2C" w:rsidRDefault="003B4F2C" w:rsidP="003B4F2C">
      <w:pPr>
        <w:widowControl w:val="0"/>
        <w:autoSpaceDE w:val="0"/>
        <w:autoSpaceDN w:val="0"/>
        <w:adjustRightInd w:val="0"/>
        <w:ind w:firstLine="709"/>
        <w:jc w:val="center"/>
        <w:outlineLvl w:val="1"/>
        <w:rPr>
          <w:b/>
          <w:bCs/>
        </w:rPr>
      </w:pPr>
      <w:bookmarkStart w:id="17" w:name="Par402"/>
      <w:bookmarkEnd w:id="17"/>
      <w:r>
        <w:rPr>
          <w:b/>
        </w:rPr>
        <w:tab/>
      </w:r>
      <w:r>
        <w:rPr>
          <w:b/>
          <w:lang w:val="en-US"/>
        </w:rPr>
        <w:t>V</w:t>
      </w:r>
      <w:r>
        <w:rPr>
          <w:b/>
        </w:rPr>
        <w:t xml:space="preserve">. </w:t>
      </w:r>
      <w:r>
        <w:rPr>
          <w:b/>
          <w:bCs/>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3B4F2C" w:rsidRDefault="003B4F2C" w:rsidP="003B4F2C">
      <w:pPr>
        <w:widowControl w:val="0"/>
        <w:tabs>
          <w:tab w:val="left" w:pos="1920"/>
        </w:tabs>
        <w:autoSpaceDE w:val="0"/>
        <w:autoSpaceDN w:val="0"/>
        <w:adjustRightInd w:val="0"/>
        <w:ind w:firstLine="709"/>
        <w:jc w:val="both"/>
        <w:outlineLvl w:val="1"/>
      </w:pPr>
      <w:r>
        <w:tab/>
      </w:r>
    </w:p>
    <w:p w:rsidR="003B4F2C" w:rsidRDefault="003B4F2C" w:rsidP="003B4F2C">
      <w:pPr>
        <w:widowControl w:val="0"/>
        <w:autoSpaceDE w:val="0"/>
        <w:autoSpaceDN w:val="0"/>
        <w:adjustRightInd w:val="0"/>
        <w:ind w:firstLine="709"/>
        <w:jc w:val="center"/>
        <w:outlineLvl w:val="1"/>
        <w:rPr>
          <w:b/>
        </w:rPr>
      </w:pPr>
      <w:r>
        <w:rPr>
          <w:b/>
        </w:rPr>
        <w:t xml:space="preserve">Способы информирования заявителей </w:t>
      </w:r>
    </w:p>
    <w:p w:rsidR="003B4F2C" w:rsidRDefault="003B4F2C" w:rsidP="003B4F2C">
      <w:pPr>
        <w:widowControl w:val="0"/>
        <w:autoSpaceDE w:val="0"/>
        <w:autoSpaceDN w:val="0"/>
        <w:adjustRightInd w:val="0"/>
        <w:ind w:firstLine="709"/>
        <w:jc w:val="center"/>
        <w:outlineLvl w:val="1"/>
        <w:rPr>
          <w:b/>
        </w:rPr>
      </w:pPr>
      <w:r>
        <w:rPr>
          <w:b/>
        </w:rPr>
        <w:t>о порядке досудебного (внесудебного) обжалования</w:t>
      </w:r>
    </w:p>
    <w:p w:rsidR="003B4F2C" w:rsidRDefault="003B4F2C" w:rsidP="003B4F2C">
      <w:pPr>
        <w:widowControl w:val="0"/>
        <w:autoSpaceDE w:val="0"/>
        <w:autoSpaceDN w:val="0"/>
        <w:adjustRightInd w:val="0"/>
        <w:ind w:firstLine="709"/>
        <w:jc w:val="both"/>
        <w:outlineLvl w:val="1"/>
      </w:pPr>
    </w:p>
    <w:p w:rsidR="003B4F2C" w:rsidRDefault="003B4F2C" w:rsidP="003B4F2C">
      <w:pPr>
        <w:widowControl w:val="0"/>
        <w:autoSpaceDE w:val="0"/>
        <w:autoSpaceDN w:val="0"/>
        <w:adjustRightInd w:val="0"/>
        <w:ind w:firstLine="709"/>
        <w:jc w:val="both"/>
        <w:outlineLvl w:val="1"/>
      </w:pPr>
      <w: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3B4F2C" w:rsidRDefault="003B4F2C" w:rsidP="003B4F2C">
      <w:pPr>
        <w:widowControl w:val="0"/>
        <w:autoSpaceDE w:val="0"/>
        <w:autoSpaceDN w:val="0"/>
        <w:adjustRightInd w:val="0"/>
        <w:ind w:firstLine="709"/>
        <w:jc w:val="center"/>
        <w:outlineLvl w:val="1"/>
        <w:rPr>
          <w:b/>
        </w:rPr>
      </w:pPr>
      <w:r>
        <w:rPr>
          <w:b/>
        </w:rPr>
        <w:t>Формы и способы подачи заявителями жалоб</w:t>
      </w:r>
    </w:p>
    <w:p w:rsidR="003B4F2C" w:rsidRDefault="003B4F2C" w:rsidP="003B4F2C">
      <w:pPr>
        <w:widowControl w:val="0"/>
        <w:autoSpaceDE w:val="0"/>
        <w:autoSpaceDN w:val="0"/>
        <w:adjustRightInd w:val="0"/>
        <w:ind w:firstLine="709"/>
        <w:jc w:val="both"/>
        <w:outlineLvl w:val="1"/>
      </w:pPr>
    </w:p>
    <w:p w:rsidR="003B4F2C" w:rsidRDefault="003B4F2C" w:rsidP="003B4F2C">
      <w:pPr>
        <w:autoSpaceDE w:val="0"/>
        <w:autoSpaceDN w:val="0"/>
        <w:adjustRightInd w:val="0"/>
        <w:ind w:firstLine="709"/>
        <w:jc w:val="both"/>
        <w:rPr>
          <w:rFonts w:eastAsia="Calibri"/>
        </w:rPr>
      </w:pPr>
      <w:r>
        <w:rPr>
          <w:rFonts w:eastAsia="Calibri"/>
        </w:rPr>
        <w:t>5.2. Жалоба подается в письменной форме на бумажном носителе, в электронной форме:</w:t>
      </w:r>
    </w:p>
    <w:p w:rsidR="003B4F2C" w:rsidRDefault="003B4F2C" w:rsidP="003B4F2C">
      <w:pPr>
        <w:autoSpaceDE w:val="0"/>
        <w:autoSpaceDN w:val="0"/>
        <w:adjustRightInd w:val="0"/>
        <w:ind w:firstLine="709"/>
        <w:jc w:val="both"/>
        <w:rPr>
          <w:rFonts w:eastAsia="Calibri"/>
        </w:rPr>
      </w:pPr>
      <w:r>
        <w:rPr>
          <w:rFonts w:eastAsia="Calibri"/>
        </w:rPr>
        <w:t>- на решения и действия (бездействие) Органа, руководителя Органа, его должностных лиц и муниципальных служащих – в Орган.</w:t>
      </w:r>
    </w:p>
    <w:p w:rsidR="003B4F2C" w:rsidRDefault="003B4F2C" w:rsidP="003B4F2C">
      <w:pPr>
        <w:autoSpaceDE w:val="0"/>
        <w:autoSpaceDN w:val="0"/>
        <w:adjustRightInd w:val="0"/>
        <w:ind w:firstLine="709"/>
        <w:jc w:val="both"/>
        <w:rPr>
          <w:rFonts w:eastAsia="Calibri"/>
        </w:rPr>
      </w:pPr>
      <w:r>
        <w:rPr>
          <w:rFonts w:eastAsia="Calibri"/>
        </w:rPr>
        <w:t>В Органе определяются уполномоченные на рассмотрение жалоб должностные лица.</w:t>
      </w:r>
    </w:p>
    <w:p w:rsidR="003B4F2C" w:rsidRDefault="003B4F2C" w:rsidP="003B4F2C">
      <w:pPr>
        <w:autoSpaceDE w:val="0"/>
        <w:autoSpaceDN w:val="0"/>
        <w:adjustRightInd w:val="0"/>
        <w:ind w:firstLine="709"/>
        <w:jc w:val="both"/>
        <w:rPr>
          <w:rFonts w:eastAsia="Calibri"/>
        </w:rPr>
      </w:pPr>
      <w:r>
        <w:t>Жалобы на решения и действия (бездействие) главы сельского поселения «Визиндор», в виду отсутствия вышестоящего органа, рассматриваются непосредственно главой сельского поселения «Визиндор».</w:t>
      </w:r>
    </w:p>
    <w:p w:rsidR="003B4F2C" w:rsidRDefault="003B4F2C" w:rsidP="003B4F2C">
      <w:pPr>
        <w:autoSpaceDE w:val="0"/>
        <w:autoSpaceDN w:val="0"/>
        <w:adjustRightInd w:val="0"/>
        <w:ind w:firstLine="709"/>
        <w:jc w:val="both"/>
      </w:pPr>
      <w:r>
        <w:rPr>
          <w:rFonts w:eastAsia="Calibri"/>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t>Единого портала государственных и муниципальных услуг (функций), а также может быть принята при личном приеме заявителя.</w:t>
      </w:r>
    </w:p>
    <w:p w:rsidR="003B4F2C" w:rsidRDefault="003B4F2C" w:rsidP="003B4F2C">
      <w:pPr>
        <w:autoSpaceDE w:val="0"/>
        <w:autoSpaceDN w:val="0"/>
        <w:adjustRightInd w:val="0"/>
        <w:ind w:firstLine="709"/>
        <w:jc w:val="both"/>
        <w:rPr>
          <w:rFonts w:eastAsia="Calibri"/>
        </w:rPr>
      </w:pPr>
      <w:r>
        <w:rPr>
          <w:rFonts w:eastAsia="Calibri"/>
        </w:rPr>
        <w:t xml:space="preserve"> </w:t>
      </w:r>
    </w:p>
    <w:p w:rsidR="003B4F2C" w:rsidRDefault="003B4F2C" w:rsidP="003B4F2C">
      <w:pPr>
        <w:autoSpaceDE w:val="0"/>
        <w:autoSpaceDN w:val="0"/>
        <w:adjustRightInd w:val="0"/>
        <w:jc w:val="right"/>
        <w:outlineLvl w:val="0"/>
        <w:rPr>
          <w:rFonts w:eastAsia="Calibri"/>
        </w:rPr>
      </w:pPr>
      <w:r>
        <w:rPr>
          <w:rFonts w:eastAsia="Calibri"/>
        </w:rPr>
        <w:t>Приложение 1</w:t>
      </w:r>
    </w:p>
    <w:p w:rsidR="003B4F2C" w:rsidRDefault="003B4F2C" w:rsidP="003B4F2C">
      <w:pPr>
        <w:autoSpaceDE w:val="0"/>
        <w:autoSpaceDN w:val="0"/>
        <w:adjustRightInd w:val="0"/>
        <w:jc w:val="right"/>
        <w:rPr>
          <w:rFonts w:eastAsia="Calibri"/>
        </w:rPr>
      </w:pPr>
      <w:r>
        <w:rPr>
          <w:rFonts w:eastAsia="Calibri"/>
        </w:rPr>
        <w:t>к административному регламенту предоставления</w:t>
      </w:r>
    </w:p>
    <w:p w:rsidR="003B4F2C" w:rsidRDefault="003B4F2C" w:rsidP="003B4F2C">
      <w:pPr>
        <w:autoSpaceDE w:val="0"/>
        <w:autoSpaceDN w:val="0"/>
        <w:adjustRightInd w:val="0"/>
        <w:ind w:firstLine="709"/>
        <w:jc w:val="right"/>
        <w:rPr>
          <w:rFonts w:eastAsia="Arial Unicode MS"/>
          <w:color w:val="000000"/>
        </w:rPr>
      </w:pPr>
      <w:r>
        <w:rPr>
          <w:rFonts w:eastAsia="Calibri"/>
        </w:rPr>
        <w:t xml:space="preserve"> муниципальной услуги «</w:t>
      </w:r>
      <w:r>
        <w:rPr>
          <w:rFonts w:eastAsia="Arial Unicode MS"/>
          <w:color w:val="000000"/>
        </w:rPr>
        <w:t xml:space="preserve">Передача муниципального </w:t>
      </w:r>
    </w:p>
    <w:p w:rsidR="003B4F2C" w:rsidRDefault="003B4F2C" w:rsidP="003B4F2C">
      <w:pPr>
        <w:jc w:val="right"/>
        <w:rPr>
          <w:rFonts w:eastAsia="Calibri"/>
        </w:rPr>
      </w:pPr>
      <w:r>
        <w:rPr>
          <w:rFonts w:eastAsia="Arial Unicode MS"/>
          <w:color w:val="000000"/>
        </w:rPr>
        <w:t>имущества в аренду</w:t>
      </w:r>
      <w:r>
        <w:rPr>
          <w:rFonts w:eastAsia="Calibri"/>
        </w:rPr>
        <w:t>»</w:t>
      </w:r>
    </w:p>
    <w:tbl>
      <w:tblPr>
        <w:tblpPr w:leftFromText="180" w:rightFromText="180" w:bottomFromText="200" w:vertAnchor="page" w:horzAnchor="margin" w:tblpY="1981"/>
        <w:tblW w:w="5000" w:type="pct"/>
        <w:tblLook w:val="04A0" w:firstRow="1" w:lastRow="0" w:firstColumn="1" w:lastColumn="0" w:noHBand="0" w:noVBand="1"/>
      </w:tblPr>
      <w:tblGrid>
        <w:gridCol w:w="1980"/>
        <w:gridCol w:w="1871"/>
        <w:gridCol w:w="1006"/>
        <w:gridCol w:w="4857"/>
      </w:tblGrid>
      <w:tr w:rsidR="003B4F2C" w:rsidTr="003B4F2C">
        <w:tc>
          <w:tcPr>
            <w:tcW w:w="1019" w:type="pct"/>
            <w:tcBorders>
              <w:top w:val="single" w:sz="4" w:space="0" w:color="auto"/>
              <w:left w:val="nil"/>
              <w:bottom w:val="nil"/>
              <w:right w:val="nil"/>
            </w:tcBorders>
          </w:tcPr>
          <w:p w:rsidR="003B4F2C" w:rsidRDefault="003B4F2C">
            <w:pPr>
              <w:spacing w:line="276" w:lineRule="auto"/>
              <w:jc w:val="center"/>
              <w:rPr>
                <w:lang w:eastAsia="en-US"/>
              </w:rPr>
            </w:pPr>
          </w:p>
        </w:tc>
        <w:tc>
          <w:tcPr>
            <w:tcW w:w="963" w:type="pct"/>
            <w:tcBorders>
              <w:top w:val="single" w:sz="4" w:space="0" w:color="auto"/>
              <w:left w:val="nil"/>
              <w:bottom w:val="nil"/>
              <w:right w:val="nil"/>
            </w:tcBorders>
          </w:tcPr>
          <w:p w:rsidR="003B4F2C" w:rsidRDefault="003B4F2C">
            <w:pPr>
              <w:spacing w:line="276" w:lineRule="auto"/>
              <w:jc w:val="center"/>
              <w:rPr>
                <w:lang w:eastAsia="en-US"/>
              </w:rPr>
            </w:pPr>
          </w:p>
        </w:tc>
        <w:tc>
          <w:tcPr>
            <w:tcW w:w="518" w:type="pct"/>
          </w:tcPr>
          <w:p w:rsidR="003B4F2C" w:rsidRDefault="003B4F2C">
            <w:pPr>
              <w:spacing w:line="276" w:lineRule="auto"/>
              <w:jc w:val="center"/>
              <w:rPr>
                <w:lang w:eastAsia="en-US"/>
              </w:rPr>
            </w:pPr>
          </w:p>
        </w:tc>
        <w:tc>
          <w:tcPr>
            <w:tcW w:w="2500" w:type="pct"/>
            <w:tcBorders>
              <w:top w:val="single" w:sz="4" w:space="0" w:color="auto"/>
              <w:left w:val="nil"/>
              <w:bottom w:val="nil"/>
              <w:right w:val="nil"/>
            </w:tcBorders>
            <w:hideMark/>
          </w:tcPr>
          <w:p w:rsidR="003B4F2C" w:rsidRDefault="003B4F2C">
            <w:pPr>
              <w:spacing w:line="276" w:lineRule="auto"/>
              <w:jc w:val="center"/>
              <w:rPr>
                <w:lang w:eastAsia="en-US"/>
              </w:rPr>
            </w:pPr>
            <w:r>
              <w:rPr>
                <w:lang w:eastAsia="en-US"/>
              </w:rPr>
              <w:t>Орган, обрабатывающий запрос на предоставление услуги</w:t>
            </w:r>
          </w:p>
        </w:tc>
      </w:tr>
    </w:tbl>
    <w:p w:rsidR="003B4F2C" w:rsidRDefault="003B4F2C" w:rsidP="003B4F2C">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1"/>
        <w:gridCol w:w="880"/>
        <w:gridCol w:w="309"/>
        <w:gridCol w:w="233"/>
        <w:gridCol w:w="1314"/>
        <w:gridCol w:w="1001"/>
        <w:gridCol w:w="1200"/>
        <w:gridCol w:w="1524"/>
        <w:gridCol w:w="2076"/>
      </w:tblGrid>
      <w:tr w:rsidR="003B4F2C" w:rsidTr="003B4F2C">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jc w:val="center"/>
              <w:rPr>
                <w:rFonts w:eastAsia="Calibri"/>
                <w:b/>
                <w:bCs/>
                <w:lang w:eastAsia="en-US"/>
              </w:rPr>
            </w:pPr>
          </w:p>
          <w:p w:rsidR="003B4F2C" w:rsidRDefault="003B4F2C">
            <w:pPr>
              <w:autoSpaceDE w:val="0"/>
              <w:autoSpaceDN w:val="0"/>
              <w:spacing w:line="276" w:lineRule="auto"/>
              <w:jc w:val="center"/>
              <w:rPr>
                <w:rFonts w:eastAsia="Calibri"/>
                <w:b/>
                <w:bCs/>
                <w:lang w:eastAsia="en-US"/>
              </w:rPr>
            </w:pPr>
            <w:r>
              <w:rPr>
                <w:rFonts w:eastAsia="Calibri"/>
                <w:b/>
                <w:bCs/>
                <w:lang w:eastAsia="en-US"/>
              </w:rPr>
              <w:t>Данные заявителя (ФЛ, ИП)</w:t>
            </w:r>
          </w:p>
        </w:tc>
      </w:tr>
      <w:tr w:rsidR="003B4F2C" w:rsidTr="003B4F2C">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Фамилия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Имя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Отчество</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rsidTr="003B4F2C">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Дата рождения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rsidTr="003B4F2C">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Полное наименование индивидуального предпринимателя</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rsidTr="003B4F2C">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ОГРНИП</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rsidTr="003B4F2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3B4F2C" w:rsidRDefault="003B4F2C">
            <w:pPr>
              <w:spacing w:line="276" w:lineRule="auto"/>
              <w:jc w:val="center"/>
              <w:rPr>
                <w:rFonts w:eastAsia="Calibri"/>
                <w:b/>
                <w:bCs/>
                <w:lang w:eastAsia="en-US"/>
              </w:rPr>
            </w:pPr>
            <w:r>
              <w:rPr>
                <w:rFonts w:eastAsia="Calibri"/>
                <w:b/>
                <w:bCs/>
                <w:lang w:eastAsia="en-US"/>
              </w:rPr>
              <w:t>Документ, удостоверяющий личность заявителя</w:t>
            </w:r>
          </w:p>
        </w:tc>
      </w:tr>
      <w:tr w:rsidR="003B4F2C" w:rsidTr="003B4F2C">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spacing w:line="276" w:lineRule="auto"/>
              <w:rPr>
                <w:rFonts w:eastAsia="Calibri"/>
                <w:lang w:eastAsia="en-US"/>
              </w:rPr>
            </w:pPr>
            <w:r>
              <w:rPr>
                <w:rFonts w:eastAsia="Calibri"/>
                <w:lang w:eastAsia="en-US"/>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rsidTr="003B4F2C">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r>
      <w:tr w:rsidR="003B4F2C" w:rsidTr="003B4F2C">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r>
      <w:tr w:rsidR="003B4F2C" w:rsidTr="003B4F2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Calibri"/>
                <w:b/>
                <w:bCs/>
                <w:lang w:eastAsia="en-US"/>
              </w:rPr>
            </w:pPr>
            <w:r>
              <w:rPr>
                <w:rFonts w:eastAsia="Calibri"/>
                <w:b/>
                <w:bCs/>
                <w:lang w:eastAsia="en-US"/>
              </w:rPr>
              <w:t>Адрес регистрации заявителя /</w:t>
            </w:r>
          </w:p>
          <w:p w:rsidR="003B4F2C" w:rsidRDefault="003B4F2C">
            <w:pPr>
              <w:autoSpaceDE w:val="0"/>
              <w:autoSpaceDN w:val="0"/>
              <w:spacing w:line="276" w:lineRule="auto"/>
              <w:jc w:val="center"/>
              <w:rPr>
                <w:rFonts w:eastAsia="Calibri"/>
                <w:b/>
                <w:bCs/>
                <w:lang w:eastAsia="en-US"/>
              </w:rPr>
            </w:pPr>
            <w:r>
              <w:rPr>
                <w:rFonts w:eastAsia="Calibri"/>
                <w:b/>
                <w:bCs/>
                <w:lang w:eastAsia="en-US"/>
              </w:rPr>
              <w:t>Юридический адрес (адрес регистрации) индивидуального предпринимателя</w:t>
            </w:r>
          </w:p>
        </w:tc>
      </w:tr>
      <w:tr w:rsidR="003B4F2C" w:rsidTr="003B4F2C">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Calibri"/>
                <w:b/>
                <w:bCs/>
                <w:lang w:eastAsia="en-US"/>
              </w:rPr>
            </w:pPr>
            <w:r>
              <w:rPr>
                <w:rFonts w:eastAsia="Calibri"/>
                <w:b/>
                <w:bCs/>
                <w:lang w:eastAsia="en-US"/>
              </w:rPr>
              <w:t>Адрес места жительства заявителя /</w:t>
            </w:r>
          </w:p>
          <w:p w:rsidR="003B4F2C" w:rsidRDefault="003B4F2C">
            <w:pPr>
              <w:autoSpaceDE w:val="0"/>
              <w:autoSpaceDN w:val="0"/>
              <w:spacing w:line="276" w:lineRule="auto"/>
              <w:jc w:val="center"/>
              <w:rPr>
                <w:rFonts w:eastAsia="Calibri"/>
                <w:b/>
                <w:bCs/>
                <w:vertAlign w:val="superscript"/>
                <w:lang w:eastAsia="en-US"/>
              </w:rPr>
            </w:pPr>
            <w:r>
              <w:rPr>
                <w:rFonts w:eastAsia="Calibri"/>
                <w:b/>
                <w:bCs/>
                <w:lang w:eastAsia="en-US"/>
              </w:rPr>
              <w:t>Почтовый адрес индивидуального предпринимателя</w:t>
            </w:r>
          </w:p>
        </w:tc>
      </w:tr>
      <w:tr w:rsidR="003B4F2C" w:rsidTr="003B4F2C">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lastRenderedPageBreak/>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trPr>
        <w:tc>
          <w:tcPr>
            <w:tcW w:w="575" w:type="pct"/>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trPr>
        <w:tc>
          <w:tcPr>
            <w:tcW w:w="119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b/>
                <w:bCs/>
                <w:lang w:eastAsia="en-US"/>
              </w:rPr>
            </w:pPr>
            <w:r>
              <w:rPr>
                <w:rFonts w:eastAsia="Calibri"/>
                <w:b/>
                <w:bCs/>
                <w:lang w:eastAsia="en-US"/>
              </w:rPr>
              <w:t>Контактные данные</w:t>
            </w: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r>
      <w:tr w:rsidR="003B4F2C" w:rsidTr="003B4F2C">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3B4F2C" w:rsidRDefault="003B4F2C">
            <w:pPr>
              <w:spacing w:line="276" w:lineRule="auto"/>
              <w:rPr>
                <w:rFonts w:eastAsia="Calibri"/>
                <w:b/>
                <w:bCs/>
                <w:lang w:eastAsia="en-US"/>
              </w:rPr>
            </w:pP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r>
    </w:tbl>
    <w:p w:rsidR="003B4F2C" w:rsidRDefault="003B4F2C" w:rsidP="003B4F2C">
      <w:pPr>
        <w:jc w:val="center"/>
        <w:rPr>
          <w:rFonts w:eastAsia="Calibri"/>
        </w:rPr>
      </w:pPr>
    </w:p>
    <w:p w:rsidR="003B4F2C" w:rsidRDefault="003B4F2C" w:rsidP="003B4F2C">
      <w:pPr>
        <w:jc w:val="center"/>
        <w:rPr>
          <w:rFonts w:eastAsia="Calibri"/>
        </w:rPr>
      </w:pPr>
      <w:r>
        <w:rPr>
          <w:rFonts w:eastAsia="Calibri"/>
        </w:rPr>
        <w:t>ЗАПРОС</w:t>
      </w:r>
    </w:p>
    <w:p w:rsidR="003B4F2C" w:rsidRDefault="003B4F2C" w:rsidP="003B4F2C">
      <w:pPr>
        <w:jc w:val="center"/>
        <w:rPr>
          <w:rFonts w:eastAsia="Calibri"/>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1"/>
        <w:gridCol w:w="3161"/>
        <w:gridCol w:w="6036"/>
      </w:tblGrid>
      <w:tr w:rsidR="003B4F2C" w:rsidTr="003B4F2C">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hideMark/>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3B4F2C">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hideMark/>
                </w:tcPr>
                <w:p w:rsidR="003B4F2C" w:rsidRDefault="003B4F2C">
                  <w:pPr>
                    <w:spacing w:line="276" w:lineRule="auto"/>
                    <w:rPr>
                      <w:rFonts w:eastAsia="Calibri"/>
                      <w:u w:val="single"/>
                      <w:lang w:eastAsia="en-US"/>
                    </w:rPr>
                  </w:pPr>
                  <w:r>
                    <w:rPr>
                      <w:rFonts w:eastAsia="Calibri"/>
                      <w:u w:val="single"/>
                      <w:lang w:eastAsia="en-US"/>
                    </w:rPr>
                    <w:t>Прошу предоставить в аренду муниципальное имущество:</w:t>
                  </w:r>
                </w:p>
              </w:tc>
            </w:tr>
            <w:tr w:rsidR="003B4F2C">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hideMark/>
                </w:tcPr>
                <w:p w:rsidR="003B4F2C" w:rsidRDefault="003B4F2C">
                  <w:pPr>
                    <w:spacing w:line="276" w:lineRule="auto"/>
                    <w:rPr>
                      <w:rFonts w:eastAsia="Calibri"/>
                      <w:lang w:eastAsia="en-US"/>
                    </w:rPr>
                  </w:pPr>
                  <w:r>
                    <w:rPr>
                      <w:rFonts w:eastAsia="Calibri"/>
                      <w:lang w:eastAsia="en-US"/>
                    </w:rPr>
                    <w:t>Срок аренды установить на _____________ дней/месяцев/лет.</w:t>
                  </w:r>
                </w:p>
              </w:tc>
            </w:tr>
            <w:tr w:rsidR="003B4F2C">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hideMark/>
                </w:tcPr>
                <w:p w:rsidR="003B4F2C" w:rsidRDefault="003B4F2C">
                  <w:pPr>
                    <w:spacing w:line="276" w:lineRule="auto"/>
                    <w:rPr>
                      <w:rFonts w:eastAsia="Calibri"/>
                      <w:lang w:eastAsia="en-US"/>
                    </w:rPr>
                  </w:pPr>
                  <w:r>
                    <w:rPr>
                      <w:rFonts w:eastAsia="Calibri"/>
                      <w:lang w:eastAsia="en-US"/>
                    </w:rPr>
                    <w:t>Для использования под______________________________________________</w:t>
                  </w:r>
                </w:p>
              </w:tc>
            </w:tr>
            <w:tr w:rsidR="003B4F2C">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B4F2C" w:rsidRDefault="003B4F2C">
                  <w:pPr>
                    <w:spacing w:line="276" w:lineRule="auto"/>
                    <w:rPr>
                      <w:rFonts w:eastAsia="Calibri"/>
                      <w:lang w:eastAsia="en-US"/>
                    </w:rPr>
                  </w:pPr>
                </w:p>
              </w:tc>
              <w:tc>
                <w:tcPr>
                  <w:tcW w:w="4736" w:type="pct"/>
                  <w:tcBorders>
                    <w:top w:val="dotted" w:sz="4" w:space="0" w:color="auto"/>
                    <w:left w:val="nil"/>
                    <w:bottom w:val="dotted" w:sz="4" w:space="0" w:color="auto"/>
                    <w:right w:val="nil"/>
                  </w:tcBorders>
                  <w:vAlign w:val="center"/>
                  <w:hideMark/>
                </w:tcPr>
                <w:p w:rsidR="003B4F2C" w:rsidRDefault="003B4F2C">
                  <w:pPr>
                    <w:spacing w:line="276" w:lineRule="auto"/>
                    <w:rPr>
                      <w:rFonts w:eastAsia="Calibri"/>
                      <w:lang w:eastAsia="en-US"/>
                    </w:rPr>
                  </w:pPr>
                  <w:r>
                    <w:rPr>
                      <w:rFonts w:eastAsia="Calibri"/>
                      <w:lang w:eastAsia="en-US"/>
                    </w:rPr>
                    <w:t>Без торгов</w:t>
                  </w:r>
                </w:p>
              </w:tc>
            </w:tr>
            <w:tr w:rsidR="003B4F2C">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B4F2C" w:rsidRDefault="003B4F2C">
                  <w:pPr>
                    <w:spacing w:line="276" w:lineRule="auto"/>
                    <w:rPr>
                      <w:rFonts w:eastAsia="Calibri"/>
                      <w:lang w:eastAsia="en-US"/>
                    </w:rPr>
                  </w:pPr>
                </w:p>
              </w:tc>
              <w:tc>
                <w:tcPr>
                  <w:tcW w:w="4736" w:type="pct"/>
                  <w:tcBorders>
                    <w:top w:val="dotted" w:sz="4" w:space="0" w:color="auto"/>
                    <w:left w:val="nil"/>
                    <w:bottom w:val="dotted" w:sz="4" w:space="0" w:color="auto"/>
                    <w:right w:val="nil"/>
                  </w:tcBorders>
                  <w:vAlign w:val="center"/>
                  <w:hideMark/>
                </w:tcPr>
                <w:p w:rsidR="003B4F2C" w:rsidRDefault="003B4F2C">
                  <w:pPr>
                    <w:spacing w:line="276" w:lineRule="auto"/>
                    <w:rPr>
                      <w:rFonts w:eastAsia="Calibri"/>
                      <w:lang w:eastAsia="en-US"/>
                    </w:rPr>
                  </w:pPr>
                  <w:r>
                    <w:rPr>
                      <w:rFonts w:eastAsia="Calibri"/>
                      <w:lang w:eastAsia="en-US"/>
                    </w:rPr>
                    <w:t>С проведением конкурса (аукциона)</w:t>
                  </w:r>
                </w:p>
              </w:tc>
            </w:tr>
            <w:tr w:rsidR="003B4F2C">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B4F2C" w:rsidRDefault="003B4F2C">
                  <w:pPr>
                    <w:spacing w:line="276" w:lineRule="auto"/>
                    <w:rPr>
                      <w:rFonts w:eastAsia="Calibri"/>
                      <w:lang w:eastAsia="en-US"/>
                    </w:rPr>
                  </w:pPr>
                </w:p>
              </w:tc>
              <w:tc>
                <w:tcPr>
                  <w:tcW w:w="4736" w:type="pct"/>
                  <w:tcBorders>
                    <w:top w:val="dotted" w:sz="4" w:space="0" w:color="auto"/>
                    <w:left w:val="nil"/>
                    <w:bottom w:val="dotted" w:sz="4" w:space="0" w:color="auto"/>
                    <w:right w:val="nil"/>
                  </w:tcBorders>
                  <w:vAlign w:val="center"/>
                  <w:hideMark/>
                </w:tcPr>
                <w:p w:rsidR="003B4F2C" w:rsidRDefault="003B4F2C">
                  <w:pPr>
                    <w:spacing w:line="276" w:lineRule="auto"/>
                    <w:rPr>
                      <w:rFonts w:eastAsia="Calibri"/>
                      <w:lang w:eastAsia="en-US"/>
                    </w:rPr>
                  </w:pPr>
                  <w:r>
                    <w:rPr>
                      <w:rFonts w:eastAsia="Calibri"/>
                      <w:lang w:eastAsia="en-US"/>
                    </w:rPr>
                    <w:t>Путем предоставления муниципальной преференции с согласия антимонопольного органа</w:t>
                  </w:r>
                </w:p>
              </w:tc>
            </w:tr>
            <w:tr w:rsidR="003B4F2C">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B4F2C" w:rsidRDefault="003B4F2C">
                  <w:pPr>
                    <w:spacing w:line="276" w:lineRule="auto"/>
                    <w:rPr>
                      <w:rFonts w:eastAsia="Calibri"/>
                      <w:lang w:eastAsia="en-US"/>
                    </w:rPr>
                  </w:pPr>
                </w:p>
              </w:tc>
              <w:tc>
                <w:tcPr>
                  <w:tcW w:w="4736" w:type="pct"/>
                  <w:tcBorders>
                    <w:top w:val="dotted" w:sz="4" w:space="0" w:color="auto"/>
                    <w:left w:val="nil"/>
                    <w:bottom w:val="dotted" w:sz="4" w:space="0" w:color="auto"/>
                    <w:right w:val="nil"/>
                  </w:tcBorders>
                  <w:vAlign w:val="center"/>
                  <w:hideMark/>
                </w:tcPr>
                <w:p w:rsidR="003B4F2C" w:rsidRDefault="003B4F2C">
                  <w:pPr>
                    <w:spacing w:line="276" w:lineRule="auto"/>
                    <w:rPr>
                      <w:rFonts w:eastAsia="Calibri"/>
                      <w:lang w:eastAsia="en-US"/>
                    </w:rPr>
                  </w:pPr>
                  <w:r>
                    <w:rPr>
                      <w:rFonts w:eastAsia="Calibri"/>
                      <w:lang w:eastAsia="en-US"/>
                    </w:rPr>
                    <w:t>Путем предоставления муниципальной преференции в отношении муниципального имущества, включенного в Перечень</w:t>
                  </w:r>
                </w:p>
              </w:tc>
            </w:tr>
          </w:tbl>
          <w:p w:rsidR="003B4F2C" w:rsidRDefault="003B4F2C">
            <w:pPr>
              <w:spacing w:line="276" w:lineRule="auto"/>
              <w:rPr>
                <w:lang w:eastAsia="en-US"/>
              </w:rPr>
            </w:pPr>
          </w:p>
        </w:tc>
      </w:tr>
      <w:tr w:rsidR="003B4F2C" w:rsidTr="003B4F2C">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tcPr>
          <w:p w:rsidR="003B4F2C" w:rsidRDefault="003B4F2C">
            <w:pPr>
              <w:spacing w:line="276" w:lineRule="auto"/>
              <w:rPr>
                <w:lang w:eastAsia="en-US"/>
              </w:rPr>
            </w:pPr>
          </w:p>
        </w:tc>
      </w:tr>
      <w:tr w:rsidR="003B4F2C" w:rsidTr="003B4F2C">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Calibri"/>
                <w:b/>
                <w:bCs/>
                <w:lang w:eastAsia="en-US"/>
              </w:rPr>
            </w:pPr>
            <w:r>
              <w:rPr>
                <w:rFonts w:eastAsia="Calibri"/>
                <w:b/>
                <w:bCs/>
                <w:lang w:eastAsia="en-US"/>
              </w:rPr>
              <w:t>Представлены следующие документы</w:t>
            </w:r>
          </w:p>
        </w:tc>
      </w:tr>
      <w:tr w:rsidR="003B4F2C" w:rsidTr="003B4F2C">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1</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2</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4766"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rsidTr="003B4F2C">
        <w:trPr>
          <w:trHeight w:val="20"/>
          <w:jc w:val="center"/>
        </w:trPr>
        <w:tc>
          <w:tcPr>
            <w:tcW w:w="187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bCs/>
                <w:lang w:eastAsia="en-US"/>
              </w:rPr>
            </w:pPr>
            <w:r>
              <w:rPr>
                <w:rFonts w:eastAsia="Calibri"/>
                <w:bCs/>
                <w:lang w:eastAsia="en-US"/>
              </w:rPr>
              <w:t>Место получения результата предоставления услуги</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trHeight w:val="20"/>
          <w:jc w:val="center"/>
        </w:trPr>
        <w:tc>
          <w:tcPr>
            <w:tcW w:w="1872"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bCs/>
                <w:lang w:eastAsia="en-US"/>
              </w:rPr>
            </w:pPr>
            <w:r>
              <w:rPr>
                <w:rFonts w:eastAsia="Calibri"/>
                <w:bCs/>
                <w:lang w:eastAsia="en-US"/>
              </w:rPr>
              <w:t xml:space="preserve">Способ получения результата </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B4F2C" w:rsidRDefault="003B4F2C">
            <w:pPr>
              <w:spacing w:line="276" w:lineRule="auto"/>
              <w:rPr>
                <w:rFonts w:eastAsia="Calibri"/>
                <w:bCs/>
                <w:lang w:eastAsia="en-US"/>
              </w:rPr>
            </w:pP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bl>
    <w:p w:rsidR="003B4F2C" w:rsidRDefault="003B4F2C" w:rsidP="003B4F2C">
      <w:pPr>
        <w:jc w:val="center"/>
        <w:rPr>
          <w:rFonts w:eastAsia="Calibri"/>
        </w:rPr>
      </w:pPr>
    </w:p>
    <w:p w:rsidR="003B4F2C" w:rsidRDefault="003B4F2C" w:rsidP="003B4F2C">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B4F2C" w:rsidTr="003B4F2C">
        <w:tc>
          <w:tcPr>
            <w:tcW w:w="3190" w:type="dxa"/>
            <w:tcBorders>
              <w:top w:val="nil"/>
              <w:left w:val="nil"/>
              <w:bottom w:val="single" w:sz="4" w:space="0" w:color="auto"/>
              <w:right w:val="nil"/>
            </w:tcBorders>
          </w:tcPr>
          <w:p w:rsidR="003B4F2C" w:rsidRDefault="003B4F2C">
            <w:pPr>
              <w:spacing w:line="276" w:lineRule="auto"/>
              <w:rPr>
                <w:rFonts w:eastAsia="Calibri"/>
                <w:lang w:eastAsia="en-US"/>
              </w:rPr>
            </w:pPr>
          </w:p>
        </w:tc>
        <w:tc>
          <w:tcPr>
            <w:tcW w:w="887" w:type="dxa"/>
            <w:tcBorders>
              <w:top w:val="nil"/>
              <w:left w:val="nil"/>
              <w:bottom w:val="single" w:sz="4" w:space="0" w:color="auto"/>
              <w:right w:val="nil"/>
            </w:tcBorders>
          </w:tcPr>
          <w:p w:rsidR="003B4F2C" w:rsidRDefault="003B4F2C">
            <w:pPr>
              <w:spacing w:line="276" w:lineRule="auto"/>
              <w:rPr>
                <w:rFonts w:eastAsia="Calibri"/>
                <w:lang w:eastAsia="en-US"/>
              </w:rPr>
            </w:pPr>
          </w:p>
        </w:tc>
        <w:tc>
          <w:tcPr>
            <w:tcW w:w="5103" w:type="dxa"/>
            <w:tcBorders>
              <w:top w:val="nil"/>
              <w:left w:val="nil"/>
              <w:bottom w:val="single" w:sz="4" w:space="0" w:color="auto"/>
              <w:right w:val="nil"/>
            </w:tcBorders>
          </w:tcPr>
          <w:p w:rsidR="003B4F2C" w:rsidRDefault="003B4F2C">
            <w:pPr>
              <w:spacing w:line="276" w:lineRule="auto"/>
              <w:rPr>
                <w:rFonts w:eastAsia="Calibri"/>
                <w:lang w:eastAsia="en-US"/>
              </w:rPr>
            </w:pPr>
          </w:p>
        </w:tc>
      </w:tr>
      <w:tr w:rsidR="003B4F2C" w:rsidTr="003B4F2C">
        <w:tc>
          <w:tcPr>
            <w:tcW w:w="3190" w:type="dxa"/>
            <w:tcBorders>
              <w:top w:val="single" w:sz="4" w:space="0" w:color="auto"/>
              <w:left w:val="nil"/>
              <w:bottom w:val="nil"/>
              <w:right w:val="nil"/>
            </w:tcBorders>
            <w:hideMark/>
          </w:tcPr>
          <w:p w:rsidR="003B4F2C" w:rsidRDefault="003B4F2C">
            <w:pPr>
              <w:spacing w:line="276" w:lineRule="auto"/>
              <w:jc w:val="center"/>
              <w:rPr>
                <w:rFonts w:eastAsia="Calibri"/>
                <w:lang w:eastAsia="en-US"/>
              </w:rPr>
            </w:pPr>
            <w:r>
              <w:rPr>
                <w:rFonts w:eastAsia="Calibri"/>
                <w:lang w:eastAsia="en-US"/>
              </w:rPr>
              <w:t>Дата</w:t>
            </w:r>
          </w:p>
        </w:tc>
        <w:tc>
          <w:tcPr>
            <w:tcW w:w="887" w:type="dxa"/>
            <w:tcBorders>
              <w:top w:val="single" w:sz="4" w:space="0" w:color="auto"/>
              <w:left w:val="nil"/>
              <w:bottom w:val="nil"/>
              <w:right w:val="nil"/>
            </w:tcBorders>
          </w:tcPr>
          <w:p w:rsidR="003B4F2C" w:rsidRDefault="003B4F2C">
            <w:pPr>
              <w:spacing w:line="276" w:lineRule="auto"/>
              <w:jc w:val="center"/>
              <w:rPr>
                <w:rFonts w:eastAsia="Calibri"/>
                <w:lang w:eastAsia="en-US"/>
              </w:rPr>
            </w:pPr>
          </w:p>
        </w:tc>
        <w:tc>
          <w:tcPr>
            <w:tcW w:w="5103" w:type="dxa"/>
            <w:tcBorders>
              <w:top w:val="single" w:sz="4" w:space="0" w:color="auto"/>
              <w:left w:val="nil"/>
              <w:bottom w:val="nil"/>
              <w:right w:val="nil"/>
            </w:tcBorders>
            <w:hideMark/>
          </w:tcPr>
          <w:p w:rsidR="003B4F2C" w:rsidRDefault="003B4F2C">
            <w:pPr>
              <w:spacing w:line="276" w:lineRule="auto"/>
              <w:jc w:val="center"/>
              <w:rPr>
                <w:rFonts w:eastAsia="Calibri"/>
                <w:lang w:eastAsia="en-US"/>
              </w:rPr>
            </w:pPr>
            <w:r>
              <w:rPr>
                <w:rFonts w:eastAsia="Calibri"/>
                <w:lang w:eastAsia="en-US"/>
              </w:rPr>
              <w:t>Подпись/ФИО</w:t>
            </w:r>
          </w:p>
        </w:tc>
      </w:tr>
    </w:tbl>
    <w:p w:rsidR="003B4F2C" w:rsidRDefault="003B4F2C" w:rsidP="003B4F2C">
      <w:pPr>
        <w:autoSpaceDE w:val="0"/>
        <w:autoSpaceDN w:val="0"/>
        <w:adjustRightInd w:val="0"/>
        <w:jc w:val="right"/>
        <w:outlineLvl w:val="0"/>
        <w:rPr>
          <w:rFonts w:eastAsia="Calibri"/>
        </w:rPr>
      </w:pPr>
    </w:p>
    <w:p w:rsidR="003B4F2C" w:rsidRDefault="003B4F2C" w:rsidP="003B4F2C">
      <w:pPr>
        <w:autoSpaceDE w:val="0"/>
        <w:autoSpaceDN w:val="0"/>
        <w:adjustRightInd w:val="0"/>
        <w:jc w:val="right"/>
        <w:outlineLvl w:val="0"/>
        <w:rPr>
          <w:rFonts w:eastAsia="Calibri"/>
        </w:rPr>
      </w:pPr>
      <w:r>
        <w:rPr>
          <w:rFonts w:eastAsia="Calibri"/>
        </w:rPr>
        <w:t>Приложение 2</w:t>
      </w:r>
    </w:p>
    <w:p w:rsidR="003B4F2C" w:rsidRDefault="003B4F2C" w:rsidP="003B4F2C">
      <w:pPr>
        <w:autoSpaceDE w:val="0"/>
        <w:autoSpaceDN w:val="0"/>
        <w:adjustRightInd w:val="0"/>
        <w:jc w:val="right"/>
        <w:rPr>
          <w:rFonts w:eastAsia="Calibri"/>
        </w:rPr>
      </w:pPr>
      <w:r>
        <w:rPr>
          <w:rFonts w:eastAsia="Calibri"/>
        </w:rPr>
        <w:t>к административному регламенту предоставления</w:t>
      </w:r>
    </w:p>
    <w:p w:rsidR="003B4F2C" w:rsidRDefault="003B4F2C" w:rsidP="003B4F2C">
      <w:pPr>
        <w:autoSpaceDE w:val="0"/>
        <w:autoSpaceDN w:val="0"/>
        <w:adjustRightInd w:val="0"/>
        <w:ind w:firstLine="709"/>
        <w:jc w:val="right"/>
        <w:rPr>
          <w:rFonts w:eastAsia="Arial Unicode MS"/>
          <w:color w:val="000000"/>
        </w:rPr>
      </w:pPr>
      <w:r>
        <w:rPr>
          <w:rFonts w:eastAsia="Calibri"/>
        </w:rPr>
        <w:t xml:space="preserve"> муниципальной услуги «</w:t>
      </w:r>
      <w:r>
        <w:rPr>
          <w:rFonts w:eastAsia="Arial Unicode MS"/>
          <w:color w:val="000000"/>
        </w:rPr>
        <w:t xml:space="preserve">Передача муниципального </w:t>
      </w:r>
    </w:p>
    <w:p w:rsidR="003B4F2C" w:rsidRDefault="003B4F2C" w:rsidP="003B4F2C">
      <w:pPr>
        <w:jc w:val="right"/>
        <w:rPr>
          <w:rFonts w:eastAsia="Calibri"/>
        </w:rPr>
      </w:pPr>
      <w:r>
        <w:rPr>
          <w:rFonts w:eastAsia="Arial Unicode MS"/>
          <w:color w:val="000000"/>
        </w:rPr>
        <w:t>имущества в аренду</w:t>
      </w:r>
      <w:r>
        <w:rPr>
          <w:rFonts w:eastAsia="Calibri"/>
        </w:rPr>
        <w:t>»</w:t>
      </w:r>
    </w:p>
    <w:p w:rsidR="003B4F2C" w:rsidRDefault="003B4F2C" w:rsidP="003B4F2C">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9"/>
        <w:gridCol w:w="880"/>
        <w:gridCol w:w="309"/>
        <w:gridCol w:w="233"/>
        <w:gridCol w:w="1314"/>
        <w:gridCol w:w="1001"/>
        <w:gridCol w:w="1200"/>
        <w:gridCol w:w="1524"/>
        <w:gridCol w:w="2078"/>
      </w:tblGrid>
      <w:tr w:rsidR="003B4F2C" w:rsidTr="003B4F2C">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jc w:val="center"/>
              <w:rPr>
                <w:rFonts w:eastAsia="Calibri"/>
                <w:b/>
                <w:bCs/>
                <w:lang w:eastAsia="en-US"/>
              </w:rPr>
            </w:pPr>
          </w:p>
          <w:p w:rsidR="003B4F2C" w:rsidRDefault="003B4F2C">
            <w:pPr>
              <w:autoSpaceDE w:val="0"/>
              <w:autoSpaceDN w:val="0"/>
              <w:spacing w:line="276" w:lineRule="auto"/>
              <w:jc w:val="center"/>
              <w:rPr>
                <w:rFonts w:eastAsia="Calibri"/>
                <w:b/>
                <w:bCs/>
                <w:lang w:eastAsia="en-US"/>
              </w:rPr>
            </w:pPr>
            <w:r>
              <w:rPr>
                <w:rFonts w:eastAsia="Calibri"/>
                <w:b/>
                <w:bCs/>
                <w:lang w:eastAsia="en-US"/>
              </w:rPr>
              <w:t>Данные заявителя (ФЛ, ИП)</w:t>
            </w:r>
          </w:p>
        </w:tc>
      </w:tr>
      <w:tr w:rsidR="003B4F2C" w:rsidTr="003B4F2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Фамилия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Имя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Отчество</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rsidTr="003B4F2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Дата рождения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rsidTr="003B4F2C">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Полное наименование индивидуального предпринимателя</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rsidTr="003B4F2C">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ОГРНИП</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rsidTr="003B4F2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3B4F2C" w:rsidRDefault="003B4F2C">
            <w:pPr>
              <w:spacing w:line="276" w:lineRule="auto"/>
              <w:jc w:val="center"/>
              <w:rPr>
                <w:rFonts w:eastAsia="Calibri"/>
                <w:b/>
                <w:bCs/>
                <w:lang w:eastAsia="en-US"/>
              </w:rPr>
            </w:pPr>
            <w:r>
              <w:rPr>
                <w:rFonts w:eastAsia="Calibri"/>
                <w:b/>
                <w:bCs/>
                <w:lang w:eastAsia="en-US"/>
              </w:rPr>
              <w:t>Документ, удостоверяющий личность заявителя</w:t>
            </w:r>
          </w:p>
        </w:tc>
      </w:tr>
      <w:tr w:rsidR="003B4F2C" w:rsidTr="003B4F2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spacing w:line="276" w:lineRule="auto"/>
              <w:rPr>
                <w:rFonts w:eastAsia="Calibri"/>
                <w:lang w:eastAsia="en-US"/>
              </w:rPr>
            </w:pPr>
            <w:r>
              <w:rPr>
                <w:rFonts w:eastAsia="Calibri"/>
                <w:lang w:eastAsia="en-US"/>
              </w:rPr>
              <w:t>Вид</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rsidTr="003B4F2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r>
      <w:tr w:rsidR="003B4F2C" w:rsidTr="003B4F2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r>
      <w:tr w:rsidR="003B4F2C" w:rsidTr="003B4F2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Calibri"/>
                <w:b/>
                <w:bCs/>
                <w:lang w:eastAsia="en-US"/>
              </w:rPr>
            </w:pPr>
            <w:r>
              <w:rPr>
                <w:rFonts w:eastAsia="Calibri"/>
                <w:b/>
                <w:bCs/>
                <w:lang w:eastAsia="en-US"/>
              </w:rPr>
              <w:t>Адрес регистрации заявителя /</w:t>
            </w:r>
          </w:p>
          <w:p w:rsidR="003B4F2C" w:rsidRDefault="003B4F2C">
            <w:pPr>
              <w:autoSpaceDE w:val="0"/>
              <w:autoSpaceDN w:val="0"/>
              <w:spacing w:line="276" w:lineRule="auto"/>
              <w:jc w:val="center"/>
              <w:rPr>
                <w:rFonts w:eastAsia="Calibri"/>
                <w:b/>
                <w:bCs/>
                <w:lang w:eastAsia="en-US"/>
              </w:rPr>
            </w:pPr>
            <w:r>
              <w:rPr>
                <w:rFonts w:eastAsia="Calibri"/>
                <w:b/>
                <w:bCs/>
                <w:lang w:eastAsia="en-US"/>
              </w:rPr>
              <w:t>Юридический адрес (адрес регистрации) индивидуального предпринимателя</w:t>
            </w:r>
          </w:p>
        </w:tc>
      </w:tr>
      <w:tr w:rsidR="003B4F2C" w:rsidTr="003B4F2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Calibri"/>
                <w:b/>
                <w:bCs/>
                <w:lang w:eastAsia="en-US"/>
              </w:rPr>
            </w:pPr>
            <w:r>
              <w:rPr>
                <w:rFonts w:eastAsia="Calibri"/>
                <w:b/>
                <w:bCs/>
                <w:lang w:eastAsia="en-US"/>
              </w:rPr>
              <w:t>Адрес места жительства заявителя /</w:t>
            </w:r>
          </w:p>
          <w:p w:rsidR="003B4F2C" w:rsidRDefault="003B4F2C">
            <w:pPr>
              <w:autoSpaceDE w:val="0"/>
              <w:autoSpaceDN w:val="0"/>
              <w:spacing w:line="276" w:lineRule="auto"/>
              <w:jc w:val="center"/>
              <w:rPr>
                <w:rFonts w:eastAsia="Calibri"/>
                <w:b/>
                <w:bCs/>
                <w:vertAlign w:val="superscript"/>
                <w:lang w:eastAsia="en-US"/>
              </w:rPr>
            </w:pPr>
            <w:r>
              <w:rPr>
                <w:rFonts w:eastAsia="Calibri"/>
                <w:b/>
                <w:bCs/>
                <w:lang w:eastAsia="en-US"/>
              </w:rPr>
              <w:t>Почтовый адрес индивидуального предпринимателя</w:t>
            </w:r>
          </w:p>
        </w:tc>
      </w:tr>
      <w:tr w:rsidR="003B4F2C" w:rsidTr="003B4F2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lastRenderedPageBreak/>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b/>
                <w:bCs/>
                <w:lang w:eastAsia="en-US"/>
              </w:rPr>
            </w:pPr>
            <w:r>
              <w:rPr>
                <w:rFonts w:eastAsia="Calibri"/>
                <w:b/>
                <w:bCs/>
                <w:lang w:eastAsia="en-US"/>
              </w:rPr>
              <w:t>Контактные данные</w:t>
            </w: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r>
      <w:tr w:rsidR="003B4F2C" w:rsidTr="003B4F2C">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3B4F2C" w:rsidRDefault="003B4F2C">
            <w:pPr>
              <w:spacing w:line="276" w:lineRule="auto"/>
              <w:rPr>
                <w:rFonts w:eastAsia="Calibri"/>
                <w:b/>
                <w:bCs/>
                <w:lang w:eastAsia="en-US"/>
              </w:rPr>
            </w:pP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r>
    </w:tbl>
    <w:tbl>
      <w:tblPr>
        <w:tblpPr w:leftFromText="180" w:rightFromText="180" w:bottomFromText="200" w:vertAnchor="page" w:horzAnchor="margin" w:tblpY="1936"/>
        <w:tblW w:w="5000" w:type="pct"/>
        <w:tblLook w:val="04A0" w:firstRow="1" w:lastRow="0" w:firstColumn="1" w:lastColumn="0" w:noHBand="0" w:noVBand="1"/>
      </w:tblPr>
      <w:tblGrid>
        <w:gridCol w:w="1980"/>
        <w:gridCol w:w="1871"/>
        <w:gridCol w:w="1006"/>
        <w:gridCol w:w="4857"/>
      </w:tblGrid>
      <w:tr w:rsidR="003B4F2C" w:rsidTr="003B4F2C">
        <w:tc>
          <w:tcPr>
            <w:tcW w:w="1019" w:type="pct"/>
            <w:tcBorders>
              <w:top w:val="single" w:sz="4" w:space="0" w:color="auto"/>
              <w:left w:val="nil"/>
              <w:bottom w:val="nil"/>
              <w:right w:val="nil"/>
            </w:tcBorders>
          </w:tcPr>
          <w:p w:rsidR="003B4F2C" w:rsidRDefault="003B4F2C">
            <w:pPr>
              <w:spacing w:line="276" w:lineRule="auto"/>
              <w:jc w:val="center"/>
              <w:rPr>
                <w:lang w:eastAsia="en-US"/>
              </w:rPr>
            </w:pPr>
          </w:p>
        </w:tc>
        <w:tc>
          <w:tcPr>
            <w:tcW w:w="963" w:type="pct"/>
            <w:tcBorders>
              <w:top w:val="single" w:sz="4" w:space="0" w:color="auto"/>
              <w:left w:val="nil"/>
              <w:bottom w:val="nil"/>
              <w:right w:val="nil"/>
            </w:tcBorders>
          </w:tcPr>
          <w:p w:rsidR="003B4F2C" w:rsidRDefault="003B4F2C">
            <w:pPr>
              <w:spacing w:line="276" w:lineRule="auto"/>
              <w:jc w:val="center"/>
              <w:rPr>
                <w:lang w:eastAsia="en-US"/>
              </w:rPr>
            </w:pPr>
          </w:p>
        </w:tc>
        <w:tc>
          <w:tcPr>
            <w:tcW w:w="518" w:type="pct"/>
          </w:tcPr>
          <w:p w:rsidR="003B4F2C" w:rsidRDefault="003B4F2C">
            <w:pPr>
              <w:spacing w:line="276" w:lineRule="auto"/>
              <w:jc w:val="center"/>
              <w:rPr>
                <w:lang w:eastAsia="en-US"/>
              </w:rPr>
            </w:pPr>
          </w:p>
        </w:tc>
        <w:tc>
          <w:tcPr>
            <w:tcW w:w="2500" w:type="pct"/>
            <w:tcBorders>
              <w:top w:val="single" w:sz="4" w:space="0" w:color="auto"/>
              <w:left w:val="nil"/>
              <w:bottom w:val="nil"/>
              <w:right w:val="nil"/>
            </w:tcBorders>
            <w:hideMark/>
          </w:tcPr>
          <w:p w:rsidR="003B4F2C" w:rsidRDefault="003B4F2C">
            <w:pPr>
              <w:spacing w:line="276" w:lineRule="auto"/>
              <w:jc w:val="center"/>
              <w:rPr>
                <w:lang w:eastAsia="en-US"/>
              </w:rPr>
            </w:pPr>
            <w:r>
              <w:rPr>
                <w:lang w:eastAsia="en-US"/>
              </w:rPr>
              <w:t>Орган, обрабатывающий запрос на предоставление услуги</w:t>
            </w:r>
          </w:p>
        </w:tc>
      </w:tr>
    </w:tbl>
    <w:p w:rsidR="003B4F2C" w:rsidRDefault="003B4F2C" w:rsidP="003B4F2C">
      <w:pPr>
        <w:jc w:val="center"/>
        <w:rPr>
          <w:rFonts w:eastAsia="Calibri"/>
        </w:rPr>
      </w:pPr>
    </w:p>
    <w:p w:rsidR="003B4F2C" w:rsidRDefault="003B4F2C" w:rsidP="003B4F2C">
      <w:pPr>
        <w:jc w:val="center"/>
        <w:rPr>
          <w:rFonts w:eastAsia="Calibri"/>
        </w:rPr>
      </w:pPr>
      <w:r>
        <w:rPr>
          <w:rFonts w:eastAsia="Calibri"/>
        </w:rPr>
        <w:t>ЗАПРОС</w:t>
      </w:r>
    </w:p>
    <w:p w:rsidR="003B4F2C" w:rsidRDefault="003B4F2C" w:rsidP="003B4F2C">
      <w:pPr>
        <w:jc w:val="center"/>
        <w:rPr>
          <w:rFonts w:eastAsia="Calibri"/>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4"/>
        <w:gridCol w:w="872"/>
        <w:gridCol w:w="374"/>
        <w:gridCol w:w="1324"/>
        <w:gridCol w:w="247"/>
        <w:gridCol w:w="1048"/>
        <w:gridCol w:w="1181"/>
        <w:gridCol w:w="1480"/>
        <w:gridCol w:w="1980"/>
      </w:tblGrid>
      <w:tr w:rsidR="003B4F2C" w:rsidTr="003B4F2C">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hideMark/>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3B4F2C">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hideMark/>
                </w:tcPr>
                <w:p w:rsidR="003B4F2C" w:rsidRDefault="003B4F2C">
                  <w:pPr>
                    <w:spacing w:line="276" w:lineRule="auto"/>
                    <w:rPr>
                      <w:rFonts w:eastAsia="Calibri"/>
                      <w:u w:val="single"/>
                      <w:lang w:eastAsia="en-US"/>
                    </w:rPr>
                  </w:pPr>
                  <w:r>
                    <w:rPr>
                      <w:rFonts w:eastAsia="Calibri"/>
                      <w:u w:val="single"/>
                      <w:lang w:eastAsia="en-US"/>
                    </w:rPr>
                    <w:t>Прошу предоставить в аренду муниципальное имущество:</w:t>
                  </w:r>
                </w:p>
              </w:tc>
            </w:tr>
            <w:tr w:rsidR="003B4F2C">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hideMark/>
                </w:tcPr>
                <w:p w:rsidR="003B4F2C" w:rsidRDefault="003B4F2C">
                  <w:pPr>
                    <w:spacing w:line="276" w:lineRule="auto"/>
                    <w:rPr>
                      <w:rFonts w:eastAsia="Calibri"/>
                      <w:lang w:eastAsia="en-US"/>
                    </w:rPr>
                  </w:pPr>
                  <w:r>
                    <w:rPr>
                      <w:rFonts w:eastAsia="Calibri"/>
                      <w:lang w:eastAsia="en-US"/>
                    </w:rPr>
                    <w:t>Срок аренды установить на _____________ дней/месяцев/лет.</w:t>
                  </w:r>
                </w:p>
              </w:tc>
            </w:tr>
            <w:tr w:rsidR="003B4F2C">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hideMark/>
                </w:tcPr>
                <w:p w:rsidR="003B4F2C" w:rsidRDefault="003B4F2C">
                  <w:pPr>
                    <w:spacing w:line="276" w:lineRule="auto"/>
                    <w:rPr>
                      <w:rFonts w:eastAsia="Calibri"/>
                      <w:lang w:eastAsia="en-US"/>
                    </w:rPr>
                  </w:pPr>
                  <w:r>
                    <w:rPr>
                      <w:rFonts w:eastAsia="Calibri"/>
                      <w:lang w:eastAsia="en-US"/>
                    </w:rPr>
                    <w:t>Для использования под______________________________________________</w:t>
                  </w:r>
                </w:p>
              </w:tc>
            </w:tr>
            <w:tr w:rsidR="003B4F2C">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B4F2C" w:rsidRDefault="003B4F2C">
                  <w:pPr>
                    <w:spacing w:line="276" w:lineRule="auto"/>
                    <w:rPr>
                      <w:rFonts w:eastAsia="Calibri"/>
                      <w:lang w:eastAsia="en-US"/>
                    </w:rPr>
                  </w:pPr>
                </w:p>
              </w:tc>
              <w:tc>
                <w:tcPr>
                  <w:tcW w:w="4736" w:type="pct"/>
                  <w:tcBorders>
                    <w:top w:val="dotted" w:sz="4" w:space="0" w:color="auto"/>
                    <w:left w:val="nil"/>
                    <w:bottom w:val="dotted" w:sz="4" w:space="0" w:color="auto"/>
                    <w:right w:val="nil"/>
                  </w:tcBorders>
                  <w:vAlign w:val="center"/>
                  <w:hideMark/>
                </w:tcPr>
                <w:p w:rsidR="003B4F2C" w:rsidRDefault="003B4F2C">
                  <w:pPr>
                    <w:spacing w:line="276" w:lineRule="auto"/>
                    <w:rPr>
                      <w:rFonts w:eastAsia="Calibri"/>
                      <w:lang w:eastAsia="en-US"/>
                    </w:rPr>
                  </w:pPr>
                  <w:r>
                    <w:rPr>
                      <w:rFonts w:eastAsia="Calibri"/>
                      <w:lang w:eastAsia="en-US"/>
                    </w:rPr>
                    <w:t>Без торгов</w:t>
                  </w:r>
                </w:p>
              </w:tc>
            </w:tr>
            <w:tr w:rsidR="003B4F2C">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B4F2C" w:rsidRDefault="003B4F2C">
                  <w:pPr>
                    <w:spacing w:line="276" w:lineRule="auto"/>
                    <w:rPr>
                      <w:rFonts w:eastAsia="Calibri"/>
                      <w:lang w:eastAsia="en-US"/>
                    </w:rPr>
                  </w:pPr>
                </w:p>
              </w:tc>
              <w:tc>
                <w:tcPr>
                  <w:tcW w:w="4736" w:type="pct"/>
                  <w:tcBorders>
                    <w:top w:val="dotted" w:sz="4" w:space="0" w:color="auto"/>
                    <w:left w:val="nil"/>
                    <w:bottom w:val="dotted" w:sz="4" w:space="0" w:color="auto"/>
                    <w:right w:val="nil"/>
                  </w:tcBorders>
                  <w:vAlign w:val="center"/>
                  <w:hideMark/>
                </w:tcPr>
                <w:p w:rsidR="003B4F2C" w:rsidRDefault="003B4F2C">
                  <w:pPr>
                    <w:spacing w:line="276" w:lineRule="auto"/>
                    <w:rPr>
                      <w:rFonts w:eastAsia="Calibri"/>
                      <w:lang w:eastAsia="en-US"/>
                    </w:rPr>
                  </w:pPr>
                  <w:r>
                    <w:rPr>
                      <w:rFonts w:eastAsia="Calibri"/>
                      <w:lang w:eastAsia="en-US"/>
                    </w:rPr>
                    <w:t>С проведением конкурса (аукциона)</w:t>
                  </w:r>
                </w:p>
              </w:tc>
            </w:tr>
            <w:tr w:rsidR="003B4F2C">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B4F2C" w:rsidRDefault="003B4F2C">
                  <w:pPr>
                    <w:spacing w:line="276" w:lineRule="auto"/>
                    <w:rPr>
                      <w:rFonts w:eastAsia="Calibri"/>
                      <w:lang w:eastAsia="en-US"/>
                    </w:rPr>
                  </w:pPr>
                </w:p>
              </w:tc>
              <w:tc>
                <w:tcPr>
                  <w:tcW w:w="4736" w:type="pct"/>
                  <w:tcBorders>
                    <w:top w:val="dotted" w:sz="4" w:space="0" w:color="auto"/>
                    <w:left w:val="nil"/>
                    <w:bottom w:val="dotted" w:sz="4" w:space="0" w:color="auto"/>
                    <w:right w:val="nil"/>
                  </w:tcBorders>
                  <w:vAlign w:val="center"/>
                  <w:hideMark/>
                </w:tcPr>
                <w:p w:rsidR="003B4F2C" w:rsidRDefault="003B4F2C">
                  <w:pPr>
                    <w:spacing w:line="276" w:lineRule="auto"/>
                    <w:rPr>
                      <w:rFonts w:eastAsia="Calibri"/>
                      <w:lang w:eastAsia="en-US"/>
                    </w:rPr>
                  </w:pPr>
                  <w:r>
                    <w:rPr>
                      <w:rFonts w:eastAsia="Calibri"/>
                      <w:lang w:eastAsia="en-US"/>
                    </w:rPr>
                    <w:t>Путем предоставления муниципальной преференции с согласия антимонопольного органа</w:t>
                  </w:r>
                </w:p>
              </w:tc>
            </w:tr>
            <w:tr w:rsidR="003B4F2C">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B4F2C" w:rsidRDefault="003B4F2C">
                  <w:pPr>
                    <w:spacing w:line="276" w:lineRule="auto"/>
                    <w:rPr>
                      <w:rFonts w:eastAsia="Calibri"/>
                      <w:lang w:eastAsia="en-US"/>
                    </w:rPr>
                  </w:pPr>
                </w:p>
              </w:tc>
              <w:tc>
                <w:tcPr>
                  <w:tcW w:w="4736" w:type="pct"/>
                  <w:tcBorders>
                    <w:top w:val="dotted" w:sz="4" w:space="0" w:color="auto"/>
                    <w:left w:val="nil"/>
                    <w:bottom w:val="dotted" w:sz="4" w:space="0" w:color="auto"/>
                    <w:right w:val="nil"/>
                  </w:tcBorders>
                  <w:vAlign w:val="center"/>
                  <w:hideMark/>
                </w:tcPr>
                <w:p w:rsidR="003B4F2C" w:rsidRDefault="003B4F2C">
                  <w:pPr>
                    <w:spacing w:line="276" w:lineRule="auto"/>
                    <w:rPr>
                      <w:rFonts w:eastAsia="Calibri"/>
                      <w:lang w:eastAsia="en-US"/>
                    </w:rPr>
                  </w:pPr>
                  <w:r>
                    <w:rPr>
                      <w:rFonts w:eastAsia="Calibri"/>
                      <w:lang w:eastAsia="en-US"/>
                    </w:rPr>
                    <w:t>Путем предоставления муниципальной преференции в отношении муниципального имущества, включенного в Перечень</w:t>
                  </w:r>
                </w:p>
              </w:tc>
            </w:tr>
          </w:tbl>
          <w:p w:rsidR="003B4F2C" w:rsidRDefault="003B4F2C">
            <w:pPr>
              <w:spacing w:line="276" w:lineRule="auto"/>
              <w:rPr>
                <w:lang w:eastAsia="en-US"/>
              </w:rPr>
            </w:pPr>
          </w:p>
        </w:tc>
      </w:tr>
      <w:tr w:rsidR="003B4F2C" w:rsidTr="003B4F2C">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tcPr>
          <w:p w:rsidR="003B4F2C" w:rsidRDefault="003B4F2C">
            <w:pPr>
              <w:spacing w:line="276" w:lineRule="auto"/>
              <w:rPr>
                <w:lang w:eastAsia="en-US"/>
              </w:rPr>
            </w:pPr>
          </w:p>
        </w:tc>
      </w:tr>
      <w:tr w:rsidR="003B4F2C" w:rsidTr="003B4F2C">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Calibri"/>
                <w:b/>
                <w:bCs/>
                <w:lang w:eastAsia="en-US"/>
              </w:rPr>
            </w:pPr>
            <w:r>
              <w:rPr>
                <w:rFonts w:eastAsia="Calibri"/>
                <w:b/>
                <w:bCs/>
                <w:lang w:eastAsia="en-US"/>
              </w:rPr>
              <w:t>Представлены следующие документы:</w:t>
            </w:r>
          </w:p>
        </w:tc>
      </w:tr>
      <w:tr w:rsidR="003B4F2C" w:rsidTr="003B4F2C">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3</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rsidTr="003B4F2C">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rsidTr="003B4F2C">
        <w:trPr>
          <w:trHeight w:val="20"/>
          <w:jc w:val="center"/>
        </w:trPr>
        <w:tc>
          <w:tcPr>
            <w:tcW w:w="192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bCs/>
                <w:lang w:eastAsia="en-US"/>
              </w:rPr>
            </w:pPr>
            <w:r>
              <w:rPr>
                <w:rFonts w:eastAsia="Calibri"/>
                <w:bCs/>
                <w:lang w:eastAsia="en-US"/>
              </w:rPr>
              <w:t>Место получения результата предоставления услуги</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trHeight w:val="20"/>
          <w:jc w:val="center"/>
        </w:trPr>
        <w:tc>
          <w:tcPr>
            <w:tcW w:w="192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bCs/>
                <w:lang w:eastAsia="en-US"/>
              </w:rPr>
            </w:pPr>
            <w:r>
              <w:rPr>
                <w:rFonts w:eastAsia="Calibri"/>
                <w:bCs/>
                <w:lang w:eastAsia="en-US"/>
              </w:rPr>
              <w:t xml:space="preserve">Способ получения результата </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3B4F2C" w:rsidRDefault="003B4F2C">
            <w:pPr>
              <w:spacing w:line="276" w:lineRule="auto"/>
              <w:rPr>
                <w:rFonts w:eastAsia="Calibri"/>
                <w:bCs/>
                <w:lang w:eastAsia="en-US"/>
              </w:rPr>
            </w:pP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jc w:val="center"/>
              <w:rPr>
                <w:rFonts w:eastAsia="Calibri"/>
                <w:b/>
                <w:bCs/>
                <w:lang w:eastAsia="en-US"/>
              </w:rPr>
            </w:pPr>
          </w:p>
          <w:p w:rsidR="003B4F2C" w:rsidRDefault="003B4F2C">
            <w:pPr>
              <w:autoSpaceDE w:val="0"/>
              <w:autoSpaceDN w:val="0"/>
              <w:spacing w:line="276" w:lineRule="auto"/>
              <w:jc w:val="center"/>
              <w:rPr>
                <w:rFonts w:eastAsia="Calibri"/>
                <w:b/>
                <w:bCs/>
                <w:lang w:eastAsia="en-US"/>
              </w:rPr>
            </w:pPr>
            <w:r>
              <w:rPr>
                <w:rFonts w:eastAsia="Calibri"/>
                <w:b/>
                <w:bCs/>
                <w:lang w:eastAsia="en-US"/>
              </w:rPr>
              <w:t>Данные представителя (уполномоченного лица)</w:t>
            </w:r>
          </w:p>
        </w:tc>
      </w:tr>
      <w:tr w:rsidR="003B4F2C" w:rsidTr="003B4F2C">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rsidTr="003B4F2C">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rsidTr="003B4F2C">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Calibri"/>
                <w:b/>
                <w:bCs/>
                <w:lang w:eastAsia="en-US"/>
              </w:rPr>
            </w:pPr>
            <w:r>
              <w:rPr>
                <w:rFonts w:eastAsia="Calibri"/>
              </w:rPr>
              <w:br w:type="page"/>
            </w:r>
            <w:r>
              <w:rPr>
                <w:rFonts w:eastAsia="Calibri"/>
                <w:b/>
                <w:bCs/>
                <w:lang w:eastAsia="en-US"/>
              </w:rPr>
              <w:t>Документ, удостоверяющий личность представителя (уполномоченного лица)</w:t>
            </w:r>
          </w:p>
        </w:tc>
      </w:tr>
      <w:tr w:rsidR="003B4F2C" w:rsidTr="003B4F2C">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spacing w:line="276" w:lineRule="auto"/>
              <w:rPr>
                <w:rFonts w:eastAsia="Calibri"/>
                <w:lang w:eastAsia="en-US"/>
              </w:rPr>
            </w:pPr>
            <w:r>
              <w:rPr>
                <w:rFonts w:eastAsia="Calibri"/>
                <w:lang w:eastAsia="en-US"/>
              </w:rPr>
              <w:t>Вид</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rsidTr="003B4F2C">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r>
      <w:tr w:rsidR="003B4F2C" w:rsidTr="003B4F2C">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Выдан</w:t>
            </w:r>
          </w:p>
        </w:tc>
        <w:tc>
          <w:tcPr>
            <w:tcW w:w="26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r>
      <w:tr w:rsidR="003B4F2C" w:rsidTr="003B4F2C">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Calibri"/>
                <w:b/>
                <w:bCs/>
                <w:lang w:eastAsia="en-US"/>
              </w:rPr>
            </w:pPr>
            <w:r>
              <w:rPr>
                <w:rFonts w:eastAsia="Calibri"/>
                <w:b/>
                <w:bCs/>
              </w:rPr>
              <w:br w:type="page"/>
            </w:r>
            <w:r>
              <w:rPr>
                <w:rFonts w:eastAsia="Calibri"/>
                <w:b/>
                <w:bCs/>
                <w:lang w:eastAsia="en-US"/>
              </w:rPr>
              <w:t>Адрес регистрации представителя (уполномоченного лица)</w:t>
            </w:r>
          </w:p>
        </w:tc>
      </w:tr>
      <w:tr w:rsidR="003B4F2C" w:rsidTr="003B4F2C">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Calibri"/>
                <w:b/>
                <w:bCs/>
                <w:lang w:eastAsia="en-US"/>
              </w:rPr>
            </w:pPr>
            <w:r>
              <w:rPr>
                <w:rFonts w:eastAsia="Calibri"/>
                <w:b/>
                <w:bCs/>
                <w:lang w:eastAsia="en-US"/>
              </w:rPr>
              <w:t>Адрес места жительства представителя (уполномоченного лица)</w:t>
            </w:r>
          </w:p>
        </w:tc>
      </w:tr>
      <w:tr w:rsidR="003B4F2C" w:rsidTr="003B4F2C">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jc w:val="center"/>
        </w:trPr>
        <w:tc>
          <w:tcPr>
            <w:tcW w:w="123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b/>
                <w:bCs/>
                <w:lang w:eastAsia="en-US"/>
              </w:rPr>
            </w:pPr>
            <w:r>
              <w:rPr>
                <w:rFonts w:eastAsia="Calibri"/>
                <w:b/>
                <w:bCs/>
                <w:lang w:eastAsia="en-US"/>
              </w:rPr>
              <w:t>Контактные данные</w:t>
            </w: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r>
      <w:tr w:rsidR="003B4F2C" w:rsidTr="003B4F2C">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3B4F2C" w:rsidRDefault="003B4F2C">
            <w:pPr>
              <w:spacing w:line="276" w:lineRule="auto"/>
              <w:rPr>
                <w:rFonts w:eastAsia="Calibri"/>
                <w:b/>
                <w:bCs/>
                <w:lang w:eastAsia="en-US"/>
              </w:rPr>
            </w:pP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r>
    </w:tbl>
    <w:p w:rsidR="003B4F2C" w:rsidRDefault="003B4F2C" w:rsidP="003B4F2C">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B4F2C" w:rsidTr="003B4F2C">
        <w:tc>
          <w:tcPr>
            <w:tcW w:w="3190" w:type="dxa"/>
            <w:tcBorders>
              <w:top w:val="nil"/>
              <w:left w:val="nil"/>
              <w:bottom w:val="single" w:sz="4" w:space="0" w:color="auto"/>
              <w:right w:val="nil"/>
            </w:tcBorders>
          </w:tcPr>
          <w:p w:rsidR="003B4F2C" w:rsidRDefault="003B4F2C">
            <w:pPr>
              <w:spacing w:line="276" w:lineRule="auto"/>
              <w:rPr>
                <w:rFonts w:eastAsia="Calibri"/>
                <w:lang w:eastAsia="en-US"/>
              </w:rPr>
            </w:pPr>
          </w:p>
        </w:tc>
        <w:tc>
          <w:tcPr>
            <w:tcW w:w="887" w:type="dxa"/>
            <w:tcBorders>
              <w:top w:val="nil"/>
              <w:left w:val="nil"/>
              <w:bottom w:val="single" w:sz="4" w:space="0" w:color="auto"/>
              <w:right w:val="nil"/>
            </w:tcBorders>
          </w:tcPr>
          <w:p w:rsidR="003B4F2C" w:rsidRDefault="003B4F2C">
            <w:pPr>
              <w:spacing w:line="276" w:lineRule="auto"/>
              <w:rPr>
                <w:rFonts w:eastAsia="Calibri"/>
                <w:lang w:eastAsia="en-US"/>
              </w:rPr>
            </w:pPr>
          </w:p>
        </w:tc>
        <w:tc>
          <w:tcPr>
            <w:tcW w:w="5103" w:type="dxa"/>
            <w:tcBorders>
              <w:top w:val="nil"/>
              <w:left w:val="nil"/>
              <w:bottom w:val="single" w:sz="4" w:space="0" w:color="auto"/>
              <w:right w:val="nil"/>
            </w:tcBorders>
          </w:tcPr>
          <w:p w:rsidR="003B4F2C" w:rsidRDefault="003B4F2C">
            <w:pPr>
              <w:spacing w:line="276" w:lineRule="auto"/>
              <w:rPr>
                <w:rFonts w:eastAsia="Calibri"/>
                <w:lang w:eastAsia="en-US"/>
              </w:rPr>
            </w:pPr>
          </w:p>
        </w:tc>
      </w:tr>
      <w:tr w:rsidR="003B4F2C" w:rsidTr="003B4F2C">
        <w:tc>
          <w:tcPr>
            <w:tcW w:w="3190" w:type="dxa"/>
            <w:tcBorders>
              <w:top w:val="single" w:sz="4" w:space="0" w:color="auto"/>
              <w:left w:val="nil"/>
              <w:bottom w:val="nil"/>
              <w:right w:val="nil"/>
            </w:tcBorders>
            <w:hideMark/>
          </w:tcPr>
          <w:p w:rsidR="003B4F2C" w:rsidRDefault="003B4F2C">
            <w:pPr>
              <w:spacing w:line="276" w:lineRule="auto"/>
              <w:jc w:val="center"/>
              <w:rPr>
                <w:rFonts w:eastAsia="Calibri"/>
                <w:lang w:eastAsia="en-US"/>
              </w:rPr>
            </w:pPr>
            <w:r>
              <w:rPr>
                <w:rFonts w:eastAsia="Calibri"/>
                <w:lang w:eastAsia="en-US"/>
              </w:rPr>
              <w:lastRenderedPageBreak/>
              <w:t>Дата</w:t>
            </w:r>
          </w:p>
        </w:tc>
        <w:tc>
          <w:tcPr>
            <w:tcW w:w="887" w:type="dxa"/>
            <w:tcBorders>
              <w:top w:val="single" w:sz="4" w:space="0" w:color="auto"/>
              <w:left w:val="nil"/>
              <w:bottom w:val="nil"/>
              <w:right w:val="nil"/>
            </w:tcBorders>
          </w:tcPr>
          <w:p w:rsidR="003B4F2C" w:rsidRDefault="003B4F2C">
            <w:pPr>
              <w:spacing w:line="276" w:lineRule="auto"/>
              <w:jc w:val="center"/>
              <w:rPr>
                <w:rFonts w:eastAsia="Calibri"/>
                <w:lang w:eastAsia="en-US"/>
              </w:rPr>
            </w:pPr>
          </w:p>
        </w:tc>
        <w:tc>
          <w:tcPr>
            <w:tcW w:w="5103" w:type="dxa"/>
            <w:tcBorders>
              <w:top w:val="single" w:sz="4" w:space="0" w:color="auto"/>
              <w:left w:val="nil"/>
              <w:bottom w:val="nil"/>
              <w:right w:val="nil"/>
            </w:tcBorders>
            <w:hideMark/>
          </w:tcPr>
          <w:p w:rsidR="003B4F2C" w:rsidRDefault="003B4F2C">
            <w:pPr>
              <w:spacing w:line="276" w:lineRule="auto"/>
              <w:jc w:val="center"/>
              <w:rPr>
                <w:rFonts w:eastAsia="Calibri"/>
                <w:lang w:eastAsia="en-US"/>
              </w:rPr>
            </w:pPr>
            <w:r>
              <w:rPr>
                <w:rFonts w:eastAsia="Calibri"/>
                <w:lang w:eastAsia="en-US"/>
              </w:rPr>
              <w:t>Подпись/ФИО</w:t>
            </w:r>
          </w:p>
        </w:tc>
      </w:tr>
    </w:tbl>
    <w:p w:rsidR="003B4F2C" w:rsidRDefault="003B4F2C" w:rsidP="003B4F2C">
      <w:pPr>
        <w:widowControl w:val="0"/>
        <w:autoSpaceDE w:val="0"/>
        <w:autoSpaceDN w:val="0"/>
        <w:adjustRightInd w:val="0"/>
        <w:jc w:val="right"/>
        <w:outlineLvl w:val="1"/>
      </w:pPr>
    </w:p>
    <w:p w:rsidR="003B4F2C" w:rsidRDefault="003B4F2C" w:rsidP="003B4F2C">
      <w:pPr>
        <w:autoSpaceDE w:val="0"/>
        <w:autoSpaceDN w:val="0"/>
        <w:adjustRightInd w:val="0"/>
        <w:jc w:val="right"/>
        <w:outlineLvl w:val="0"/>
        <w:rPr>
          <w:rFonts w:eastAsia="Calibri"/>
        </w:rPr>
      </w:pPr>
      <w:r>
        <w:rPr>
          <w:rFonts w:eastAsia="Calibri"/>
        </w:rPr>
        <w:t>Приложение 3</w:t>
      </w:r>
    </w:p>
    <w:p w:rsidR="003B4F2C" w:rsidRDefault="003B4F2C" w:rsidP="003B4F2C">
      <w:pPr>
        <w:autoSpaceDE w:val="0"/>
        <w:autoSpaceDN w:val="0"/>
        <w:adjustRightInd w:val="0"/>
        <w:jc w:val="right"/>
        <w:rPr>
          <w:rFonts w:eastAsia="Calibri"/>
        </w:rPr>
      </w:pPr>
      <w:r>
        <w:rPr>
          <w:rFonts w:eastAsia="Calibri"/>
        </w:rPr>
        <w:t>к административному регламенту предоставления</w:t>
      </w:r>
    </w:p>
    <w:p w:rsidR="003B4F2C" w:rsidRDefault="003B4F2C" w:rsidP="003B4F2C">
      <w:pPr>
        <w:autoSpaceDE w:val="0"/>
        <w:autoSpaceDN w:val="0"/>
        <w:adjustRightInd w:val="0"/>
        <w:ind w:firstLine="709"/>
        <w:jc w:val="right"/>
        <w:rPr>
          <w:rFonts w:eastAsia="Arial Unicode MS"/>
          <w:color w:val="000000"/>
        </w:rPr>
      </w:pPr>
      <w:r>
        <w:rPr>
          <w:rFonts w:eastAsia="Calibri"/>
        </w:rPr>
        <w:t xml:space="preserve"> муниципальной услуги «</w:t>
      </w:r>
      <w:r>
        <w:rPr>
          <w:rFonts w:eastAsia="Arial Unicode MS"/>
          <w:color w:val="000000"/>
        </w:rPr>
        <w:t xml:space="preserve">Передача муниципального </w:t>
      </w:r>
    </w:p>
    <w:p w:rsidR="003B4F2C" w:rsidRDefault="003B4F2C" w:rsidP="003B4F2C">
      <w:pPr>
        <w:jc w:val="right"/>
        <w:rPr>
          <w:rFonts w:eastAsia="Calibri"/>
        </w:rPr>
      </w:pPr>
      <w:r>
        <w:rPr>
          <w:rFonts w:eastAsia="Arial Unicode MS"/>
          <w:color w:val="000000"/>
        </w:rPr>
        <w:t>имущества в аренду</w:t>
      </w:r>
      <w:r>
        <w:rPr>
          <w:rFonts w:eastAsia="Calibri"/>
        </w:rPr>
        <w:t>»</w:t>
      </w:r>
    </w:p>
    <w:p w:rsidR="003B4F2C" w:rsidRDefault="003B4F2C" w:rsidP="003B4F2C">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194"/>
        <w:gridCol w:w="395"/>
        <w:gridCol w:w="507"/>
        <w:gridCol w:w="2140"/>
        <w:gridCol w:w="715"/>
        <w:gridCol w:w="2701"/>
        <w:gridCol w:w="996"/>
      </w:tblGrid>
      <w:tr w:rsidR="003B4F2C" w:rsidTr="003B4F2C">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211"/>
              <w:tblOverlap w:val="never"/>
              <w:tblW w:w="9571" w:type="dxa"/>
              <w:tblLook w:val="04A0" w:firstRow="1" w:lastRow="0" w:firstColumn="1" w:lastColumn="0" w:noHBand="0" w:noVBand="1"/>
            </w:tblPr>
            <w:tblGrid>
              <w:gridCol w:w="1950"/>
              <w:gridCol w:w="1843"/>
              <w:gridCol w:w="992"/>
              <w:gridCol w:w="4786"/>
            </w:tblGrid>
            <w:tr w:rsidR="003B4F2C">
              <w:tc>
                <w:tcPr>
                  <w:tcW w:w="1019" w:type="pct"/>
                  <w:tcBorders>
                    <w:top w:val="single" w:sz="4" w:space="0" w:color="auto"/>
                    <w:left w:val="single" w:sz="4" w:space="0" w:color="auto"/>
                    <w:bottom w:val="single" w:sz="4" w:space="0" w:color="auto"/>
                    <w:right w:val="single" w:sz="4" w:space="0" w:color="auto"/>
                  </w:tcBorders>
                  <w:hideMark/>
                </w:tcPr>
                <w:p w:rsidR="003B4F2C" w:rsidRDefault="003B4F2C">
                  <w:pPr>
                    <w:spacing w:line="276" w:lineRule="auto"/>
                    <w:rPr>
                      <w:rFonts w:eastAsia="Calibri"/>
                      <w:bCs/>
                      <w:lang w:eastAsia="en-US"/>
                    </w:rPr>
                  </w:pPr>
                  <w:r>
                    <w:rPr>
                      <w:rFonts w:eastAsia="Calibri"/>
                      <w:bCs/>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3B4F2C" w:rsidRDefault="003B4F2C">
                  <w:pPr>
                    <w:spacing w:line="276" w:lineRule="auto"/>
                    <w:rPr>
                      <w:rFonts w:eastAsia="Calibri"/>
                      <w:u w:val="single"/>
                      <w:lang w:eastAsia="en-US"/>
                    </w:rPr>
                  </w:pPr>
                </w:p>
              </w:tc>
              <w:tc>
                <w:tcPr>
                  <w:tcW w:w="518" w:type="pct"/>
                  <w:tcBorders>
                    <w:top w:val="nil"/>
                    <w:left w:val="single" w:sz="4" w:space="0" w:color="auto"/>
                    <w:bottom w:val="nil"/>
                    <w:right w:val="nil"/>
                  </w:tcBorders>
                </w:tcPr>
                <w:p w:rsidR="003B4F2C" w:rsidRDefault="003B4F2C">
                  <w:pPr>
                    <w:spacing w:line="276" w:lineRule="auto"/>
                    <w:rPr>
                      <w:rFonts w:eastAsia="Calibri"/>
                      <w:u w:val="single"/>
                      <w:lang w:eastAsia="en-US"/>
                    </w:rPr>
                  </w:pPr>
                </w:p>
              </w:tc>
              <w:tc>
                <w:tcPr>
                  <w:tcW w:w="2500" w:type="pct"/>
                  <w:tcBorders>
                    <w:top w:val="nil"/>
                    <w:left w:val="nil"/>
                    <w:bottom w:val="single" w:sz="4" w:space="0" w:color="auto"/>
                    <w:right w:val="nil"/>
                  </w:tcBorders>
                </w:tcPr>
                <w:p w:rsidR="003B4F2C" w:rsidRDefault="003B4F2C">
                  <w:pPr>
                    <w:spacing w:line="276" w:lineRule="auto"/>
                    <w:rPr>
                      <w:rFonts w:eastAsia="Calibri"/>
                      <w:u w:val="single"/>
                      <w:lang w:eastAsia="en-US"/>
                    </w:rPr>
                  </w:pPr>
                </w:p>
              </w:tc>
            </w:tr>
            <w:tr w:rsidR="003B4F2C">
              <w:tc>
                <w:tcPr>
                  <w:tcW w:w="1019" w:type="pct"/>
                  <w:tcBorders>
                    <w:top w:val="single" w:sz="4" w:space="0" w:color="auto"/>
                    <w:left w:val="nil"/>
                    <w:bottom w:val="nil"/>
                    <w:right w:val="nil"/>
                  </w:tcBorders>
                </w:tcPr>
                <w:p w:rsidR="003B4F2C" w:rsidRDefault="003B4F2C">
                  <w:pPr>
                    <w:spacing w:line="276" w:lineRule="auto"/>
                    <w:jc w:val="center"/>
                    <w:rPr>
                      <w:rFonts w:eastAsia="Calibri"/>
                      <w:lang w:eastAsia="en-US"/>
                    </w:rPr>
                  </w:pPr>
                </w:p>
              </w:tc>
              <w:tc>
                <w:tcPr>
                  <w:tcW w:w="963" w:type="pct"/>
                  <w:tcBorders>
                    <w:top w:val="single" w:sz="4" w:space="0" w:color="auto"/>
                    <w:left w:val="nil"/>
                    <w:bottom w:val="nil"/>
                    <w:right w:val="nil"/>
                  </w:tcBorders>
                </w:tcPr>
                <w:p w:rsidR="003B4F2C" w:rsidRDefault="003B4F2C">
                  <w:pPr>
                    <w:spacing w:line="276" w:lineRule="auto"/>
                    <w:jc w:val="center"/>
                    <w:rPr>
                      <w:rFonts w:eastAsia="Calibri"/>
                      <w:lang w:eastAsia="en-US"/>
                    </w:rPr>
                  </w:pPr>
                </w:p>
              </w:tc>
              <w:tc>
                <w:tcPr>
                  <w:tcW w:w="518" w:type="pct"/>
                </w:tcPr>
                <w:p w:rsidR="003B4F2C" w:rsidRDefault="003B4F2C">
                  <w:pPr>
                    <w:spacing w:line="276" w:lineRule="auto"/>
                    <w:jc w:val="center"/>
                    <w:rPr>
                      <w:rFonts w:eastAsia="Calibri"/>
                      <w:lang w:eastAsia="en-US"/>
                    </w:rPr>
                  </w:pPr>
                </w:p>
              </w:tc>
              <w:tc>
                <w:tcPr>
                  <w:tcW w:w="2500" w:type="pct"/>
                  <w:tcBorders>
                    <w:top w:val="single" w:sz="4" w:space="0" w:color="auto"/>
                    <w:left w:val="nil"/>
                    <w:bottom w:val="nil"/>
                    <w:right w:val="nil"/>
                  </w:tcBorders>
                  <w:hideMark/>
                </w:tcPr>
                <w:p w:rsidR="003B4F2C" w:rsidRDefault="003B4F2C">
                  <w:pPr>
                    <w:spacing w:line="276" w:lineRule="auto"/>
                    <w:jc w:val="center"/>
                    <w:rPr>
                      <w:rFonts w:eastAsia="Calibri"/>
                      <w:lang w:eastAsia="en-US"/>
                    </w:rPr>
                  </w:pPr>
                  <w:r>
                    <w:rPr>
                      <w:rFonts w:eastAsia="Calibri"/>
                      <w:lang w:eastAsia="en-US"/>
                    </w:rPr>
                    <w:t>Орган, обрабатывающий запрос на предоставление услуги</w:t>
                  </w:r>
                </w:p>
              </w:tc>
            </w:tr>
          </w:tbl>
          <w:p w:rsidR="003B4F2C" w:rsidRDefault="003B4F2C">
            <w:pPr>
              <w:autoSpaceDE w:val="0"/>
              <w:autoSpaceDN w:val="0"/>
              <w:spacing w:line="276" w:lineRule="auto"/>
              <w:jc w:val="center"/>
              <w:rPr>
                <w:rFonts w:eastAsia="Calibri"/>
                <w:b/>
                <w:bCs/>
                <w:lang w:eastAsia="en-US"/>
              </w:rPr>
            </w:pPr>
            <w:r>
              <w:rPr>
                <w:rFonts w:eastAsia="Calibri"/>
                <w:b/>
                <w:bCs/>
                <w:lang w:eastAsia="en-US"/>
              </w:rPr>
              <w:t>Данные заявителя (ЮЛ)</w:t>
            </w:r>
          </w:p>
        </w:tc>
      </w:tr>
      <w:tr w:rsidR="003B4F2C" w:rsidTr="003B4F2C">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Полное наименование ЮЛ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Организационно-правовая форма ЮЛ</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Фамилия, имя, отчество руководителя ЮЛ</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rsidTr="003B4F2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rsidTr="003B4F2C">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Calibri"/>
                <w:b/>
                <w:bCs/>
                <w:lang w:eastAsia="en-US"/>
              </w:rPr>
            </w:pPr>
            <w:r>
              <w:rPr>
                <w:rFonts w:eastAsia="Calibri"/>
                <w:b/>
                <w:bCs/>
                <w:lang w:eastAsia="en-US"/>
              </w:rPr>
              <w:t>Юридический адрес</w:t>
            </w:r>
          </w:p>
        </w:tc>
      </w:tr>
      <w:tr w:rsidR="003B4F2C" w:rsidTr="003B4F2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Calibri"/>
                <w:b/>
                <w:bCs/>
                <w:vertAlign w:val="superscript"/>
                <w:lang w:eastAsia="en-US"/>
              </w:rPr>
            </w:pPr>
            <w:r>
              <w:rPr>
                <w:rFonts w:eastAsia="Calibri"/>
                <w:b/>
                <w:bCs/>
                <w:lang w:eastAsia="en-US"/>
              </w:rPr>
              <w:t>Почтовый адрес</w:t>
            </w:r>
          </w:p>
        </w:tc>
      </w:tr>
      <w:tr w:rsidR="003B4F2C" w:rsidTr="003B4F2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b/>
                <w:bCs/>
                <w:lang w:eastAsia="en-US"/>
              </w:rPr>
            </w:pPr>
            <w:r>
              <w:rPr>
                <w:rFonts w:eastAsia="Calibri"/>
                <w:b/>
                <w:bCs/>
                <w:lang w:eastAsia="en-US"/>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r>
      <w:tr w:rsidR="003B4F2C" w:rsidTr="003B4F2C">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B4F2C" w:rsidRDefault="003B4F2C">
            <w:pPr>
              <w:spacing w:line="276" w:lineRule="auto"/>
              <w:rPr>
                <w:rFonts w:eastAsia="Calibri"/>
                <w:b/>
                <w:bCs/>
                <w:lang w:eastAsia="en-US"/>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r>
    </w:tbl>
    <w:p w:rsidR="003B4F2C" w:rsidRDefault="003B4F2C" w:rsidP="003B4F2C">
      <w:pPr>
        <w:jc w:val="center"/>
        <w:rPr>
          <w:rFonts w:eastAsia="Calibri"/>
        </w:rPr>
      </w:pPr>
      <w:r>
        <w:rPr>
          <w:rFonts w:eastAsia="Calibri"/>
        </w:rPr>
        <w:t>ЗАПРОС</w:t>
      </w:r>
    </w:p>
    <w:p w:rsidR="003B4F2C" w:rsidRDefault="003B4F2C" w:rsidP="003B4F2C">
      <w:pPr>
        <w:jc w:val="center"/>
        <w:rPr>
          <w:rFonts w:eastAsia="Calibri"/>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2"/>
        <w:gridCol w:w="494"/>
        <w:gridCol w:w="2700"/>
        <w:gridCol w:w="500"/>
        <w:gridCol w:w="397"/>
        <w:gridCol w:w="5162"/>
        <w:gridCol w:w="363"/>
      </w:tblGrid>
      <w:tr w:rsidR="003B4F2C" w:rsidTr="003B4F2C">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hideMark/>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3B4F2C">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hideMark/>
                </w:tcPr>
                <w:p w:rsidR="003B4F2C" w:rsidRDefault="003B4F2C">
                  <w:pPr>
                    <w:spacing w:line="276" w:lineRule="auto"/>
                    <w:rPr>
                      <w:rFonts w:eastAsia="Calibri"/>
                      <w:u w:val="single"/>
                      <w:lang w:eastAsia="en-US"/>
                    </w:rPr>
                  </w:pPr>
                  <w:r>
                    <w:rPr>
                      <w:rFonts w:eastAsia="Calibri"/>
                      <w:u w:val="single"/>
                      <w:lang w:eastAsia="en-US"/>
                    </w:rPr>
                    <w:t>Прошу предоставить в аренду муниципальное имущество:</w:t>
                  </w:r>
                </w:p>
              </w:tc>
            </w:tr>
            <w:tr w:rsidR="003B4F2C">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hideMark/>
                </w:tcPr>
                <w:p w:rsidR="003B4F2C" w:rsidRDefault="003B4F2C">
                  <w:pPr>
                    <w:spacing w:line="276" w:lineRule="auto"/>
                    <w:rPr>
                      <w:rFonts w:eastAsia="Calibri"/>
                      <w:lang w:eastAsia="en-US"/>
                    </w:rPr>
                  </w:pPr>
                  <w:r>
                    <w:rPr>
                      <w:rFonts w:eastAsia="Calibri"/>
                      <w:lang w:eastAsia="en-US"/>
                    </w:rPr>
                    <w:t>Срок аренды установить на _____________ дней/месяцев/лет.</w:t>
                  </w:r>
                </w:p>
              </w:tc>
            </w:tr>
            <w:tr w:rsidR="003B4F2C">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hideMark/>
                </w:tcPr>
                <w:p w:rsidR="003B4F2C" w:rsidRDefault="003B4F2C">
                  <w:pPr>
                    <w:spacing w:line="276" w:lineRule="auto"/>
                    <w:rPr>
                      <w:rFonts w:eastAsia="Calibri"/>
                      <w:lang w:eastAsia="en-US"/>
                    </w:rPr>
                  </w:pPr>
                  <w:r>
                    <w:rPr>
                      <w:rFonts w:eastAsia="Calibri"/>
                      <w:lang w:eastAsia="en-US"/>
                    </w:rPr>
                    <w:t>Для использования под______________________________________________</w:t>
                  </w:r>
                </w:p>
              </w:tc>
            </w:tr>
            <w:tr w:rsidR="003B4F2C">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B4F2C" w:rsidRDefault="003B4F2C">
                  <w:pPr>
                    <w:spacing w:line="276" w:lineRule="auto"/>
                    <w:rPr>
                      <w:rFonts w:eastAsia="Calibri"/>
                      <w:lang w:eastAsia="en-US"/>
                    </w:rPr>
                  </w:pPr>
                </w:p>
              </w:tc>
              <w:tc>
                <w:tcPr>
                  <w:tcW w:w="4736" w:type="pct"/>
                  <w:tcBorders>
                    <w:top w:val="dotted" w:sz="4" w:space="0" w:color="auto"/>
                    <w:left w:val="nil"/>
                    <w:bottom w:val="dotted" w:sz="4" w:space="0" w:color="auto"/>
                    <w:right w:val="nil"/>
                  </w:tcBorders>
                  <w:vAlign w:val="center"/>
                  <w:hideMark/>
                </w:tcPr>
                <w:p w:rsidR="003B4F2C" w:rsidRDefault="003B4F2C">
                  <w:pPr>
                    <w:spacing w:line="276" w:lineRule="auto"/>
                    <w:rPr>
                      <w:rFonts w:eastAsia="Calibri"/>
                      <w:lang w:eastAsia="en-US"/>
                    </w:rPr>
                  </w:pPr>
                  <w:r>
                    <w:rPr>
                      <w:rFonts w:eastAsia="Calibri"/>
                      <w:lang w:eastAsia="en-US"/>
                    </w:rPr>
                    <w:t>Без торгов</w:t>
                  </w:r>
                </w:p>
              </w:tc>
            </w:tr>
            <w:tr w:rsidR="003B4F2C">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B4F2C" w:rsidRDefault="003B4F2C">
                  <w:pPr>
                    <w:spacing w:line="276" w:lineRule="auto"/>
                    <w:rPr>
                      <w:rFonts w:eastAsia="Calibri"/>
                      <w:lang w:eastAsia="en-US"/>
                    </w:rPr>
                  </w:pPr>
                </w:p>
              </w:tc>
              <w:tc>
                <w:tcPr>
                  <w:tcW w:w="4736" w:type="pct"/>
                  <w:tcBorders>
                    <w:top w:val="dotted" w:sz="4" w:space="0" w:color="auto"/>
                    <w:left w:val="nil"/>
                    <w:bottom w:val="dotted" w:sz="4" w:space="0" w:color="auto"/>
                    <w:right w:val="nil"/>
                  </w:tcBorders>
                  <w:vAlign w:val="center"/>
                  <w:hideMark/>
                </w:tcPr>
                <w:p w:rsidR="003B4F2C" w:rsidRDefault="003B4F2C">
                  <w:pPr>
                    <w:spacing w:line="276" w:lineRule="auto"/>
                    <w:rPr>
                      <w:rFonts w:eastAsia="Calibri"/>
                      <w:lang w:eastAsia="en-US"/>
                    </w:rPr>
                  </w:pPr>
                  <w:r>
                    <w:rPr>
                      <w:rFonts w:eastAsia="Calibri"/>
                      <w:lang w:eastAsia="en-US"/>
                    </w:rPr>
                    <w:t>С проведением конкурса (аукциона)</w:t>
                  </w:r>
                </w:p>
              </w:tc>
            </w:tr>
            <w:tr w:rsidR="003B4F2C">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B4F2C" w:rsidRDefault="003B4F2C">
                  <w:pPr>
                    <w:spacing w:line="276" w:lineRule="auto"/>
                    <w:rPr>
                      <w:rFonts w:eastAsia="Calibri"/>
                      <w:lang w:eastAsia="en-US"/>
                    </w:rPr>
                  </w:pPr>
                </w:p>
              </w:tc>
              <w:tc>
                <w:tcPr>
                  <w:tcW w:w="4736" w:type="pct"/>
                  <w:tcBorders>
                    <w:top w:val="dotted" w:sz="4" w:space="0" w:color="auto"/>
                    <w:left w:val="nil"/>
                    <w:bottom w:val="dotted" w:sz="4" w:space="0" w:color="auto"/>
                    <w:right w:val="nil"/>
                  </w:tcBorders>
                  <w:vAlign w:val="center"/>
                  <w:hideMark/>
                </w:tcPr>
                <w:p w:rsidR="003B4F2C" w:rsidRDefault="003B4F2C">
                  <w:pPr>
                    <w:spacing w:line="276" w:lineRule="auto"/>
                    <w:rPr>
                      <w:rFonts w:eastAsia="Calibri"/>
                      <w:lang w:eastAsia="en-US"/>
                    </w:rPr>
                  </w:pPr>
                  <w:r>
                    <w:rPr>
                      <w:rFonts w:eastAsia="Calibri"/>
                      <w:lang w:eastAsia="en-US"/>
                    </w:rPr>
                    <w:t>Путем предоставления муниципальной преференции с согласия антимонопольного органа</w:t>
                  </w:r>
                </w:p>
              </w:tc>
            </w:tr>
            <w:tr w:rsidR="003B4F2C">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B4F2C" w:rsidRDefault="003B4F2C">
                  <w:pPr>
                    <w:spacing w:line="276" w:lineRule="auto"/>
                    <w:rPr>
                      <w:rFonts w:eastAsia="Calibri"/>
                      <w:lang w:eastAsia="en-US"/>
                    </w:rPr>
                  </w:pPr>
                </w:p>
              </w:tc>
              <w:tc>
                <w:tcPr>
                  <w:tcW w:w="4736" w:type="pct"/>
                  <w:tcBorders>
                    <w:top w:val="dotted" w:sz="4" w:space="0" w:color="auto"/>
                    <w:left w:val="nil"/>
                    <w:bottom w:val="dotted" w:sz="4" w:space="0" w:color="auto"/>
                    <w:right w:val="nil"/>
                  </w:tcBorders>
                  <w:vAlign w:val="center"/>
                  <w:hideMark/>
                </w:tcPr>
                <w:p w:rsidR="003B4F2C" w:rsidRDefault="003B4F2C">
                  <w:pPr>
                    <w:spacing w:line="276" w:lineRule="auto"/>
                    <w:rPr>
                      <w:rFonts w:eastAsia="Calibri"/>
                      <w:lang w:eastAsia="en-US"/>
                    </w:rPr>
                  </w:pPr>
                  <w:r>
                    <w:rPr>
                      <w:rFonts w:eastAsia="Calibri"/>
                      <w:lang w:eastAsia="en-US"/>
                    </w:rPr>
                    <w:t>Путем предоставления муниципальной преференции в отношении муниципального имущества, включенного в Перечень</w:t>
                  </w:r>
                </w:p>
              </w:tc>
            </w:tr>
          </w:tbl>
          <w:p w:rsidR="003B4F2C" w:rsidRDefault="003B4F2C">
            <w:pPr>
              <w:spacing w:line="276" w:lineRule="auto"/>
              <w:rPr>
                <w:lang w:eastAsia="en-US"/>
              </w:rPr>
            </w:pPr>
          </w:p>
        </w:tc>
      </w:tr>
      <w:tr w:rsidR="003B4F2C" w:rsidTr="003B4F2C">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tcPr>
          <w:p w:rsidR="003B4F2C" w:rsidRDefault="003B4F2C">
            <w:pPr>
              <w:spacing w:line="276" w:lineRule="auto"/>
              <w:rPr>
                <w:lang w:eastAsia="en-US"/>
              </w:rPr>
            </w:pPr>
          </w:p>
        </w:tc>
      </w:tr>
      <w:tr w:rsidR="003B4F2C" w:rsidTr="003B4F2C">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Calibri"/>
                <w:b/>
                <w:bCs/>
                <w:lang w:eastAsia="en-US"/>
              </w:rPr>
            </w:pPr>
            <w:r>
              <w:rPr>
                <w:rFonts w:eastAsia="Calibri"/>
                <w:b/>
                <w:bCs/>
                <w:lang w:eastAsia="en-US"/>
              </w:rPr>
              <w:t>Представлены следующие документы:</w:t>
            </w:r>
          </w:p>
        </w:tc>
      </w:tr>
      <w:tr w:rsidR="003B4F2C" w:rsidTr="003B4F2C">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1</w:t>
            </w:r>
          </w:p>
        </w:tc>
        <w:tc>
          <w:tcPr>
            <w:tcW w:w="472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2</w:t>
            </w:r>
          </w:p>
        </w:tc>
        <w:tc>
          <w:tcPr>
            <w:tcW w:w="472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3</w:t>
            </w:r>
          </w:p>
        </w:tc>
        <w:tc>
          <w:tcPr>
            <w:tcW w:w="472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rsidTr="003B4F2C">
        <w:trPr>
          <w:gridBefore w:val="1"/>
          <w:wBefore w:w="17" w:type="pct"/>
          <w:trHeight w:val="20"/>
          <w:jc w:val="center"/>
        </w:trPr>
        <w:tc>
          <w:tcPr>
            <w:tcW w:w="256" w:type="pct"/>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4727"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rsidTr="003B4F2C">
        <w:trPr>
          <w:gridBefore w:val="1"/>
          <w:wBefore w:w="17" w:type="pct"/>
          <w:trHeight w:val="20"/>
          <w:jc w:val="center"/>
        </w:trPr>
        <w:tc>
          <w:tcPr>
            <w:tcW w:w="191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bCs/>
                <w:lang w:eastAsia="en-US"/>
              </w:rPr>
            </w:pPr>
            <w:r>
              <w:rPr>
                <w:rFonts w:eastAsia="Calibri"/>
                <w:bCs/>
                <w:lang w:eastAsia="en-US"/>
              </w:rPr>
              <w:t>Место получения результата предоставления услуги</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gridBefore w:val="1"/>
          <w:wBefore w:w="17" w:type="pct"/>
          <w:trHeight w:val="20"/>
          <w:jc w:val="center"/>
        </w:trPr>
        <w:tc>
          <w:tcPr>
            <w:tcW w:w="1914"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bCs/>
                <w:lang w:eastAsia="en-US"/>
              </w:rPr>
            </w:pPr>
            <w:r>
              <w:rPr>
                <w:rFonts w:eastAsia="Calibri"/>
                <w:bCs/>
                <w:lang w:eastAsia="en-US"/>
              </w:rPr>
              <w:t xml:space="preserve">Способ получения результата </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gridBefore w:val="1"/>
          <w:wBefore w:w="17" w:type="pct"/>
          <w:trHeight w:val="20"/>
          <w:jc w:val="center"/>
        </w:trPr>
        <w:tc>
          <w:tcPr>
            <w:tcW w:w="0" w:type="auto"/>
            <w:gridSpan w:val="3"/>
            <w:vMerge/>
            <w:tcBorders>
              <w:top w:val="nil"/>
              <w:left w:val="nil"/>
              <w:bottom w:val="nil"/>
              <w:right w:val="nil"/>
            </w:tcBorders>
            <w:vAlign w:val="center"/>
            <w:hideMark/>
          </w:tcPr>
          <w:p w:rsidR="003B4F2C" w:rsidRDefault="003B4F2C">
            <w:pPr>
              <w:spacing w:line="276" w:lineRule="auto"/>
              <w:rPr>
                <w:rFonts w:eastAsia="Calibri"/>
                <w:bCs/>
                <w:lang w:eastAsia="en-US"/>
              </w:rPr>
            </w:pP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gridAfter w:val="1"/>
          <w:wAfter w:w="188" w:type="pct"/>
          <w:jc w:val="center"/>
        </w:trPr>
        <w:tc>
          <w:tcPr>
            <w:tcW w:w="1672" w:type="pct"/>
            <w:gridSpan w:val="3"/>
            <w:tcBorders>
              <w:top w:val="nil"/>
              <w:left w:val="nil"/>
              <w:bottom w:val="single" w:sz="4" w:space="0" w:color="auto"/>
              <w:right w:val="nil"/>
            </w:tcBorders>
            <w:tcMar>
              <w:top w:w="0" w:type="dxa"/>
              <w:left w:w="108" w:type="dxa"/>
              <w:bottom w:w="0" w:type="dxa"/>
              <w:right w:w="108" w:type="dxa"/>
            </w:tcMar>
          </w:tcPr>
          <w:p w:rsidR="003B4F2C" w:rsidRDefault="003B4F2C">
            <w:pPr>
              <w:spacing w:line="276" w:lineRule="auto"/>
              <w:rPr>
                <w:rFonts w:eastAsia="Calibri"/>
                <w:lang w:eastAsia="en-US"/>
              </w:rPr>
            </w:pPr>
          </w:p>
        </w:tc>
        <w:tc>
          <w:tcPr>
            <w:tcW w:w="465" w:type="pct"/>
            <w:gridSpan w:val="2"/>
            <w:tcBorders>
              <w:top w:val="single" w:sz="4" w:space="0" w:color="auto"/>
              <w:left w:val="nil"/>
              <w:bottom w:val="single" w:sz="4" w:space="0" w:color="auto"/>
              <w:right w:val="nil"/>
            </w:tcBorders>
            <w:tcMar>
              <w:top w:w="0" w:type="dxa"/>
              <w:left w:w="108" w:type="dxa"/>
              <w:bottom w:w="0" w:type="dxa"/>
              <w:right w:w="108" w:type="dxa"/>
            </w:tcMar>
          </w:tcPr>
          <w:p w:rsidR="003B4F2C" w:rsidRDefault="003B4F2C">
            <w:pPr>
              <w:spacing w:line="276" w:lineRule="auto"/>
              <w:rPr>
                <w:rFonts w:eastAsia="Calibri"/>
                <w:lang w:eastAsia="en-US"/>
              </w:rPr>
            </w:pPr>
          </w:p>
        </w:tc>
        <w:tc>
          <w:tcPr>
            <w:tcW w:w="2675" w:type="pct"/>
            <w:tcBorders>
              <w:top w:val="nil"/>
              <w:left w:val="nil"/>
              <w:bottom w:val="single" w:sz="4" w:space="0" w:color="auto"/>
              <w:right w:val="nil"/>
            </w:tcBorders>
            <w:tcMar>
              <w:top w:w="0" w:type="dxa"/>
              <w:left w:w="108" w:type="dxa"/>
              <w:bottom w:w="0" w:type="dxa"/>
              <w:right w:w="108" w:type="dxa"/>
            </w:tcMar>
          </w:tcPr>
          <w:p w:rsidR="003B4F2C" w:rsidRDefault="003B4F2C">
            <w:pPr>
              <w:spacing w:line="276" w:lineRule="auto"/>
              <w:rPr>
                <w:rFonts w:eastAsia="Calibri"/>
                <w:lang w:eastAsia="en-US"/>
              </w:rPr>
            </w:pPr>
          </w:p>
        </w:tc>
      </w:tr>
      <w:tr w:rsidR="003B4F2C" w:rsidTr="003B4F2C">
        <w:trPr>
          <w:gridAfter w:val="1"/>
          <w:wAfter w:w="188" w:type="pct"/>
          <w:jc w:val="center"/>
        </w:trPr>
        <w:tc>
          <w:tcPr>
            <w:tcW w:w="1672" w:type="pct"/>
            <w:gridSpan w:val="3"/>
            <w:tcBorders>
              <w:top w:val="single" w:sz="4" w:space="0" w:color="auto"/>
              <w:left w:val="nil"/>
              <w:bottom w:val="nil"/>
              <w:right w:val="nil"/>
            </w:tcBorders>
            <w:tcMar>
              <w:top w:w="0" w:type="dxa"/>
              <w:left w:w="108" w:type="dxa"/>
              <w:bottom w:w="0" w:type="dxa"/>
              <w:right w:w="108" w:type="dxa"/>
            </w:tcMar>
            <w:hideMark/>
          </w:tcPr>
          <w:p w:rsidR="003B4F2C" w:rsidRDefault="003B4F2C">
            <w:pPr>
              <w:spacing w:line="276" w:lineRule="auto"/>
              <w:jc w:val="center"/>
              <w:rPr>
                <w:rFonts w:eastAsia="Calibri"/>
                <w:lang w:eastAsia="en-US"/>
              </w:rPr>
            </w:pPr>
            <w:r>
              <w:rPr>
                <w:rFonts w:eastAsia="Calibri"/>
                <w:lang w:eastAsia="en-US"/>
              </w:rPr>
              <w:t>Дата</w:t>
            </w:r>
          </w:p>
        </w:tc>
        <w:tc>
          <w:tcPr>
            <w:tcW w:w="465" w:type="pct"/>
            <w:gridSpan w:val="2"/>
            <w:tcBorders>
              <w:top w:val="single" w:sz="4" w:space="0" w:color="auto"/>
              <w:left w:val="nil"/>
              <w:bottom w:val="nil"/>
              <w:right w:val="nil"/>
            </w:tcBorders>
            <w:tcMar>
              <w:top w:w="0" w:type="dxa"/>
              <w:left w:w="108" w:type="dxa"/>
              <w:bottom w:w="0" w:type="dxa"/>
              <w:right w:w="108" w:type="dxa"/>
            </w:tcMar>
          </w:tcPr>
          <w:p w:rsidR="003B4F2C" w:rsidRDefault="003B4F2C">
            <w:pPr>
              <w:spacing w:line="276" w:lineRule="auto"/>
              <w:jc w:val="center"/>
              <w:rPr>
                <w:rFonts w:eastAsia="Calibri"/>
                <w:lang w:eastAsia="en-US"/>
              </w:rPr>
            </w:pPr>
          </w:p>
        </w:tc>
        <w:tc>
          <w:tcPr>
            <w:tcW w:w="2675" w:type="pct"/>
            <w:tcBorders>
              <w:top w:val="single" w:sz="4" w:space="0" w:color="auto"/>
              <w:left w:val="nil"/>
              <w:bottom w:val="nil"/>
              <w:right w:val="nil"/>
            </w:tcBorders>
            <w:tcMar>
              <w:top w:w="0" w:type="dxa"/>
              <w:left w:w="108" w:type="dxa"/>
              <w:bottom w:w="0" w:type="dxa"/>
              <w:right w:w="108" w:type="dxa"/>
            </w:tcMar>
            <w:hideMark/>
          </w:tcPr>
          <w:p w:rsidR="003B4F2C" w:rsidRDefault="003B4F2C">
            <w:pPr>
              <w:spacing w:line="276" w:lineRule="auto"/>
              <w:jc w:val="center"/>
              <w:rPr>
                <w:rFonts w:eastAsia="Calibri"/>
                <w:lang w:eastAsia="en-US"/>
              </w:rPr>
            </w:pPr>
            <w:r>
              <w:rPr>
                <w:rFonts w:eastAsia="Calibri"/>
                <w:lang w:eastAsia="en-US"/>
              </w:rPr>
              <w:t>Подпись/ФИО</w:t>
            </w:r>
          </w:p>
        </w:tc>
      </w:tr>
    </w:tbl>
    <w:p w:rsidR="003B4F2C" w:rsidRDefault="003B4F2C" w:rsidP="003B4F2C">
      <w:pPr>
        <w:autoSpaceDE w:val="0"/>
        <w:autoSpaceDN w:val="0"/>
        <w:adjustRightInd w:val="0"/>
        <w:jc w:val="right"/>
        <w:outlineLvl w:val="0"/>
        <w:rPr>
          <w:rFonts w:eastAsia="Calibri"/>
        </w:rPr>
      </w:pPr>
      <w:r>
        <w:rPr>
          <w:rFonts w:eastAsia="Calibri"/>
        </w:rPr>
        <w:t>Приложение 4</w:t>
      </w:r>
    </w:p>
    <w:p w:rsidR="003B4F2C" w:rsidRDefault="003B4F2C" w:rsidP="003B4F2C">
      <w:pPr>
        <w:autoSpaceDE w:val="0"/>
        <w:autoSpaceDN w:val="0"/>
        <w:adjustRightInd w:val="0"/>
        <w:jc w:val="right"/>
        <w:rPr>
          <w:rFonts w:eastAsia="Calibri"/>
        </w:rPr>
      </w:pPr>
      <w:r>
        <w:rPr>
          <w:rFonts w:eastAsia="Calibri"/>
        </w:rPr>
        <w:t>к административному регламенту предоставления</w:t>
      </w:r>
    </w:p>
    <w:p w:rsidR="003B4F2C" w:rsidRDefault="003B4F2C" w:rsidP="003B4F2C">
      <w:pPr>
        <w:autoSpaceDE w:val="0"/>
        <w:autoSpaceDN w:val="0"/>
        <w:adjustRightInd w:val="0"/>
        <w:ind w:firstLine="709"/>
        <w:jc w:val="right"/>
        <w:rPr>
          <w:rFonts w:eastAsia="Arial Unicode MS"/>
          <w:color w:val="000000"/>
        </w:rPr>
      </w:pPr>
      <w:r>
        <w:rPr>
          <w:rFonts w:eastAsia="Calibri"/>
        </w:rPr>
        <w:lastRenderedPageBreak/>
        <w:t xml:space="preserve"> муниципальной услуги «</w:t>
      </w:r>
      <w:r>
        <w:rPr>
          <w:rFonts w:eastAsia="Arial Unicode MS"/>
          <w:color w:val="000000"/>
        </w:rPr>
        <w:t xml:space="preserve">Передача муниципального </w:t>
      </w:r>
    </w:p>
    <w:p w:rsidR="003B4F2C" w:rsidRDefault="003B4F2C" w:rsidP="003B4F2C">
      <w:pPr>
        <w:jc w:val="right"/>
        <w:rPr>
          <w:rFonts w:eastAsia="Calibri"/>
        </w:rPr>
      </w:pPr>
      <w:r>
        <w:rPr>
          <w:rFonts w:eastAsia="Arial Unicode MS"/>
          <w:color w:val="000000"/>
        </w:rPr>
        <w:t>имущества в аренду</w:t>
      </w:r>
      <w:r>
        <w:rPr>
          <w:rFonts w:eastAsia="Calibri"/>
        </w:rPr>
        <w:t>»</w:t>
      </w:r>
    </w:p>
    <w:p w:rsidR="003B4F2C" w:rsidRDefault="003B4F2C" w:rsidP="003B4F2C">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194"/>
        <w:gridCol w:w="395"/>
        <w:gridCol w:w="507"/>
        <w:gridCol w:w="2140"/>
        <w:gridCol w:w="715"/>
        <w:gridCol w:w="2701"/>
        <w:gridCol w:w="996"/>
      </w:tblGrid>
      <w:tr w:rsidR="003B4F2C" w:rsidTr="003B4F2C">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bottomFromText="200" w:vertAnchor="page" w:horzAnchor="margin" w:tblpY="211"/>
              <w:tblOverlap w:val="never"/>
              <w:tblW w:w="9571" w:type="dxa"/>
              <w:tblLook w:val="04A0" w:firstRow="1" w:lastRow="0" w:firstColumn="1" w:lastColumn="0" w:noHBand="0" w:noVBand="1"/>
            </w:tblPr>
            <w:tblGrid>
              <w:gridCol w:w="1950"/>
              <w:gridCol w:w="1843"/>
              <w:gridCol w:w="992"/>
              <w:gridCol w:w="4786"/>
            </w:tblGrid>
            <w:tr w:rsidR="003B4F2C">
              <w:tc>
                <w:tcPr>
                  <w:tcW w:w="1019" w:type="pct"/>
                  <w:tcBorders>
                    <w:top w:val="single" w:sz="4" w:space="0" w:color="auto"/>
                    <w:left w:val="single" w:sz="4" w:space="0" w:color="auto"/>
                    <w:bottom w:val="single" w:sz="4" w:space="0" w:color="auto"/>
                    <w:right w:val="single" w:sz="4" w:space="0" w:color="auto"/>
                  </w:tcBorders>
                  <w:hideMark/>
                </w:tcPr>
                <w:p w:rsidR="003B4F2C" w:rsidRDefault="003B4F2C">
                  <w:pPr>
                    <w:spacing w:line="276" w:lineRule="auto"/>
                    <w:rPr>
                      <w:rFonts w:eastAsia="Calibri"/>
                      <w:bCs/>
                      <w:lang w:eastAsia="en-US"/>
                    </w:rPr>
                  </w:pPr>
                  <w:r>
                    <w:rPr>
                      <w:rFonts w:eastAsia="Calibri"/>
                      <w:bCs/>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3B4F2C" w:rsidRDefault="003B4F2C">
                  <w:pPr>
                    <w:spacing w:line="276" w:lineRule="auto"/>
                    <w:rPr>
                      <w:rFonts w:eastAsia="Calibri"/>
                      <w:u w:val="single"/>
                      <w:lang w:eastAsia="en-US"/>
                    </w:rPr>
                  </w:pPr>
                </w:p>
              </w:tc>
              <w:tc>
                <w:tcPr>
                  <w:tcW w:w="518" w:type="pct"/>
                  <w:tcBorders>
                    <w:top w:val="nil"/>
                    <w:left w:val="single" w:sz="4" w:space="0" w:color="auto"/>
                    <w:bottom w:val="nil"/>
                    <w:right w:val="nil"/>
                  </w:tcBorders>
                </w:tcPr>
                <w:p w:rsidR="003B4F2C" w:rsidRDefault="003B4F2C">
                  <w:pPr>
                    <w:spacing w:line="276" w:lineRule="auto"/>
                    <w:rPr>
                      <w:rFonts w:eastAsia="Calibri"/>
                      <w:u w:val="single"/>
                      <w:lang w:eastAsia="en-US"/>
                    </w:rPr>
                  </w:pPr>
                </w:p>
              </w:tc>
              <w:tc>
                <w:tcPr>
                  <w:tcW w:w="2500" w:type="pct"/>
                  <w:tcBorders>
                    <w:top w:val="nil"/>
                    <w:left w:val="nil"/>
                    <w:bottom w:val="single" w:sz="4" w:space="0" w:color="auto"/>
                    <w:right w:val="nil"/>
                  </w:tcBorders>
                </w:tcPr>
                <w:p w:rsidR="003B4F2C" w:rsidRDefault="003B4F2C">
                  <w:pPr>
                    <w:spacing w:line="276" w:lineRule="auto"/>
                    <w:rPr>
                      <w:rFonts w:eastAsia="Calibri"/>
                      <w:u w:val="single"/>
                      <w:lang w:eastAsia="en-US"/>
                    </w:rPr>
                  </w:pPr>
                </w:p>
              </w:tc>
            </w:tr>
            <w:tr w:rsidR="003B4F2C">
              <w:tc>
                <w:tcPr>
                  <w:tcW w:w="1019" w:type="pct"/>
                  <w:tcBorders>
                    <w:top w:val="single" w:sz="4" w:space="0" w:color="auto"/>
                    <w:left w:val="nil"/>
                    <w:bottom w:val="nil"/>
                    <w:right w:val="nil"/>
                  </w:tcBorders>
                </w:tcPr>
                <w:p w:rsidR="003B4F2C" w:rsidRDefault="003B4F2C">
                  <w:pPr>
                    <w:spacing w:line="276" w:lineRule="auto"/>
                    <w:jc w:val="center"/>
                    <w:rPr>
                      <w:rFonts w:eastAsia="Calibri"/>
                      <w:lang w:eastAsia="en-US"/>
                    </w:rPr>
                  </w:pPr>
                </w:p>
              </w:tc>
              <w:tc>
                <w:tcPr>
                  <w:tcW w:w="963" w:type="pct"/>
                  <w:tcBorders>
                    <w:top w:val="single" w:sz="4" w:space="0" w:color="auto"/>
                    <w:left w:val="nil"/>
                    <w:bottom w:val="nil"/>
                    <w:right w:val="nil"/>
                  </w:tcBorders>
                </w:tcPr>
                <w:p w:rsidR="003B4F2C" w:rsidRDefault="003B4F2C">
                  <w:pPr>
                    <w:spacing w:line="276" w:lineRule="auto"/>
                    <w:jc w:val="center"/>
                    <w:rPr>
                      <w:rFonts w:eastAsia="Calibri"/>
                      <w:lang w:eastAsia="en-US"/>
                    </w:rPr>
                  </w:pPr>
                </w:p>
              </w:tc>
              <w:tc>
                <w:tcPr>
                  <w:tcW w:w="518" w:type="pct"/>
                </w:tcPr>
                <w:p w:rsidR="003B4F2C" w:rsidRDefault="003B4F2C">
                  <w:pPr>
                    <w:spacing w:line="276" w:lineRule="auto"/>
                    <w:jc w:val="center"/>
                    <w:rPr>
                      <w:rFonts w:eastAsia="Calibri"/>
                      <w:lang w:eastAsia="en-US"/>
                    </w:rPr>
                  </w:pPr>
                </w:p>
              </w:tc>
              <w:tc>
                <w:tcPr>
                  <w:tcW w:w="2500" w:type="pct"/>
                  <w:tcBorders>
                    <w:top w:val="single" w:sz="4" w:space="0" w:color="auto"/>
                    <w:left w:val="nil"/>
                    <w:bottom w:val="nil"/>
                    <w:right w:val="nil"/>
                  </w:tcBorders>
                  <w:hideMark/>
                </w:tcPr>
                <w:p w:rsidR="003B4F2C" w:rsidRDefault="003B4F2C">
                  <w:pPr>
                    <w:spacing w:line="276" w:lineRule="auto"/>
                    <w:jc w:val="center"/>
                    <w:rPr>
                      <w:rFonts w:eastAsia="Calibri"/>
                      <w:lang w:eastAsia="en-US"/>
                    </w:rPr>
                  </w:pPr>
                  <w:r>
                    <w:rPr>
                      <w:rFonts w:eastAsia="Calibri"/>
                      <w:lang w:eastAsia="en-US"/>
                    </w:rPr>
                    <w:t>Орган, обрабатывающий запрос на предоставление услуги</w:t>
                  </w:r>
                </w:p>
              </w:tc>
            </w:tr>
          </w:tbl>
          <w:p w:rsidR="003B4F2C" w:rsidRDefault="003B4F2C">
            <w:pPr>
              <w:autoSpaceDE w:val="0"/>
              <w:autoSpaceDN w:val="0"/>
              <w:spacing w:line="276" w:lineRule="auto"/>
              <w:jc w:val="center"/>
              <w:rPr>
                <w:rFonts w:eastAsia="Calibri"/>
                <w:b/>
                <w:bCs/>
                <w:lang w:eastAsia="en-US"/>
              </w:rPr>
            </w:pPr>
          </w:p>
          <w:p w:rsidR="003B4F2C" w:rsidRDefault="003B4F2C">
            <w:pPr>
              <w:autoSpaceDE w:val="0"/>
              <w:autoSpaceDN w:val="0"/>
              <w:spacing w:line="276" w:lineRule="auto"/>
              <w:jc w:val="center"/>
              <w:rPr>
                <w:rFonts w:eastAsia="Calibri"/>
                <w:b/>
                <w:bCs/>
                <w:lang w:eastAsia="en-US"/>
              </w:rPr>
            </w:pPr>
            <w:r>
              <w:rPr>
                <w:rFonts w:eastAsia="Calibri"/>
                <w:b/>
                <w:bCs/>
                <w:lang w:eastAsia="en-US"/>
              </w:rPr>
              <w:t>Данные заявителя (ЮЛ)</w:t>
            </w:r>
          </w:p>
        </w:tc>
      </w:tr>
      <w:tr w:rsidR="003B4F2C" w:rsidTr="003B4F2C">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rsidTr="003B4F2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rsidTr="003B4F2C">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Calibri"/>
                <w:b/>
                <w:bCs/>
                <w:lang w:eastAsia="en-US"/>
              </w:rPr>
            </w:pPr>
            <w:r>
              <w:rPr>
                <w:rFonts w:eastAsia="Calibri"/>
                <w:b/>
                <w:bCs/>
                <w:lang w:eastAsia="en-US"/>
              </w:rPr>
              <w:t>Юридический адрес</w:t>
            </w:r>
          </w:p>
        </w:tc>
      </w:tr>
      <w:tr w:rsidR="003B4F2C" w:rsidTr="003B4F2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Calibri"/>
                <w:b/>
                <w:bCs/>
                <w:vertAlign w:val="superscript"/>
                <w:lang w:eastAsia="en-US"/>
              </w:rPr>
            </w:pPr>
            <w:r>
              <w:rPr>
                <w:rFonts w:eastAsia="Calibri"/>
                <w:b/>
                <w:bCs/>
                <w:lang w:eastAsia="en-US"/>
              </w:rPr>
              <w:t>Почтовый адрес</w:t>
            </w:r>
          </w:p>
        </w:tc>
      </w:tr>
      <w:tr w:rsidR="003B4F2C" w:rsidTr="003B4F2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b/>
                <w:bCs/>
                <w:lang w:eastAsia="en-US"/>
              </w:rPr>
            </w:pPr>
            <w:r>
              <w:rPr>
                <w:rFonts w:eastAsia="Calibri"/>
                <w:b/>
                <w:bCs/>
                <w:lang w:eastAsia="en-US"/>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r>
      <w:tr w:rsidR="003B4F2C" w:rsidTr="003B4F2C">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B4F2C" w:rsidRDefault="003B4F2C">
            <w:pPr>
              <w:spacing w:line="276" w:lineRule="auto"/>
              <w:rPr>
                <w:rFonts w:eastAsia="Calibri"/>
                <w:b/>
                <w:bCs/>
                <w:lang w:eastAsia="en-US"/>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r>
    </w:tbl>
    <w:p w:rsidR="003B4F2C" w:rsidRDefault="003B4F2C" w:rsidP="003B4F2C">
      <w:pPr>
        <w:jc w:val="center"/>
        <w:rPr>
          <w:rFonts w:eastAsia="Calibri"/>
        </w:rPr>
      </w:pPr>
    </w:p>
    <w:p w:rsidR="003B4F2C" w:rsidRDefault="003B4F2C" w:rsidP="003B4F2C">
      <w:pPr>
        <w:jc w:val="center"/>
        <w:rPr>
          <w:rFonts w:eastAsia="Calibri"/>
        </w:rPr>
      </w:pPr>
      <w:r>
        <w:rPr>
          <w:rFonts w:eastAsia="Calibri"/>
        </w:rPr>
        <w:t>ЗАПРОС</w:t>
      </w:r>
    </w:p>
    <w:p w:rsidR="003B4F2C" w:rsidRDefault="003B4F2C" w:rsidP="003B4F2C">
      <w:pPr>
        <w:jc w:val="center"/>
        <w:rPr>
          <w:rFonts w:eastAsia="Calibri"/>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0"/>
        <w:gridCol w:w="643"/>
        <w:gridCol w:w="868"/>
        <w:gridCol w:w="376"/>
        <w:gridCol w:w="1320"/>
        <w:gridCol w:w="241"/>
        <w:gridCol w:w="89"/>
        <w:gridCol w:w="990"/>
        <w:gridCol w:w="1175"/>
        <w:gridCol w:w="1470"/>
        <w:gridCol w:w="1976"/>
      </w:tblGrid>
      <w:tr w:rsidR="003B4F2C" w:rsidTr="003B4F2C">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hideMark/>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3B4F2C">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hideMark/>
                </w:tcPr>
                <w:p w:rsidR="003B4F2C" w:rsidRDefault="003B4F2C">
                  <w:pPr>
                    <w:spacing w:line="276" w:lineRule="auto"/>
                    <w:rPr>
                      <w:rFonts w:eastAsia="Calibri"/>
                      <w:u w:val="single"/>
                      <w:lang w:eastAsia="en-US"/>
                    </w:rPr>
                  </w:pPr>
                  <w:r>
                    <w:rPr>
                      <w:rFonts w:eastAsia="Calibri"/>
                      <w:u w:val="single"/>
                      <w:lang w:eastAsia="en-US"/>
                    </w:rPr>
                    <w:t>Прошу предоставить в аренду муниципальное имущество:</w:t>
                  </w:r>
                </w:p>
              </w:tc>
            </w:tr>
            <w:tr w:rsidR="003B4F2C">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hideMark/>
                </w:tcPr>
                <w:p w:rsidR="003B4F2C" w:rsidRDefault="003B4F2C">
                  <w:pPr>
                    <w:spacing w:line="276" w:lineRule="auto"/>
                    <w:rPr>
                      <w:rFonts w:eastAsia="Calibri"/>
                      <w:lang w:eastAsia="en-US"/>
                    </w:rPr>
                  </w:pPr>
                  <w:r>
                    <w:rPr>
                      <w:rFonts w:eastAsia="Calibri"/>
                      <w:lang w:eastAsia="en-US"/>
                    </w:rPr>
                    <w:t>Срок аренды установить на _____________ дней/месяцев/лет.</w:t>
                  </w:r>
                </w:p>
              </w:tc>
            </w:tr>
            <w:tr w:rsidR="003B4F2C">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hideMark/>
                </w:tcPr>
                <w:p w:rsidR="003B4F2C" w:rsidRDefault="003B4F2C">
                  <w:pPr>
                    <w:spacing w:line="276" w:lineRule="auto"/>
                    <w:rPr>
                      <w:rFonts w:eastAsia="Calibri"/>
                      <w:lang w:eastAsia="en-US"/>
                    </w:rPr>
                  </w:pPr>
                  <w:r>
                    <w:rPr>
                      <w:rFonts w:eastAsia="Calibri"/>
                      <w:lang w:eastAsia="en-US"/>
                    </w:rPr>
                    <w:t>Для использования под______________________________________________</w:t>
                  </w:r>
                </w:p>
              </w:tc>
            </w:tr>
            <w:tr w:rsidR="003B4F2C">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B4F2C" w:rsidRDefault="003B4F2C">
                  <w:pPr>
                    <w:spacing w:line="276" w:lineRule="auto"/>
                    <w:rPr>
                      <w:rFonts w:eastAsia="Calibri"/>
                      <w:lang w:eastAsia="en-US"/>
                    </w:rPr>
                  </w:pPr>
                </w:p>
              </w:tc>
              <w:tc>
                <w:tcPr>
                  <w:tcW w:w="4736" w:type="pct"/>
                  <w:tcBorders>
                    <w:top w:val="dotted" w:sz="4" w:space="0" w:color="auto"/>
                    <w:left w:val="nil"/>
                    <w:bottom w:val="dotted" w:sz="4" w:space="0" w:color="auto"/>
                    <w:right w:val="nil"/>
                  </w:tcBorders>
                  <w:vAlign w:val="center"/>
                  <w:hideMark/>
                </w:tcPr>
                <w:p w:rsidR="003B4F2C" w:rsidRDefault="003B4F2C">
                  <w:pPr>
                    <w:spacing w:line="276" w:lineRule="auto"/>
                    <w:rPr>
                      <w:rFonts w:eastAsia="Calibri"/>
                      <w:lang w:eastAsia="en-US"/>
                    </w:rPr>
                  </w:pPr>
                  <w:r>
                    <w:rPr>
                      <w:rFonts w:eastAsia="Calibri"/>
                      <w:lang w:eastAsia="en-US"/>
                    </w:rPr>
                    <w:t>Без торгов</w:t>
                  </w:r>
                </w:p>
              </w:tc>
            </w:tr>
            <w:tr w:rsidR="003B4F2C">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B4F2C" w:rsidRDefault="003B4F2C">
                  <w:pPr>
                    <w:spacing w:line="276" w:lineRule="auto"/>
                    <w:rPr>
                      <w:rFonts w:eastAsia="Calibri"/>
                      <w:lang w:eastAsia="en-US"/>
                    </w:rPr>
                  </w:pPr>
                </w:p>
              </w:tc>
              <w:tc>
                <w:tcPr>
                  <w:tcW w:w="4736" w:type="pct"/>
                  <w:tcBorders>
                    <w:top w:val="dotted" w:sz="4" w:space="0" w:color="auto"/>
                    <w:left w:val="nil"/>
                    <w:bottom w:val="dotted" w:sz="4" w:space="0" w:color="auto"/>
                    <w:right w:val="nil"/>
                  </w:tcBorders>
                  <w:vAlign w:val="center"/>
                  <w:hideMark/>
                </w:tcPr>
                <w:p w:rsidR="003B4F2C" w:rsidRDefault="003B4F2C">
                  <w:pPr>
                    <w:spacing w:line="276" w:lineRule="auto"/>
                    <w:rPr>
                      <w:rFonts w:eastAsia="Calibri"/>
                      <w:lang w:eastAsia="en-US"/>
                    </w:rPr>
                  </w:pPr>
                  <w:r>
                    <w:rPr>
                      <w:rFonts w:eastAsia="Calibri"/>
                      <w:lang w:eastAsia="en-US"/>
                    </w:rPr>
                    <w:t>С проведением конкурса (аукциона)</w:t>
                  </w:r>
                </w:p>
              </w:tc>
            </w:tr>
            <w:tr w:rsidR="003B4F2C">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B4F2C" w:rsidRDefault="003B4F2C">
                  <w:pPr>
                    <w:spacing w:line="276" w:lineRule="auto"/>
                    <w:rPr>
                      <w:rFonts w:eastAsia="Calibri"/>
                      <w:lang w:eastAsia="en-US"/>
                    </w:rPr>
                  </w:pPr>
                </w:p>
              </w:tc>
              <w:tc>
                <w:tcPr>
                  <w:tcW w:w="4736" w:type="pct"/>
                  <w:tcBorders>
                    <w:top w:val="dotted" w:sz="4" w:space="0" w:color="auto"/>
                    <w:left w:val="nil"/>
                    <w:bottom w:val="dotted" w:sz="4" w:space="0" w:color="auto"/>
                    <w:right w:val="nil"/>
                  </w:tcBorders>
                  <w:vAlign w:val="center"/>
                  <w:hideMark/>
                </w:tcPr>
                <w:p w:rsidR="003B4F2C" w:rsidRDefault="003B4F2C">
                  <w:pPr>
                    <w:spacing w:line="276" w:lineRule="auto"/>
                    <w:rPr>
                      <w:rFonts w:eastAsia="Calibri"/>
                      <w:lang w:eastAsia="en-US"/>
                    </w:rPr>
                  </w:pPr>
                  <w:r>
                    <w:rPr>
                      <w:rFonts w:eastAsia="Calibri"/>
                      <w:lang w:eastAsia="en-US"/>
                    </w:rPr>
                    <w:t>Путем предоставления муниципальной преференции с согласия антимонопольного органа</w:t>
                  </w:r>
                </w:p>
              </w:tc>
            </w:tr>
            <w:tr w:rsidR="003B4F2C">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B4F2C" w:rsidRDefault="003B4F2C">
                  <w:pPr>
                    <w:spacing w:line="276" w:lineRule="auto"/>
                    <w:rPr>
                      <w:rFonts w:eastAsia="Calibri"/>
                      <w:lang w:eastAsia="en-US"/>
                    </w:rPr>
                  </w:pPr>
                </w:p>
              </w:tc>
              <w:tc>
                <w:tcPr>
                  <w:tcW w:w="4736" w:type="pct"/>
                  <w:tcBorders>
                    <w:top w:val="dotted" w:sz="4" w:space="0" w:color="auto"/>
                    <w:left w:val="nil"/>
                    <w:bottom w:val="dotted" w:sz="4" w:space="0" w:color="auto"/>
                    <w:right w:val="nil"/>
                  </w:tcBorders>
                  <w:vAlign w:val="center"/>
                  <w:hideMark/>
                </w:tcPr>
                <w:p w:rsidR="003B4F2C" w:rsidRDefault="003B4F2C">
                  <w:pPr>
                    <w:spacing w:line="276" w:lineRule="auto"/>
                    <w:rPr>
                      <w:rFonts w:eastAsia="Calibri"/>
                      <w:lang w:eastAsia="en-US"/>
                    </w:rPr>
                  </w:pPr>
                  <w:r>
                    <w:rPr>
                      <w:rFonts w:eastAsia="Calibri"/>
                      <w:lang w:eastAsia="en-US"/>
                    </w:rPr>
                    <w:t>Путем предоставления муниципальной преференции в отношении муниципального имущества, включенного в Перечень</w:t>
                  </w:r>
                </w:p>
              </w:tc>
            </w:tr>
          </w:tbl>
          <w:p w:rsidR="003B4F2C" w:rsidRDefault="003B4F2C">
            <w:pPr>
              <w:spacing w:line="276" w:lineRule="auto"/>
              <w:rPr>
                <w:lang w:eastAsia="en-US"/>
              </w:rPr>
            </w:pPr>
          </w:p>
        </w:tc>
      </w:tr>
      <w:tr w:rsidR="003B4F2C" w:rsidTr="003B4F2C">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tcPr>
          <w:p w:rsidR="003B4F2C" w:rsidRDefault="003B4F2C">
            <w:pPr>
              <w:spacing w:line="276" w:lineRule="auto"/>
              <w:rPr>
                <w:lang w:eastAsia="en-US"/>
              </w:rPr>
            </w:pPr>
          </w:p>
        </w:tc>
      </w:tr>
      <w:tr w:rsidR="003B4F2C" w:rsidTr="003B4F2C">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Calibri"/>
                <w:b/>
                <w:bCs/>
                <w:lang w:eastAsia="en-US"/>
              </w:rPr>
            </w:pPr>
            <w:r>
              <w:rPr>
                <w:rFonts w:eastAsia="Calibri"/>
                <w:b/>
                <w:bCs/>
                <w:lang w:eastAsia="en-US"/>
              </w:rPr>
              <w:t>Представлены следующие документы:</w:t>
            </w:r>
          </w:p>
        </w:tc>
      </w:tr>
      <w:tr w:rsidR="003B4F2C" w:rsidTr="003B4F2C">
        <w:trPr>
          <w:trHeight w:val="20"/>
          <w:jc w:val="center"/>
        </w:trPr>
        <w:tc>
          <w:tcPr>
            <w:tcW w:w="2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1</w:t>
            </w:r>
          </w:p>
        </w:tc>
        <w:tc>
          <w:tcPr>
            <w:tcW w:w="474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trHeight w:val="20"/>
          <w:jc w:val="center"/>
        </w:trPr>
        <w:tc>
          <w:tcPr>
            <w:tcW w:w="2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2</w:t>
            </w:r>
          </w:p>
        </w:tc>
        <w:tc>
          <w:tcPr>
            <w:tcW w:w="474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trHeight w:val="20"/>
          <w:jc w:val="center"/>
        </w:trPr>
        <w:tc>
          <w:tcPr>
            <w:tcW w:w="2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3</w:t>
            </w:r>
          </w:p>
        </w:tc>
        <w:tc>
          <w:tcPr>
            <w:tcW w:w="474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rsidTr="003B4F2C">
        <w:trPr>
          <w:trHeight w:val="20"/>
          <w:jc w:val="center"/>
        </w:trPr>
        <w:tc>
          <w:tcPr>
            <w:tcW w:w="259" w:type="pct"/>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4741"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rsidTr="003B4F2C">
        <w:trPr>
          <w:trHeight w:val="20"/>
          <w:jc w:val="center"/>
        </w:trPr>
        <w:tc>
          <w:tcPr>
            <w:tcW w:w="19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bCs/>
                <w:lang w:eastAsia="en-US"/>
              </w:rPr>
            </w:pPr>
            <w:r>
              <w:rPr>
                <w:rFonts w:eastAsia="Calibri"/>
                <w:bCs/>
                <w:lang w:eastAsia="en-US"/>
              </w:rPr>
              <w:t>Место получения результата предоставления услуги</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trHeight w:val="20"/>
          <w:jc w:val="center"/>
        </w:trPr>
        <w:tc>
          <w:tcPr>
            <w:tcW w:w="1921"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bCs/>
                <w:lang w:eastAsia="en-US"/>
              </w:rPr>
            </w:pPr>
            <w:r>
              <w:rPr>
                <w:rFonts w:eastAsia="Calibri"/>
                <w:bCs/>
                <w:lang w:eastAsia="en-US"/>
              </w:rPr>
              <w:t xml:space="preserve">Способ получения результата </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3B4F2C" w:rsidRDefault="003B4F2C">
            <w:pPr>
              <w:spacing w:line="276" w:lineRule="auto"/>
              <w:rPr>
                <w:rFonts w:eastAsia="Calibri"/>
                <w:bCs/>
                <w:lang w:eastAsia="en-US"/>
              </w:rPr>
            </w:pP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trHeight w:val="20"/>
          <w:jc w:val="center"/>
        </w:trPr>
        <w:tc>
          <w:tcPr>
            <w:tcW w:w="5000" w:type="pct"/>
            <w:gridSpan w:val="11"/>
            <w:tcBorders>
              <w:top w:val="single" w:sz="4" w:space="0" w:color="auto"/>
              <w:left w:val="nil"/>
              <w:bottom w:val="dotted"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jc w:val="center"/>
              <w:rPr>
                <w:rFonts w:eastAsia="Calibri"/>
                <w:b/>
                <w:bCs/>
                <w:lang w:eastAsia="en-US"/>
              </w:rPr>
            </w:pPr>
          </w:p>
        </w:tc>
      </w:tr>
      <w:tr w:rsidR="003B4F2C" w:rsidTr="003B4F2C">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jc w:val="center"/>
              <w:rPr>
                <w:rFonts w:eastAsia="Calibri"/>
                <w:b/>
                <w:bCs/>
                <w:lang w:eastAsia="en-US"/>
              </w:rPr>
            </w:pPr>
          </w:p>
          <w:p w:rsidR="003B4F2C" w:rsidRDefault="003B4F2C">
            <w:pPr>
              <w:autoSpaceDE w:val="0"/>
              <w:autoSpaceDN w:val="0"/>
              <w:spacing w:line="276" w:lineRule="auto"/>
              <w:jc w:val="center"/>
              <w:rPr>
                <w:rFonts w:eastAsia="Calibri"/>
                <w:b/>
                <w:bCs/>
                <w:lang w:eastAsia="en-US"/>
              </w:rPr>
            </w:pPr>
            <w:r>
              <w:rPr>
                <w:rFonts w:eastAsia="Calibri"/>
                <w:b/>
                <w:bCs/>
                <w:lang w:eastAsia="en-US"/>
              </w:rPr>
              <w:t>Данные представителя (уполномоченного лица)</w:t>
            </w:r>
          </w:p>
        </w:tc>
      </w:tr>
      <w:tr w:rsidR="003B4F2C" w:rsidTr="003B4F2C">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Фамилия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lastRenderedPageBreak/>
              <w:t>Имя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Отчество</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rsidTr="003B4F2C">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Дата рождения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rsidTr="003B4F2C">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Calibri"/>
                <w:b/>
                <w:bCs/>
                <w:lang w:eastAsia="en-US"/>
              </w:rPr>
            </w:pPr>
            <w:r>
              <w:rPr>
                <w:rFonts w:eastAsia="Calibri"/>
              </w:rPr>
              <w:br w:type="page"/>
            </w:r>
            <w:r>
              <w:rPr>
                <w:rFonts w:eastAsia="Calibri"/>
                <w:b/>
                <w:bCs/>
                <w:lang w:eastAsia="en-US"/>
              </w:rPr>
              <w:t>Документ, удостоверяющий личность представителя (уполномоченного лица)</w:t>
            </w:r>
          </w:p>
        </w:tc>
      </w:tr>
      <w:tr w:rsidR="003B4F2C" w:rsidTr="003B4F2C">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spacing w:line="276" w:lineRule="auto"/>
              <w:rPr>
                <w:rFonts w:eastAsia="Calibri"/>
                <w:lang w:eastAsia="en-US"/>
              </w:rPr>
            </w:pPr>
            <w:r>
              <w:rPr>
                <w:rFonts w:eastAsia="Calibri"/>
                <w:lang w:eastAsia="en-US"/>
              </w:rPr>
              <w:t>Вид</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rsidTr="003B4F2C">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Серия</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Номер</w:t>
            </w:r>
          </w:p>
        </w:tc>
        <w:tc>
          <w:tcPr>
            <w:tcW w:w="239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r>
      <w:tr w:rsidR="003B4F2C" w:rsidTr="003B4F2C">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Выдан</w:t>
            </w:r>
          </w:p>
        </w:tc>
        <w:tc>
          <w:tcPr>
            <w:tcW w:w="26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Дата выдачи</w:t>
            </w:r>
          </w:p>
        </w:tc>
        <w:tc>
          <w:tcPr>
            <w:tcW w:w="102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r>
      <w:tr w:rsidR="003B4F2C" w:rsidTr="003B4F2C">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Calibri"/>
                <w:b/>
                <w:bCs/>
                <w:lang w:eastAsia="en-US"/>
              </w:rPr>
            </w:pPr>
            <w:r>
              <w:rPr>
                <w:rFonts w:eastAsia="Calibri"/>
                <w:b/>
                <w:bCs/>
              </w:rPr>
              <w:br w:type="page"/>
            </w:r>
            <w:r>
              <w:rPr>
                <w:rFonts w:eastAsia="Calibri"/>
                <w:b/>
                <w:bCs/>
                <w:lang w:eastAsia="en-US"/>
              </w:rPr>
              <w:t>Адрес регистрации представителя (уполномоченного лица)</w:t>
            </w:r>
          </w:p>
        </w:tc>
      </w:tr>
      <w:tr w:rsidR="003B4F2C" w:rsidTr="003B4F2C">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 xml:space="preserve">Регион </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Населенный пункт</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Дом</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Квартира</w:t>
            </w:r>
          </w:p>
        </w:tc>
        <w:tc>
          <w:tcPr>
            <w:tcW w:w="102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Calibri"/>
                <w:b/>
                <w:bCs/>
                <w:lang w:eastAsia="en-US"/>
              </w:rPr>
            </w:pPr>
            <w:r>
              <w:rPr>
                <w:rFonts w:eastAsia="Calibri"/>
                <w:b/>
                <w:bCs/>
                <w:lang w:eastAsia="en-US"/>
              </w:rPr>
              <w:t>Адрес места жительства представителя (уполномоченного лица)</w:t>
            </w:r>
          </w:p>
        </w:tc>
      </w:tr>
      <w:tr w:rsidR="003B4F2C" w:rsidTr="003B4F2C">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Регион</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Населенный пункт</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Дом</w:t>
            </w:r>
          </w:p>
        </w:tc>
        <w:tc>
          <w:tcPr>
            <w:tcW w:w="150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5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Квартира</w:t>
            </w:r>
          </w:p>
        </w:tc>
        <w:tc>
          <w:tcPr>
            <w:tcW w:w="102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1500"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513" w:type="pct"/>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609" w:type="pct"/>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762" w:type="pct"/>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1024" w:type="pct"/>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jc w:val="center"/>
        </w:trPr>
        <w:tc>
          <w:tcPr>
            <w:tcW w:w="1237"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b/>
                <w:bCs/>
                <w:lang w:eastAsia="en-US"/>
              </w:rPr>
            </w:pPr>
            <w:r>
              <w:rPr>
                <w:rFonts w:eastAsia="Calibri"/>
                <w:b/>
                <w:bCs/>
                <w:lang w:eastAsia="en-US"/>
              </w:rPr>
              <w:t>Контактные данные</w:t>
            </w: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r>
      <w:tr w:rsidR="003B4F2C" w:rsidTr="003B4F2C">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3B4F2C" w:rsidRDefault="003B4F2C">
            <w:pPr>
              <w:spacing w:line="276" w:lineRule="auto"/>
              <w:rPr>
                <w:rFonts w:eastAsia="Calibri"/>
                <w:b/>
                <w:bCs/>
                <w:lang w:eastAsia="en-US"/>
              </w:rPr>
            </w:pP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r>
    </w:tbl>
    <w:p w:rsidR="003B4F2C" w:rsidRDefault="003B4F2C" w:rsidP="003B4F2C">
      <w:pPr>
        <w:rPr>
          <w:rFonts w:eastAsia="Calibri"/>
        </w:rPr>
      </w:pPr>
    </w:p>
    <w:p w:rsidR="003B4F2C" w:rsidRDefault="003B4F2C" w:rsidP="003B4F2C">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B4F2C" w:rsidTr="003B4F2C">
        <w:tc>
          <w:tcPr>
            <w:tcW w:w="3190" w:type="dxa"/>
            <w:tcBorders>
              <w:top w:val="nil"/>
              <w:left w:val="nil"/>
              <w:bottom w:val="single" w:sz="4" w:space="0" w:color="auto"/>
              <w:right w:val="nil"/>
            </w:tcBorders>
          </w:tcPr>
          <w:p w:rsidR="003B4F2C" w:rsidRDefault="003B4F2C">
            <w:pPr>
              <w:spacing w:line="276" w:lineRule="auto"/>
              <w:rPr>
                <w:rFonts w:eastAsia="Calibri"/>
                <w:lang w:eastAsia="en-US"/>
              </w:rPr>
            </w:pPr>
          </w:p>
        </w:tc>
        <w:tc>
          <w:tcPr>
            <w:tcW w:w="887" w:type="dxa"/>
            <w:tcBorders>
              <w:top w:val="nil"/>
              <w:left w:val="nil"/>
              <w:bottom w:val="single" w:sz="4" w:space="0" w:color="auto"/>
              <w:right w:val="nil"/>
            </w:tcBorders>
          </w:tcPr>
          <w:p w:rsidR="003B4F2C" w:rsidRDefault="003B4F2C">
            <w:pPr>
              <w:spacing w:line="276" w:lineRule="auto"/>
              <w:rPr>
                <w:rFonts w:eastAsia="Calibri"/>
                <w:lang w:eastAsia="en-US"/>
              </w:rPr>
            </w:pPr>
          </w:p>
        </w:tc>
        <w:tc>
          <w:tcPr>
            <w:tcW w:w="5103" w:type="dxa"/>
            <w:tcBorders>
              <w:top w:val="nil"/>
              <w:left w:val="nil"/>
              <w:bottom w:val="single" w:sz="4" w:space="0" w:color="auto"/>
              <w:right w:val="nil"/>
            </w:tcBorders>
          </w:tcPr>
          <w:p w:rsidR="003B4F2C" w:rsidRDefault="003B4F2C">
            <w:pPr>
              <w:spacing w:line="276" w:lineRule="auto"/>
              <w:rPr>
                <w:rFonts w:eastAsia="Calibri"/>
                <w:lang w:eastAsia="en-US"/>
              </w:rPr>
            </w:pPr>
          </w:p>
        </w:tc>
      </w:tr>
      <w:tr w:rsidR="003B4F2C" w:rsidTr="003B4F2C">
        <w:tc>
          <w:tcPr>
            <w:tcW w:w="3190" w:type="dxa"/>
            <w:tcBorders>
              <w:top w:val="single" w:sz="4" w:space="0" w:color="auto"/>
              <w:left w:val="nil"/>
              <w:bottom w:val="nil"/>
              <w:right w:val="nil"/>
            </w:tcBorders>
            <w:hideMark/>
          </w:tcPr>
          <w:p w:rsidR="003B4F2C" w:rsidRDefault="003B4F2C">
            <w:pPr>
              <w:spacing w:line="276" w:lineRule="auto"/>
              <w:jc w:val="center"/>
              <w:rPr>
                <w:rFonts w:eastAsia="Calibri"/>
                <w:lang w:eastAsia="en-US"/>
              </w:rPr>
            </w:pPr>
            <w:r>
              <w:rPr>
                <w:rFonts w:eastAsia="Calibri"/>
                <w:lang w:eastAsia="en-US"/>
              </w:rPr>
              <w:t>Дата</w:t>
            </w:r>
          </w:p>
        </w:tc>
        <w:tc>
          <w:tcPr>
            <w:tcW w:w="887" w:type="dxa"/>
            <w:tcBorders>
              <w:top w:val="single" w:sz="4" w:space="0" w:color="auto"/>
              <w:left w:val="nil"/>
              <w:bottom w:val="nil"/>
              <w:right w:val="nil"/>
            </w:tcBorders>
          </w:tcPr>
          <w:p w:rsidR="003B4F2C" w:rsidRDefault="003B4F2C">
            <w:pPr>
              <w:spacing w:line="276" w:lineRule="auto"/>
              <w:jc w:val="center"/>
              <w:rPr>
                <w:rFonts w:eastAsia="Calibri"/>
                <w:lang w:eastAsia="en-US"/>
              </w:rPr>
            </w:pPr>
          </w:p>
        </w:tc>
        <w:tc>
          <w:tcPr>
            <w:tcW w:w="5103" w:type="dxa"/>
            <w:tcBorders>
              <w:top w:val="single" w:sz="4" w:space="0" w:color="auto"/>
              <w:left w:val="nil"/>
              <w:bottom w:val="nil"/>
              <w:right w:val="nil"/>
            </w:tcBorders>
            <w:hideMark/>
          </w:tcPr>
          <w:p w:rsidR="003B4F2C" w:rsidRDefault="003B4F2C">
            <w:pPr>
              <w:spacing w:line="276" w:lineRule="auto"/>
              <w:jc w:val="center"/>
              <w:rPr>
                <w:rFonts w:eastAsia="Calibri"/>
                <w:lang w:eastAsia="en-US"/>
              </w:rPr>
            </w:pPr>
            <w:r>
              <w:rPr>
                <w:rFonts w:eastAsia="Calibri"/>
                <w:lang w:eastAsia="en-US"/>
              </w:rPr>
              <w:t>Подпись/ФИО</w:t>
            </w:r>
          </w:p>
        </w:tc>
      </w:tr>
    </w:tbl>
    <w:p w:rsidR="003B4F2C" w:rsidRDefault="003B4F2C" w:rsidP="003B4F2C">
      <w:pPr>
        <w:tabs>
          <w:tab w:val="left" w:pos="5651"/>
        </w:tabs>
        <w:jc w:val="right"/>
        <w:rPr>
          <w:rFonts w:eastAsia="Calibri"/>
        </w:rPr>
      </w:pPr>
      <w:r>
        <w:t xml:space="preserve">                                                                                                                      </w:t>
      </w:r>
      <w:r>
        <w:rPr>
          <w:rFonts w:eastAsia="Calibri"/>
        </w:rPr>
        <w:t>Приложение 5</w:t>
      </w:r>
    </w:p>
    <w:p w:rsidR="003B4F2C" w:rsidRDefault="003B4F2C" w:rsidP="003B4F2C">
      <w:pPr>
        <w:autoSpaceDE w:val="0"/>
        <w:autoSpaceDN w:val="0"/>
        <w:adjustRightInd w:val="0"/>
        <w:jc w:val="right"/>
        <w:rPr>
          <w:rFonts w:eastAsia="Calibri"/>
        </w:rPr>
      </w:pPr>
      <w:r>
        <w:rPr>
          <w:rFonts w:eastAsia="Calibri"/>
        </w:rPr>
        <w:t>к административному регламенту предоставления</w:t>
      </w:r>
    </w:p>
    <w:p w:rsidR="003B4F2C" w:rsidRDefault="003B4F2C" w:rsidP="003B4F2C">
      <w:pPr>
        <w:autoSpaceDE w:val="0"/>
        <w:autoSpaceDN w:val="0"/>
        <w:adjustRightInd w:val="0"/>
        <w:ind w:firstLine="709"/>
        <w:jc w:val="right"/>
        <w:rPr>
          <w:rFonts w:eastAsia="Arial Unicode MS"/>
          <w:color w:val="000000"/>
        </w:rPr>
      </w:pPr>
      <w:r>
        <w:rPr>
          <w:rFonts w:eastAsia="Calibri"/>
          <w:bCs/>
          <w:lang w:eastAsia="zh-CN"/>
        </w:rPr>
        <w:t xml:space="preserve"> муниципальной услуги </w:t>
      </w:r>
      <w:r>
        <w:rPr>
          <w:rFonts w:eastAsia="SimSun"/>
          <w:bCs/>
          <w:lang w:eastAsia="zh-CN"/>
        </w:rPr>
        <w:t>«</w:t>
      </w:r>
      <w:r>
        <w:rPr>
          <w:rFonts w:eastAsia="Arial Unicode MS"/>
          <w:color w:val="000000"/>
        </w:rPr>
        <w:t xml:space="preserve">Передача муниципального </w:t>
      </w:r>
    </w:p>
    <w:p w:rsidR="003B4F2C" w:rsidRDefault="003B4F2C" w:rsidP="003B4F2C">
      <w:pPr>
        <w:jc w:val="right"/>
        <w:rPr>
          <w:rFonts w:eastAsia="SimSun"/>
          <w:bCs/>
          <w:lang w:eastAsia="zh-CN"/>
        </w:rPr>
      </w:pPr>
      <w:r>
        <w:rPr>
          <w:rFonts w:eastAsia="Arial Unicode MS"/>
          <w:color w:val="000000"/>
        </w:rPr>
        <w:t>имущества в аренду</w:t>
      </w:r>
      <w:r>
        <w:rPr>
          <w:rFonts w:eastAsia="SimSun"/>
          <w:bCs/>
          <w:lang w:eastAsia="zh-CN"/>
        </w:rPr>
        <w:t>»</w:t>
      </w:r>
    </w:p>
    <w:p w:rsidR="003B4F2C" w:rsidRDefault="003B4F2C" w:rsidP="003B4F2C">
      <w:pPr>
        <w:autoSpaceDE w:val="0"/>
        <w:autoSpaceDN w:val="0"/>
        <w:adjustRightInd w:val="0"/>
        <w:jc w:val="right"/>
        <w:outlineLvl w:val="0"/>
        <w:rPr>
          <w:rFonts w:eastAsia="Calibri"/>
        </w:rPr>
      </w:pPr>
    </w:p>
    <w:p w:rsidR="003B4F2C" w:rsidRDefault="003B4F2C" w:rsidP="003B4F2C">
      <w:pPr>
        <w:autoSpaceDE w:val="0"/>
        <w:autoSpaceDN w:val="0"/>
        <w:adjustRightInd w:val="0"/>
        <w:jc w:val="right"/>
        <w:outlineLvl w:val="0"/>
        <w:rPr>
          <w:rFonts w:eastAsia="Calibri"/>
        </w:rPr>
      </w:pPr>
    </w:p>
    <w:p w:rsidR="003B4F2C" w:rsidRDefault="003B4F2C" w:rsidP="003B4F2C">
      <w:pPr>
        <w:keepNext/>
        <w:keepLines/>
        <w:jc w:val="center"/>
        <w:textAlignment w:val="baseline"/>
        <w:outlineLvl w:val="3"/>
        <w:rPr>
          <w:rFonts w:eastAsiaTheme="majorEastAsia"/>
          <w:bCs/>
          <w:iCs/>
        </w:rPr>
      </w:pPr>
      <w:r>
        <w:rPr>
          <w:rFonts w:eastAsiaTheme="majorEastAsia"/>
          <w:bCs/>
          <w:iCs/>
        </w:rPr>
        <w:t xml:space="preserve">Перечень общих признаков заявителей (принадлежащих им объектов), </w:t>
      </w:r>
    </w:p>
    <w:p w:rsidR="003B4F2C" w:rsidRDefault="003B4F2C" w:rsidP="003B4F2C">
      <w:pPr>
        <w:keepNext/>
        <w:keepLines/>
        <w:jc w:val="center"/>
        <w:textAlignment w:val="baseline"/>
        <w:outlineLvl w:val="3"/>
        <w:rPr>
          <w:rFonts w:eastAsiaTheme="majorEastAsia"/>
          <w:bCs/>
          <w:iCs/>
        </w:rPr>
      </w:pPr>
      <w:r>
        <w:rPr>
          <w:rFonts w:eastAsiaTheme="majorEastAsia"/>
          <w:bCs/>
          <w:iCs/>
        </w:rPr>
        <w:t>а также комбинации значений признаков заявителей, каждая из которых соответствует одному варианту предоставления муниципальной услуги</w:t>
      </w:r>
    </w:p>
    <w:p w:rsidR="003B4F2C" w:rsidRDefault="003B4F2C" w:rsidP="003B4F2C">
      <w:pPr>
        <w:keepNext/>
        <w:keepLines/>
        <w:jc w:val="center"/>
        <w:textAlignment w:val="baseline"/>
        <w:outlineLvl w:val="3"/>
        <w:rPr>
          <w:rFonts w:eastAsiaTheme="majorEastAsia"/>
          <w:bCs/>
          <w:iCs/>
        </w:rPr>
      </w:pPr>
    </w:p>
    <w:p w:rsidR="003B4F2C" w:rsidRDefault="003B4F2C" w:rsidP="003B4F2C">
      <w:pPr>
        <w:keepNext/>
        <w:keepLines/>
        <w:jc w:val="center"/>
        <w:textAlignment w:val="baseline"/>
        <w:outlineLvl w:val="3"/>
        <w:rPr>
          <w:rFonts w:eastAsiaTheme="majorEastAsia"/>
          <w:bCs/>
          <w:iCs/>
        </w:rPr>
      </w:pPr>
      <w:r>
        <w:rPr>
          <w:rFonts w:eastAsiaTheme="majorEastAsia"/>
          <w:bCs/>
          <w:iCs/>
        </w:rPr>
        <w:t xml:space="preserve"> Круг заявителей</w:t>
      </w:r>
    </w:p>
    <w:p w:rsidR="003B4F2C" w:rsidRDefault="003B4F2C" w:rsidP="003B4F2C">
      <w:pPr>
        <w:keepNext/>
        <w:keepLines/>
        <w:jc w:val="center"/>
        <w:textAlignment w:val="baseline"/>
        <w:outlineLvl w:val="3"/>
        <w:rPr>
          <w:rFonts w:eastAsiaTheme="majorEastAsia"/>
          <w:bCs/>
          <w:iCs/>
        </w:rPr>
      </w:pPr>
      <w:r>
        <w:rPr>
          <w:rFonts w:eastAsiaTheme="majorEastAsia"/>
          <w:bCs/>
          <w:iCs/>
        </w:rPr>
        <w:t xml:space="preserve"> в соответствии с вариантами предоставления муниципальной услуги</w:t>
      </w:r>
    </w:p>
    <w:p w:rsidR="003B4F2C" w:rsidRDefault="003B4F2C" w:rsidP="003B4F2C">
      <w:pPr>
        <w:keepNext/>
        <w:keepLines/>
        <w:jc w:val="center"/>
        <w:textAlignment w:val="baseline"/>
        <w:outlineLvl w:val="3"/>
        <w:rPr>
          <w:rFonts w:eastAsiaTheme="majorEastAsia"/>
          <w:b/>
          <w:bCs/>
          <w:i/>
          <w:iCs/>
          <w:color w:val="4F81BD" w:themeColor="accent1"/>
        </w:rPr>
      </w:pPr>
    </w:p>
    <w:tbl>
      <w:tblPr>
        <w:tblStyle w:val="7"/>
        <w:tblW w:w="9747" w:type="dxa"/>
        <w:tblLook w:val="04A0" w:firstRow="1" w:lastRow="0" w:firstColumn="1" w:lastColumn="0" w:noHBand="0" w:noVBand="1"/>
      </w:tblPr>
      <w:tblGrid>
        <w:gridCol w:w="1131"/>
        <w:gridCol w:w="8616"/>
      </w:tblGrid>
      <w:tr w:rsidR="003B4F2C" w:rsidTr="003B4F2C">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jc w:val="center"/>
              <w:rPr>
                <w:rFonts w:eastAsiaTheme="minorEastAsia"/>
              </w:rPr>
            </w:pPr>
            <w:r>
              <w:rPr>
                <w:rFonts w:eastAsiaTheme="minorEastAsia"/>
              </w:rPr>
              <w:t>№ варианта</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jc w:val="center"/>
              <w:rPr>
                <w:rFonts w:eastAsiaTheme="minorEastAsia"/>
              </w:rPr>
            </w:pPr>
            <w:r>
              <w:rPr>
                <w:rFonts w:eastAsiaTheme="minorEastAsia"/>
              </w:rPr>
              <w:t>Комбинация значений признаков</w:t>
            </w:r>
          </w:p>
        </w:tc>
      </w:tr>
      <w:tr w:rsidR="003B4F2C" w:rsidTr="003B4F2C">
        <w:tc>
          <w:tcPr>
            <w:tcW w:w="974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autoSpaceDE w:val="0"/>
              <w:autoSpaceDN w:val="0"/>
              <w:adjustRightInd w:val="0"/>
              <w:jc w:val="both"/>
              <w:rPr>
                <w:rFonts w:eastAsiaTheme="minorEastAsia"/>
              </w:rPr>
            </w:pPr>
            <w:r>
              <w:rPr>
                <w:rFonts w:eastAsiaTheme="minorEastAsia"/>
              </w:rPr>
              <w:t>Результат муниципальной услуги, за которым обращается заявитель «</w:t>
            </w:r>
            <w:r>
              <w:rPr>
                <w:rFonts w:eastAsia="Arial Unicode MS"/>
                <w:color w:val="000000"/>
              </w:rPr>
              <w:t>Передача муниципального имущества в аренду</w:t>
            </w:r>
            <w:r>
              <w:rPr>
                <w:rFonts w:eastAsia="Arial Unicode MS"/>
              </w:rPr>
              <w:t>»</w:t>
            </w:r>
          </w:p>
        </w:tc>
      </w:tr>
      <w:tr w:rsidR="003B4F2C" w:rsidTr="003B4F2C">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jc w:val="center"/>
              <w:rPr>
                <w:rFonts w:eastAsiaTheme="minorEastAsia"/>
              </w:rPr>
            </w:pPr>
            <w:r>
              <w:rPr>
                <w:rFonts w:eastAsiaTheme="minorEastAsia"/>
              </w:rPr>
              <w:t>1</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widowControl w:val="0"/>
              <w:tabs>
                <w:tab w:val="left" w:pos="1134"/>
              </w:tabs>
              <w:autoSpaceDE w:val="0"/>
              <w:autoSpaceDN w:val="0"/>
              <w:adjustRightInd w:val="0"/>
              <w:jc w:val="both"/>
              <w:outlineLvl w:val="1"/>
              <w:rPr>
                <w:rFonts w:eastAsiaTheme="minorEastAsia"/>
              </w:rPr>
            </w:pPr>
            <w:r>
              <w:rPr>
                <w:rFonts w:eastAsia="Calibri"/>
              </w:rPr>
              <w:t>ФЛ, ИП</w:t>
            </w:r>
            <w:r>
              <w:rPr>
                <w:rFonts w:eastAsiaTheme="minorEastAsia"/>
              </w:rPr>
              <w:t>, обратившиеся за получением решения о п</w:t>
            </w:r>
            <w:r>
              <w:rPr>
                <w:rFonts w:eastAsia="Arial Unicode MS"/>
                <w:color w:val="000000"/>
              </w:rPr>
              <w:t>ередаче муниципального имущества в аренду</w:t>
            </w:r>
            <w:r>
              <w:rPr>
                <w:rFonts w:eastAsia="SimSun"/>
                <w:bCs/>
                <w:lang w:eastAsia="zh-CN"/>
              </w:rPr>
              <w:t>,</w:t>
            </w:r>
            <w:r>
              <w:rPr>
                <w:rFonts w:eastAsia="Calibri"/>
              </w:rPr>
              <w:t xml:space="preserve">  </w:t>
            </w:r>
            <w:r>
              <w:rPr>
                <w:rFonts w:eastAsiaTheme="minorEastAsia"/>
              </w:rPr>
              <w:t>обращаются лично</w:t>
            </w:r>
          </w:p>
        </w:tc>
      </w:tr>
      <w:tr w:rsidR="003B4F2C" w:rsidTr="003B4F2C">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jc w:val="center"/>
              <w:rPr>
                <w:rFonts w:eastAsiaTheme="minorEastAsia"/>
              </w:rPr>
            </w:pPr>
            <w:r>
              <w:rPr>
                <w:rFonts w:eastAsiaTheme="minorEastAsia"/>
              </w:rPr>
              <w:t>2</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autoSpaceDE w:val="0"/>
              <w:autoSpaceDN w:val="0"/>
              <w:adjustRightInd w:val="0"/>
              <w:jc w:val="both"/>
              <w:rPr>
                <w:rFonts w:eastAsiaTheme="minorEastAsia"/>
              </w:rPr>
            </w:pPr>
            <w:r>
              <w:rPr>
                <w:rFonts w:eastAsia="Calibri"/>
              </w:rPr>
              <w:t>ФЛ, ИП</w:t>
            </w:r>
            <w:r>
              <w:rPr>
                <w:rFonts w:eastAsiaTheme="minorEastAsia"/>
              </w:rPr>
              <w:t>, обратившиеся за получением решения о п</w:t>
            </w:r>
            <w:r>
              <w:rPr>
                <w:rFonts w:eastAsia="Arial Unicode MS"/>
                <w:color w:val="000000"/>
              </w:rPr>
              <w:t>ередаче муниципального имущества в аренду</w:t>
            </w:r>
            <w:r>
              <w:rPr>
                <w:rFonts w:eastAsia="SimSun"/>
                <w:bCs/>
                <w:lang w:eastAsia="zh-CN"/>
              </w:rPr>
              <w:t>,</w:t>
            </w:r>
            <w:r>
              <w:rPr>
                <w:rFonts w:eastAsia="Calibri"/>
              </w:rPr>
              <w:t xml:space="preserve"> обращаются </w:t>
            </w:r>
            <w:r>
              <w:rPr>
                <w:rFonts w:eastAsiaTheme="minorEastAsia"/>
              </w:rPr>
              <w:t>через уполномоченного представителя</w:t>
            </w:r>
            <w:r>
              <w:rPr>
                <w:rFonts w:eastAsia="Arial Unicode MS"/>
              </w:rPr>
              <w:t xml:space="preserve"> </w:t>
            </w:r>
          </w:p>
        </w:tc>
      </w:tr>
      <w:tr w:rsidR="003B4F2C" w:rsidTr="003B4F2C">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jc w:val="center"/>
              <w:rPr>
                <w:rFonts w:eastAsiaTheme="minorEastAsia"/>
              </w:rPr>
            </w:pPr>
            <w:r>
              <w:rPr>
                <w:rFonts w:eastAsiaTheme="minorEastAsia"/>
              </w:rPr>
              <w:t>3</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widowControl w:val="0"/>
              <w:tabs>
                <w:tab w:val="left" w:pos="1134"/>
              </w:tabs>
              <w:autoSpaceDE w:val="0"/>
              <w:autoSpaceDN w:val="0"/>
              <w:adjustRightInd w:val="0"/>
              <w:jc w:val="both"/>
              <w:outlineLvl w:val="1"/>
              <w:rPr>
                <w:rFonts w:eastAsiaTheme="minorEastAsia"/>
              </w:rPr>
            </w:pPr>
            <w:r>
              <w:rPr>
                <w:rFonts w:eastAsia="Calibri"/>
              </w:rPr>
              <w:t xml:space="preserve">ЮЛ, </w:t>
            </w:r>
            <w:r>
              <w:rPr>
                <w:rFonts w:eastAsiaTheme="minorEastAsia"/>
              </w:rPr>
              <w:t>обратившиеся за получением решения о п</w:t>
            </w:r>
            <w:r>
              <w:rPr>
                <w:rFonts w:eastAsia="Arial Unicode MS"/>
                <w:color w:val="000000"/>
              </w:rPr>
              <w:t>ередаче муниципального имущества в аренду</w:t>
            </w:r>
            <w:r>
              <w:rPr>
                <w:rFonts w:eastAsia="SimSun"/>
                <w:bCs/>
                <w:lang w:eastAsia="zh-CN"/>
              </w:rPr>
              <w:t>,</w:t>
            </w:r>
            <w:r>
              <w:rPr>
                <w:rFonts w:eastAsiaTheme="minorEastAsia"/>
              </w:rPr>
              <w:t xml:space="preserve"> обращается представитель ЮЛ, имеющий право действовать от имени ЮЛ без доверенности</w:t>
            </w:r>
          </w:p>
        </w:tc>
      </w:tr>
      <w:tr w:rsidR="003B4F2C" w:rsidTr="003B4F2C">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jc w:val="center"/>
              <w:rPr>
                <w:rFonts w:eastAsiaTheme="minorEastAsia"/>
              </w:rPr>
            </w:pPr>
            <w:r>
              <w:rPr>
                <w:rFonts w:eastAsiaTheme="minorEastAsia"/>
              </w:rPr>
              <w:t>4</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autoSpaceDE w:val="0"/>
              <w:autoSpaceDN w:val="0"/>
              <w:adjustRightInd w:val="0"/>
              <w:jc w:val="both"/>
              <w:rPr>
                <w:rFonts w:eastAsiaTheme="minorEastAsia"/>
              </w:rPr>
            </w:pPr>
            <w:r>
              <w:rPr>
                <w:rFonts w:eastAsia="Calibri"/>
              </w:rPr>
              <w:t xml:space="preserve">ЮЛ, </w:t>
            </w:r>
            <w:r>
              <w:rPr>
                <w:rFonts w:eastAsiaTheme="minorEastAsia"/>
              </w:rPr>
              <w:t>обратившиеся за получением решения о п</w:t>
            </w:r>
            <w:r>
              <w:rPr>
                <w:rFonts w:eastAsia="Arial Unicode MS"/>
                <w:color w:val="000000"/>
              </w:rPr>
              <w:t>ередаче муниципального имущества в аренду</w:t>
            </w:r>
            <w:r>
              <w:rPr>
                <w:rFonts w:eastAsia="SimSun"/>
                <w:bCs/>
                <w:lang w:eastAsia="zh-CN"/>
              </w:rPr>
              <w:t>,</w:t>
            </w:r>
            <w:r>
              <w:rPr>
                <w:rFonts w:eastAsia="Calibri"/>
              </w:rPr>
              <w:t xml:space="preserve"> обращается </w:t>
            </w:r>
            <w:r>
              <w:rPr>
                <w:rFonts w:eastAsiaTheme="minorEastAsia"/>
              </w:rPr>
              <w:t xml:space="preserve">представитель, </w:t>
            </w:r>
            <w:r>
              <w:rPr>
                <w:rFonts w:eastAsia="Arial Unicode MS"/>
              </w:rPr>
              <w:t>имеющий право действовать от имени ЮЛ на основании доверенности</w:t>
            </w:r>
          </w:p>
        </w:tc>
      </w:tr>
      <w:tr w:rsidR="003B4F2C" w:rsidTr="003B4F2C">
        <w:trPr>
          <w:trHeight w:val="914"/>
        </w:trPr>
        <w:tc>
          <w:tcPr>
            <w:tcW w:w="974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autoSpaceDE w:val="0"/>
              <w:autoSpaceDN w:val="0"/>
              <w:adjustRightInd w:val="0"/>
              <w:jc w:val="both"/>
              <w:rPr>
                <w:rFonts w:eastAsiaTheme="minorEastAsia"/>
              </w:rPr>
            </w:pPr>
            <w:r>
              <w:rPr>
                <w:rFonts w:eastAsiaTheme="minorEastAsia"/>
              </w:rPr>
              <w:t>Результат муниципальной услуги, за которым обращается заявитель «Исправление допущенных опечаток и (или) ошибок в предоставленном  решении о п</w:t>
            </w:r>
            <w:r>
              <w:rPr>
                <w:rFonts w:eastAsia="Arial Unicode MS"/>
                <w:color w:val="000000"/>
              </w:rPr>
              <w:t>ередаче муниципального имущества в аренду</w:t>
            </w:r>
            <w:r>
              <w:rPr>
                <w:rFonts w:eastAsia="Arial Unicode MS"/>
              </w:rPr>
              <w:t>»</w:t>
            </w:r>
          </w:p>
        </w:tc>
      </w:tr>
      <w:tr w:rsidR="003B4F2C" w:rsidTr="003B4F2C">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jc w:val="center"/>
              <w:rPr>
                <w:rFonts w:eastAsiaTheme="minorEastAsia"/>
              </w:rPr>
            </w:pPr>
            <w:r>
              <w:rPr>
                <w:rFonts w:eastAsiaTheme="minorEastAsia"/>
              </w:rPr>
              <w:t>5</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jc w:val="both"/>
              <w:rPr>
                <w:rFonts w:eastAsiaTheme="minorEastAsia"/>
              </w:rPr>
            </w:pPr>
            <w:r>
              <w:rPr>
                <w:rFonts w:eastAsiaTheme="minorEastAsia"/>
              </w:rPr>
              <w:t>ФЛ, ИП, обращаются лично</w:t>
            </w:r>
          </w:p>
        </w:tc>
      </w:tr>
      <w:tr w:rsidR="003B4F2C" w:rsidTr="003B4F2C">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jc w:val="center"/>
              <w:rPr>
                <w:rFonts w:eastAsiaTheme="minorEastAsia"/>
              </w:rPr>
            </w:pPr>
            <w:r>
              <w:rPr>
                <w:rFonts w:eastAsiaTheme="minorEastAsia"/>
              </w:rPr>
              <w:t>6</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jc w:val="both"/>
              <w:rPr>
                <w:rFonts w:eastAsiaTheme="minorEastAsia"/>
              </w:rPr>
            </w:pPr>
            <w:r>
              <w:rPr>
                <w:rFonts w:eastAsiaTheme="minorEastAsia"/>
              </w:rPr>
              <w:t xml:space="preserve">ФЛ, ИП, </w:t>
            </w:r>
            <w:r>
              <w:rPr>
                <w:rFonts w:eastAsia="Arial Unicode MS"/>
              </w:rPr>
              <w:t>обращаются через уполномоченного представителя</w:t>
            </w:r>
          </w:p>
        </w:tc>
      </w:tr>
      <w:tr w:rsidR="003B4F2C" w:rsidTr="003B4F2C">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jc w:val="center"/>
              <w:rPr>
                <w:rFonts w:eastAsiaTheme="minorEastAsia"/>
              </w:rPr>
            </w:pPr>
            <w:r>
              <w:rPr>
                <w:rFonts w:eastAsiaTheme="minorEastAsia"/>
              </w:rPr>
              <w:t>7</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jc w:val="both"/>
              <w:rPr>
                <w:rFonts w:eastAsiaTheme="minorEastAsia"/>
              </w:rPr>
            </w:pPr>
            <w:r>
              <w:rPr>
                <w:rFonts w:eastAsiaTheme="minorEastAsia"/>
              </w:rPr>
              <w:t>ЮЛ, обращается</w:t>
            </w:r>
            <w:r>
              <w:rPr>
                <w:rFonts w:eastAsia="Arial Unicode MS"/>
              </w:rPr>
              <w:t xml:space="preserve"> представитель, имеющий право действовать от имени ЮЛ без доверенности</w:t>
            </w:r>
          </w:p>
        </w:tc>
      </w:tr>
      <w:tr w:rsidR="003B4F2C" w:rsidTr="003B4F2C">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jc w:val="center"/>
              <w:rPr>
                <w:rFonts w:eastAsiaTheme="minorEastAsia"/>
              </w:rPr>
            </w:pPr>
            <w:r>
              <w:rPr>
                <w:rFonts w:eastAsiaTheme="minorEastAsia"/>
              </w:rPr>
              <w:t>8</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jc w:val="both"/>
              <w:rPr>
                <w:rFonts w:eastAsiaTheme="minorEastAsia"/>
              </w:rPr>
            </w:pPr>
            <w:r>
              <w:rPr>
                <w:rFonts w:eastAsiaTheme="minorEastAsia"/>
              </w:rPr>
              <w:t xml:space="preserve">ЮЛ, </w:t>
            </w:r>
            <w:r>
              <w:rPr>
                <w:rFonts w:eastAsia="Arial Unicode MS"/>
              </w:rPr>
              <w:t>обращается представитель, имеющий право действовать от имени ЮЛ на основании доверенности</w:t>
            </w:r>
          </w:p>
        </w:tc>
      </w:tr>
      <w:tr w:rsidR="003B4F2C" w:rsidTr="003B4F2C">
        <w:tc>
          <w:tcPr>
            <w:tcW w:w="974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autoSpaceDE w:val="0"/>
              <w:autoSpaceDN w:val="0"/>
              <w:adjustRightInd w:val="0"/>
              <w:jc w:val="both"/>
              <w:rPr>
                <w:rFonts w:eastAsiaTheme="minorEastAsia"/>
              </w:rPr>
            </w:pPr>
            <w:r>
              <w:rPr>
                <w:rFonts w:eastAsiaTheme="minorEastAsia"/>
              </w:rPr>
              <w:t>Результат муниципальной услуги, за которым обращается заявитель «Выдача дубликата  решения о п</w:t>
            </w:r>
            <w:r>
              <w:rPr>
                <w:rFonts w:eastAsia="Arial Unicode MS"/>
                <w:color w:val="000000"/>
              </w:rPr>
              <w:t>ередаче муниципального имущества в аренду</w:t>
            </w:r>
            <w:r>
              <w:rPr>
                <w:rFonts w:eastAsia="Arial Unicode MS"/>
              </w:rPr>
              <w:t>, выданного по результатам предоставления муниципальной услуги»</w:t>
            </w:r>
          </w:p>
        </w:tc>
      </w:tr>
      <w:tr w:rsidR="003B4F2C" w:rsidTr="003B4F2C">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jc w:val="center"/>
              <w:rPr>
                <w:rFonts w:eastAsiaTheme="minorEastAsia"/>
              </w:rPr>
            </w:pPr>
            <w:r>
              <w:rPr>
                <w:rFonts w:eastAsiaTheme="minorEastAsia"/>
              </w:rPr>
              <w:t>9</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jc w:val="both"/>
              <w:rPr>
                <w:rFonts w:eastAsiaTheme="minorEastAsia"/>
              </w:rPr>
            </w:pPr>
            <w:r>
              <w:rPr>
                <w:rFonts w:eastAsiaTheme="minorEastAsia"/>
              </w:rPr>
              <w:t>ФЛ, ИП, обращается лично</w:t>
            </w:r>
          </w:p>
        </w:tc>
      </w:tr>
      <w:tr w:rsidR="003B4F2C" w:rsidTr="003B4F2C">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jc w:val="center"/>
              <w:rPr>
                <w:rFonts w:eastAsiaTheme="minorEastAsia"/>
              </w:rPr>
            </w:pPr>
            <w:r>
              <w:rPr>
                <w:rFonts w:eastAsiaTheme="minorEastAsia"/>
              </w:rPr>
              <w:lastRenderedPageBreak/>
              <w:t>10</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r>
              <w:t>ФЛ, ИП, обращаются через уполномоченного представителя</w:t>
            </w:r>
          </w:p>
        </w:tc>
      </w:tr>
      <w:tr w:rsidR="003B4F2C" w:rsidTr="003B4F2C">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jc w:val="center"/>
              <w:rPr>
                <w:rFonts w:eastAsiaTheme="minorEastAsia"/>
              </w:rPr>
            </w:pPr>
            <w:r>
              <w:rPr>
                <w:rFonts w:eastAsiaTheme="minorEastAsia"/>
              </w:rPr>
              <w:t>11</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r>
              <w:t>ЮЛ, обращается представитель, имеющий право действовать от имени ЮЛ без доверенности</w:t>
            </w:r>
          </w:p>
        </w:tc>
      </w:tr>
      <w:tr w:rsidR="003B4F2C" w:rsidTr="003B4F2C">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jc w:val="center"/>
              <w:rPr>
                <w:rFonts w:eastAsiaTheme="minorEastAsia"/>
              </w:rPr>
            </w:pPr>
            <w:r>
              <w:rPr>
                <w:rFonts w:eastAsiaTheme="minorEastAsia"/>
              </w:rPr>
              <w:t>12</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r>
              <w:t>ЮЛ, обращается представитель, имеющий право действовать от имени ЮЛ на основании доверенности</w:t>
            </w:r>
          </w:p>
        </w:tc>
      </w:tr>
    </w:tbl>
    <w:p w:rsidR="003B4F2C" w:rsidRDefault="003B4F2C" w:rsidP="003B4F2C">
      <w:pPr>
        <w:widowControl w:val="0"/>
        <w:autoSpaceDE w:val="0"/>
        <w:autoSpaceDN w:val="0"/>
        <w:adjustRightInd w:val="0"/>
        <w:spacing w:after="200"/>
        <w:jc w:val="both"/>
        <w:rPr>
          <w:rFonts w:eastAsiaTheme="minorEastAsia"/>
        </w:rPr>
      </w:pPr>
      <w:r>
        <w:rPr>
          <w:rFonts w:eastAsiaTheme="minorEastAsia"/>
        </w:rPr>
        <w:t xml:space="preserve"> </w:t>
      </w:r>
    </w:p>
    <w:p w:rsidR="003B4F2C" w:rsidRDefault="003B4F2C" w:rsidP="003B4F2C">
      <w:pPr>
        <w:adjustRightInd w:val="0"/>
        <w:spacing w:after="200"/>
        <w:jc w:val="center"/>
        <w:rPr>
          <w:rFonts w:eastAsiaTheme="minorEastAsia"/>
        </w:rPr>
      </w:pPr>
      <w:r>
        <w:rPr>
          <w:rFonts w:eastAsiaTheme="minorEastAsia"/>
        </w:rPr>
        <w:t>Перечень признаков заявителей (принадлежащих им объектов)</w:t>
      </w:r>
    </w:p>
    <w:tbl>
      <w:tblPr>
        <w:tblStyle w:val="7"/>
        <w:tblW w:w="9747" w:type="dxa"/>
        <w:tblLook w:val="04A0" w:firstRow="1" w:lastRow="0" w:firstColumn="1" w:lastColumn="0" w:noHBand="0" w:noVBand="1"/>
      </w:tblPr>
      <w:tblGrid>
        <w:gridCol w:w="1101"/>
        <w:gridCol w:w="2693"/>
        <w:gridCol w:w="5953"/>
      </w:tblGrid>
      <w:tr w:rsidR="003B4F2C" w:rsidTr="003B4F2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adjustRightInd w:val="0"/>
              <w:jc w:val="center"/>
              <w:rPr>
                <w:rFonts w:eastAsiaTheme="minorEastAsia"/>
                <w:bCs/>
              </w:rPr>
            </w:pPr>
            <w:r>
              <w:rPr>
                <w:rFonts w:eastAsiaTheme="minorEastAsia"/>
                <w:bCs/>
              </w:rPr>
              <w:t>№ п/п</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4F2C" w:rsidRDefault="003B4F2C">
            <w:pPr>
              <w:adjustRightInd w:val="0"/>
              <w:jc w:val="center"/>
              <w:rPr>
                <w:rFonts w:eastAsiaTheme="minorEastAsia"/>
              </w:rPr>
            </w:pPr>
            <w:r>
              <w:rPr>
                <w:rFonts w:eastAsiaTheme="minorEastAsia"/>
                <w:bCs/>
              </w:rPr>
              <w:t xml:space="preserve">Признак заявителя </w:t>
            </w:r>
            <w:r>
              <w:rPr>
                <w:rFonts w:eastAsiaTheme="minorEastAsia"/>
              </w:rPr>
              <w:t>(принадлежащего ему объекта)</w:t>
            </w:r>
          </w:p>
          <w:p w:rsidR="003B4F2C" w:rsidRDefault="003B4F2C">
            <w:pPr>
              <w:adjustRightInd w:val="0"/>
              <w:jc w:val="center"/>
              <w:rPr>
                <w:rFonts w:eastAsiaTheme="minorEastAsia"/>
                <w:bCs/>
              </w:rPr>
            </w:pP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4F2C" w:rsidRDefault="003B4F2C">
            <w:pPr>
              <w:adjustRightInd w:val="0"/>
              <w:jc w:val="center"/>
              <w:rPr>
                <w:rFonts w:eastAsiaTheme="minorEastAsia"/>
              </w:rPr>
            </w:pPr>
            <w:r>
              <w:rPr>
                <w:rFonts w:eastAsiaTheme="minorEastAsia"/>
                <w:bCs/>
              </w:rPr>
              <w:t xml:space="preserve">Значения признака заявителя </w:t>
            </w:r>
            <w:r>
              <w:rPr>
                <w:rFonts w:eastAsiaTheme="minorEastAsia"/>
              </w:rPr>
              <w:t>(принадлежащего ему объекта)</w:t>
            </w:r>
          </w:p>
          <w:p w:rsidR="003B4F2C" w:rsidRDefault="003B4F2C">
            <w:pPr>
              <w:adjustRightInd w:val="0"/>
              <w:jc w:val="center"/>
              <w:rPr>
                <w:rFonts w:eastAsiaTheme="minorEastAsia"/>
                <w:bCs/>
              </w:rPr>
            </w:pPr>
          </w:p>
        </w:tc>
      </w:tr>
      <w:tr w:rsidR="003B4F2C" w:rsidTr="003B4F2C">
        <w:tc>
          <w:tcPr>
            <w:tcW w:w="974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jc w:val="both"/>
            </w:pPr>
            <w:r>
              <w:t>Результат муниципальной услуги, за которым обращается заявитель «Передача муниципального имущества в аренду»</w:t>
            </w:r>
          </w:p>
        </w:tc>
      </w:tr>
      <w:tr w:rsidR="003B4F2C" w:rsidTr="003B4F2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adjustRightInd w:val="0"/>
              <w:jc w:val="center"/>
              <w:rPr>
                <w:rFonts w:eastAsiaTheme="minorEastAsia"/>
                <w:bCs/>
              </w:rPr>
            </w:pPr>
            <w:r>
              <w:rPr>
                <w:rFonts w:eastAsiaTheme="minorEastAsia"/>
                <w:bCs/>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adjustRightInd w:val="0"/>
              <w:jc w:val="both"/>
              <w:rPr>
                <w:rFonts w:eastAsiaTheme="minorEastAsia"/>
                <w:bCs/>
              </w:rPr>
            </w:pPr>
            <w:r>
              <w:rPr>
                <w:rFonts w:eastAsiaTheme="minorEastAsia"/>
                <w:bCs/>
              </w:rPr>
              <w:t>К какой категории относится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adjustRightInd w:val="0"/>
              <w:jc w:val="both"/>
              <w:rPr>
                <w:rFonts w:eastAsiaTheme="minorEastAsia"/>
                <w:bCs/>
              </w:rPr>
            </w:pPr>
            <w:r>
              <w:rPr>
                <w:rFonts w:eastAsiaTheme="minorEastAsia"/>
                <w:bCs/>
              </w:rPr>
              <w:t>1) ФЛ, ИП;</w:t>
            </w:r>
          </w:p>
          <w:p w:rsidR="003B4F2C" w:rsidRDefault="003B4F2C">
            <w:pPr>
              <w:adjustRightInd w:val="0"/>
              <w:jc w:val="both"/>
              <w:rPr>
                <w:rFonts w:eastAsia="Calibri"/>
              </w:rPr>
            </w:pPr>
            <w:r>
              <w:rPr>
                <w:rFonts w:eastAsiaTheme="minorEastAsia"/>
                <w:bCs/>
              </w:rPr>
              <w:t>2) ЮЛ</w:t>
            </w:r>
            <w:r>
              <w:rPr>
                <w:rFonts w:eastAsia="Calibri"/>
              </w:rPr>
              <w:t>.</w:t>
            </w:r>
          </w:p>
        </w:tc>
      </w:tr>
      <w:tr w:rsidR="003B4F2C" w:rsidTr="003B4F2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adjustRightInd w:val="0"/>
              <w:jc w:val="center"/>
              <w:rPr>
                <w:rFonts w:eastAsiaTheme="minorEastAsia"/>
                <w:bCs/>
              </w:rPr>
            </w:pPr>
            <w:r>
              <w:rPr>
                <w:rFonts w:eastAsiaTheme="minorEastAsia"/>
                <w:bCs/>
              </w:rPr>
              <w:t>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adjustRightInd w:val="0"/>
              <w:jc w:val="both"/>
              <w:rPr>
                <w:rFonts w:eastAsiaTheme="minorEastAsia"/>
                <w:bCs/>
              </w:rPr>
            </w:pPr>
            <w:r>
              <w:rPr>
                <w:rFonts w:eastAsiaTheme="minorEastAsia"/>
                <w:bCs/>
              </w:rPr>
              <w:t>С какой целью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adjustRightInd w:val="0"/>
              <w:jc w:val="both"/>
              <w:rPr>
                <w:rFonts w:eastAsiaTheme="minorEastAsia"/>
                <w:bCs/>
              </w:rPr>
            </w:pPr>
            <w:r>
              <w:rPr>
                <w:rFonts w:eastAsiaTheme="minorEastAsia"/>
              </w:rPr>
              <w:t>за решением о п</w:t>
            </w:r>
            <w:r>
              <w:rPr>
                <w:rFonts w:eastAsia="Arial Unicode MS"/>
                <w:color w:val="000000"/>
              </w:rPr>
              <w:t>ередаче муниципального имущества в аренду</w:t>
            </w:r>
          </w:p>
        </w:tc>
      </w:tr>
      <w:tr w:rsidR="003B4F2C" w:rsidTr="003B4F2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adjustRightInd w:val="0"/>
              <w:jc w:val="center"/>
              <w:rPr>
                <w:rFonts w:eastAsiaTheme="minorEastAsia"/>
                <w:bCs/>
              </w:rPr>
            </w:pPr>
            <w:r>
              <w:rPr>
                <w:rFonts w:eastAsiaTheme="minorEastAsia"/>
                <w:bCs/>
              </w:rPr>
              <w:t>3</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adjustRightInd w:val="0"/>
              <w:jc w:val="both"/>
              <w:rPr>
                <w:rFonts w:eastAsiaTheme="minorEastAsia"/>
                <w:bCs/>
              </w:rPr>
            </w:pPr>
            <w:r>
              <w:rPr>
                <w:rFonts w:eastAsiaTheme="minorEastAsia"/>
                <w:bCs/>
              </w:rPr>
              <w:t>Как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autoSpaceDE w:val="0"/>
              <w:autoSpaceDN w:val="0"/>
              <w:adjustRightInd w:val="0"/>
              <w:jc w:val="both"/>
              <w:rPr>
                <w:rFonts w:eastAsiaTheme="minorEastAsia"/>
              </w:rPr>
            </w:pPr>
            <w:r>
              <w:rPr>
                <w:rFonts w:eastAsiaTheme="minorEastAsia"/>
              </w:rPr>
              <w:t>1) лично;</w:t>
            </w:r>
          </w:p>
          <w:p w:rsidR="003B4F2C" w:rsidRDefault="003B4F2C">
            <w:pPr>
              <w:autoSpaceDE w:val="0"/>
              <w:autoSpaceDN w:val="0"/>
              <w:adjustRightInd w:val="0"/>
              <w:jc w:val="both"/>
              <w:rPr>
                <w:rFonts w:eastAsiaTheme="minorEastAsia"/>
              </w:rPr>
            </w:pPr>
            <w:r>
              <w:rPr>
                <w:rFonts w:eastAsiaTheme="minorEastAsia"/>
              </w:rPr>
              <w:t>2) через уполномоченного представителя;</w:t>
            </w:r>
          </w:p>
          <w:p w:rsidR="003B4F2C" w:rsidRDefault="003B4F2C">
            <w:pPr>
              <w:autoSpaceDE w:val="0"/>
              <w:autoSpaceDN w:val="0"/>
              <w:adjustRightInd w:val="0"/>
              <w:jc w:val="both"/>
              <w:rPr>
                <w:rFonts w:eastAsiaTheme="minorEastAsia"/>
              </w:rPr>
            </w:pPr>
            <w:r>
              <w:rPr>
                <w:rFonts w:eastAsiaTheme="minorEastAsia"/>
              </w:rPr>
              <w:t>3) лично представитель, имеющий право действовать от имени ЮЛ без доверенности;</w:t>
            </w:r>
          </w:p>
          <w:p w:rsidR="003B4F2C" w:rsidRDefault="003B4F2C">
            <w:pPr>
              <w:autoSpaceDE w:val="0"/>
              <w:autoSpaceDN w:val="0"/>
              <w:adjustRightInd w:val="0"/>
              <w:jc w:val="both"/>
              <w:rPr>
                <w:rFonts w:eastAsiaTheme="minorEastAsia"/>
              </w:rPr>
            </w:pPr>
            <w:r>
              <w:rPr>
                <w:rFonts w:eastAsiaTheme="minorEastAsia"/>
              </w:rPr>
              <w:t>4) лично представитель, имеющий право действовать от имени ЮЛ на основании доверенности.</w:t>
            </w:r>
          </w:p>
        </w:tc>
      </w:tr>
      <w:tr w:rsidR="003B4F2C" w:rsidTr="003B4F2C">
        <w:tc>
          <w:tcPr>
            <w:tcW w:w="974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autoSpaceDE w:val="0"/>
              <w:autoSpaceDN w:val="0"/>
              <w:adjustRightInd w:val="0"/>
              <w:jc w:val="both"/>
              <w:rPr>
                <w:rFonts w:eastAsiaTheme="minorEastAsia"/>
              </w:rPr>
            </w:pPr>
            <w:r>
              <w:rPr>
                <w:rFonts w:eastAsiaTheme="minorEastAsia"/>
              </w:rPr>
              <w:t>Результат муниципальной услуги, за которым обращается заявитель «Исправление допущенных опечаток и (или) ошибок в предоставленном  решении о п</w:t>
            </w:r>
            <w:r>
              <w:rPr>
                <w:rFonts w:eastAsia="Arial Unicode MS"/>
                <w:color w:val="000000"/>
              </w:rPr>
              <w:t>ередаче муниципального имущества в аренду</w:t>
            </w:r>
            <w:r>
              <w:rPr>
                <w:rFonts w:eastAsia="Arial Unicode MS"/>
              </w:rPr>
              <w:t>»</w:t>
            </w:r>
          </w:p>
        </w:tc>
      </w:tr>
      <w:tr w:rsidR="003B4F2C" w:rsidTr="003B4F2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adjustRightInd w:val="0"/>
              <w:jc w:val="center"/>
              <w:rPr>
                <w:rFonts w:eastAsiaTheme="minorEastAsia"/>
                <w:bCs/>
              </w:rPr>
            </w:pPr>
            <w:r>
              <w:rPr>
                <w:rFonts w:eastAsiaTheme="minorEastAsia"/>
                <w:bCs/>
              </w:rPr>
              <w:t>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adjustRightInd w:val="0"/>
              <w:jc w:val="both"/>
              <w:rPr>
                <w:rFonts w:eastAsiaTheme="minorEastAsia"/>
                <w:bCs/>
              </w:rPr>
            </w:pPr>
            <w:r>
              <w:rPr>
                <w:rFonts w:eastAsiaTheme="minorEastAsia"/>
                <w:bCs/>
              </w:rPr>
              <w:t>К какой категории относится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adjustRightInd w:val="0"/>
              <w:jc w:val="both"/>
              <w:rPr>
                <w:rFonts w:eastAsiaTheme="minorEastAsia"/>
                <w:bCs/>
              </w:rPr>
            </w:pPr>
            <w:r>
              <w:rPr>
                <w:rFonts w:eastAsiaTheme="minorEastAsia"/>
                <w:bCs/>
              </w:rPr>
              <w:t>1) ФЛ, ИП;</w:t>
            </w:r>
          </w:p>
          <w:p w:rsidR="003B4F2C" w:rsidRDefault="003B4F2C">
            <w:pPr>
              <w:adjustRightInd w:val="0"/>
              <w:jc w:val="both"/>
              <w:rPr>
                <w:rFonts w:eastAsiaTheme="minorEastAsia"/>
                <w:bCs/>
              </w:rPr>
            </w:pPr>
            <w:r>
              <w:rPr>
                <w:rFonts w:eastAsiaTheme="minorEastAsia"/>
                <w:bCs/>
              </w:rPr>
              <w:t>2) ЮЛ.</w:t>
            </w:r>
          </w:p>
        </w:tc>
      </w:tr>
      <w:tr w:rsidR="003B4F2C" w:rsidTr="003B4F2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adjustRightInd w:val="0"/>
              <w:jc w:val="center"/>
              <w:rPr>
                <w:rFonts w:eastAsiaTheme="minorEastAsia"/>
                <w:bCs/>
              </w:rPr>
            </w:pPr>
            <w:r>
              <w:rPr>
                <w:rFonts w:eastAsiaTheme="minorEastAsia"/>
                <w:bCs/>
              </w:rPr>
              <w:t>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adjustRightInd w:val="0"/>
              <w:jc w:val="both"/>
              <w:rPr>
                <w:rFonts w:eastAsiaTheme="minorEastAsia"/>
                <w:bCs/>
              </w:rPr>
            </w:pPr>
            <w:r>
              <w:rPr>
                <w:rFonts w:eastAsiaTheme="minorEastAsia"/>
                <w:bCs/>
              </w:rPr>
              <w:t>Как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autoSpaceDE w:val="0"/>
              <w:autoSpaceDN w:val="0"/>
              <w:adjustRightInd w:val="0"/>
              <w:jc w:val="both"/>
              <w:rPr>
                <w:rFonts w:eastAsiaTheme="minorEastAsia"/>
              </w:rPr>
            </w:pPr>
            <w:r>
              <w:rPr>
                <w:rFonts w:eastAsiaTheme="minorEastAsia"/>
              </w:rPr>
              <w:t>1) лично;</w:t>
            </w:r>
          </w:p>
          <w:p w:rsidR="003B4F2C" w:rsidRDefault="003B4F2C">
            <w:pPr>
              <w:autoSpaceDE w:val="0"/>
              <w:autoSpaceDN w:val="0"/>
              <w:adjustRightInd w:val="0"/>
              <w:jc w:val="both"/>
              <w:rPr>
                <w:rFonts w:eastAsiaTheme="minorEastAsia"/>
              </w:rPr>
            </w:pPr>
            <w:r>
              <w:rPr>
                <w:rFonts w:eastAsiaTheme="minorEastAsia"/>
              </w:rPr>
              <w:t>2) через уполномоченного представителя;</w:t>
            </w:r>
          </w:p>
          <w:p w:rsidR="003B4F2C" w:rsidRDefault="003B4F2C">
            <w:pPr>
              <w:autoSpaceDE w:val="0"/>
              <w:autoSpaceDN w:val="0"/>
              <w:adjustRightInd w:val="0"/>
              <w:jc w:val="both"/>
              <w:rPr>
                <w:rFonts w:eastAsiaTheme="minorEastAsia"/>
              </w:rPr>
            </w:pPr>
            <w:r>
              <w:rPr>
                <w:rFonts w:eastAsiaTheme="minorEastAsia"/>
              </w:rPr>
              <w:t>3) лично представитель, имеющий право действовать от имени ЮЛ без доверенности;</w:t>
            </w:r>
          </w:p>
          <w:p w:rsidR="003B4F2C" w:rsidRDefault="003B4F2C">
            <w:pPr>
              <w:autoSpaceDE w:val="0"/>
              <w:autoSpaceDN w:val="0"/>
              <w:adjustRightInd w:val="0"/>
              <w:jc w:val="both"/>
              <w:rPr>
                <w:rFonts w:eastAsiaTheme="minorEastAsia"/>
              </w:rPr>
            </w:pPr>
            <w:r>
              <w:rPr>
                <w:rFonts w:eastAsiaTheme="minorEastAsia"/>
              </w:rPr>
              <w:t>4) лично представитель, имеющий право действовать от имени ЮЛ на основании доверенности.</w:t>
            </w:r>
          </w:p>
        </w:tc>
      </w:tr>
      <w:tr w:rsidR="003B4F2C" w:rsidTr="003B4F2C">
        <w:tc>
          <w:tcPr>
            <w:tcW w:w="974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autoSpaceDE w:val="0"/>
              <w:autoSpaceDN w:val="0"/>
              <w:adjustRightInd w:val="0"/>
              <w:jc w:val="both"/>
              <w:rPr>
                <w:rFonts w:eastAsiaTheme="minorEastAsia"/>
                <w:bCs/>
              </w:rPr>
            </w:pPr>
            <w:r>
              <w:rPr>
                <w:rFonts w:eastAsiaTheme="minorEastAsia"/>
              </w:rPr>
              <w:t>Результат муниципальной услуги, за которым обращается заявитель «Выдача дубликата  решения о п</w:t>
            </w:r>
            <w:r>
              <w:rPr>
                <w:rFonts w:eastAsia="Arial Unicode MS"/>
                <w:color w:val="000000"/>
              </w:rPr>
              <w:t>ередаче муниципального имущества в аренду</w:t>
            </w:r>
            <w:r>
              <w:rPr>
                <w:rFonts w:eastAsia="Arial Unicode MS"/>
              </w:rPr>
              <w:t>, выданного по результатам предоставления муниципальной услуги»</w:t>
            </w:r>
          </w:p>
        </w:tc>
      </w:tr>
      <w:tr w:rsidR="003B4F2C" w:rsidTr="003B4F2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adjustRightInd w:val="0"/>
              <w:jc w:val="center"/>
              <w:rPr>
                <w:rFonts w:eastAsiaTheme="minorEastAsia"/>
                <w:bCs/>
              </w:rPr>
            </w:pPr>
            <w:r>
              <w:rPr>
                <w:rFonts w:eastAsiaTheme="minorEastAsia"/>
                <w:bCs/>
              </w:rPr>
              <w:t>6</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adjustRightInd w:val="0"/>
              <w:jc w:val="both"/>
              <w:rPr>
                <w:rFonts w:eastAsiaTheme="minorEastAsia"/>
                <w:bCs/>
              </w:rPr>
            </w:pPr>
            <w:r>
              <w:rPr>
                <w:rFonts w:eastAsiaTheme="minorEastAsia"/>
                <w:bCs/>
              </w:rPr>
              <w:t>К какой категории относится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adjustRightInd w:val="0"/>
              <w:jc w:val="both"/>
              <w:rPr>
                <w:rFonts w:eastAsiaTheme="minorEastAsia"/>
                <w:bCs/>
              </w:rPr>
            </w:pPr>
            <w:r>
              <w:rPr>
                <w:rFonts w:eastAsiaTheme="minorEastAsia"/>
                <w:bCs/>
              </w:rPr>
              <w:t>1) ФЛ, ИП;</w:t>
            </w:r>
          </w:p>
          <w:p w:rsidR="003B4F2C" w:rsidRDefault="003B4F2C">
            <w:pPr>
              <w:adjustRightInd w:val="0"/>
              <w:jc w:val="both"/>
              <w:rPr>
                <w:rFonts w:eastAsiaTheme="minorEastAsia"/>
                <w:bCs/>
              </w:rPr>
            </w:pPr>
            <w:r>
              <w:rPr>
                <w:rFonts w:eastAsiaTheme="minorEastAsia"/>
                <w:bCs/>
              </w:rPr>
              <w:t>2) ЮЛ</w:t>
            </w:r>
          </w:p>
        </w:tc>
      </w:tr>
      <w:tr w:rsidR="003B4F2C" w:rsidTr="003B4F2C">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adjustRightInd w:val="0"/>
              <w:jc w:val="center"/>
              <w:rPr>
                <w:rFonts w:eastAsiaTheme="minorEastAsia"/>
                <w:bCs/>
              </w:rPr>
            </w:pPr>
            <w:r>
              <w:rPr>
                <w:rFonts w:eastAsiaTheme="minorEastAsia"/>
                <w:bCs/>
              </w:rPr>
              <w:t>7</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adjustRightInd w:val="0"/>
              <w:jc w:val="both"/>
              <w:rPr>
                <w:rFonts w:eastAsiaTheme="minorEastAsia"/>
                <w:bCs/>
              </w:rPr>
            </w:pPr>
            <w:r>
              <w:rPr>
                <w:rFonts w:eastAsiaTheme="minorEastAsia"/>
                <w:bCs/>
              </w:rPr>
              <w:t>Как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autoSpaceDE w:val="0"/>
              <w:autoSpaceDN w:val="0"/>
              <w:adjustRightInd w:val="0"/>
              <w:jc w:val="both"/>
              <w:rPr>
                <w:rFonts w:eastAsiaTheme="minorEastAsia"/>
              </w:rPr>
            </w:pPr>
            <w:r>
              <w:rPr>
                <w:rFonts w:eastAsiaTheme="minorEastAsia"/>
              </w:rPr>
              <w:t>1) лично;</w:t>
            </w:r>
          </w:p>
          <w:p w:rsidR="003B4F2C" w:rsidRDefault="003B4F2C">
            <w:pPr>
              <w:autoSpaceDE w:val="0"/>
              <w:autoSpaceDN w:val="0"/>
              <w:adjustRightInd w:val="0"/>
              <w:jc w:val="both"/>
              <w:rPr>
                <w:rFonts w:eastAsiaTheme="minorEastAsia"/>
              </w:rPr>
            </w:pPr>
            <w:r>
              <w:rPr>
                <w:rFonts w:eastAsiaTheme="minorEastAsia"/>
              </w:rPr>
              <w:t>2) через уполномоченного представителя;</w:t>
            </w:r>
          </w:p>
          <w:p w:rsidR="003B4F2C" w:rsidRDefault="003B4F2C">
            <w:pPr>
              <w:autoSpaceDE w:val="0"/>
              <w:autoSpaceDN w:val="0"/>
              <w:adjustRightInd w:val="0"/>
              <w:jc w:val="both"/>
              <w:rPr>
                <w:rFonts w:eastAsiaTheme="minorEastAsia"/>
              </w:rPr>
            </w:pPr>
            <w:r>
              <w:rPr>
                <w:rFonts w:eastAsiaTheme="minorEastAsia"/>
              </w:rPr>
              <w:t>3) лично представитель, имеющий право действовать от имени ЮЛ без доверенности;</w:t>
            </w:r>
          </w:p>
          <w:p w:rsidR="003B4F2C" w:rsidRDefault="003B4F2C">
            <w:pPr>
              <w:autoSpaceDE w:val="0"/>
              <w:autoSpaceDN w:val="0"/>
              <w:adjustRightInd w:val="0"/>
              <w:jc w:val="both"/>
              <w:rPr>
                <w:rFonts w:eastAsiaTheme="minorEastAsia"/>
              </w:rPr>
            </w:pPr>
            <w:r>
              <w:rPr>
                <w:rFonts w:eastAsiaTheme="minorEastAsia"/>
              </w:rPr>
              <w:t>4) лично представитель, имеющий право действовать от имени ЮЛ на основании доверенности.</w:t>
            </w:r>
          </w:p>
        </w:tc>
      </w:tr>
    </w:tbl>
    <w:p w:rsidR="003B4F2C" w:rsidRDefault="003B4F2C" w:rsidP="003B4F2C">
      <w:pPr>
        <w:adjustRightInd w:val="0"/>
        <w:spacing w:after="200"/>
        <w:jc w:val="both"/>
        <w:rPr>
          <w:rFonts w:eastAsiaTheme="minorEastAsia"/>
          <w:bCs/>
        </w:rPr>
      </w:pPr>
    </w:p>
    <w:p w:rsidR="003B4F2C" w:rsidRDefault="003B4F2C" w:rsidP="003B4F2C">
      <w:pPr>
        <w:autoSpaceDE w:val="0"/>
        <w:autoSpaceDN w:val="0"/>
        <w:adjustRightInd w:val="0"/>
        <w:jc w:val="right"/>
        <w:outlineLvl w:val="0"/>
        <w:rPr>
          <w:rFonts w:eastAsia="Calibri"/>
        </w:rPr>
      </w:pPr>
      <w:r>
        <w:rPr>
          <w:rFonts w:eastAsia="Calibri"/>
        </w:rPr>
        <w:t>Приложение 6</w:t>
      </w:r>
    </w:p>
    <w:p w:rsidR="003B4F2C" w:rsidRDefault="003B4F2C" w:rsidP="003B4F2C">
      <w:pPr>
        <w:autoSpaceDE w:val="0"/>
        <w:autoSpaceDN w:val="0"/>
        <w:adjustRightInd w:val="0"/>
        <w:jc w:val="right"/>
        <w:rPr>
          <w:rFonts w:eastAsia="Calibri"/>
        </w:rPr>
      </w:pPr>
      <w:r>
        <w:rPr>
          <w:rFonts w:eastAsia="Calibri"/>
        </w:rPr>
        <w:t>к административному регламенту предоставления</w:t>
      </w:r>
    </w:p>
    <w:p w:rsidR="003B4F2C" w:rsidRDefault="003B4F2C" w:rsidP="003B4F2C">
      <w:pPr>
        <w:autoSpaceDE w:val="0"/>
        <w:autoSpaceDN w:val="0"/>
        <w:adjustRightInd w:val="0"/>
        <w:ind w:firstLine="709"/>
        <w:jc w:val="right"/>
        <w:rPr>
          <w:rFonts w:eastAsia="Arial Unicode MS"/>
          <w:color w:val="000000"/>
        </w:rPr>
      </w:pPr>
      <w:r>
        <w:rPr>
          <w:rFonts w:eastAsia="Calibri"/>
          <w:bCs/>
          <w:lang w:eastAsia="zh-CN"/>
        </w:rPr>
        <w:t xml:space="preserve"> муниципальной услуги </w:t>
      </w:r>
      <w:r>
        <w:rPr>
          <w:rFonts w:eastAsia="SimSun"/>
          <w:bCs/>
          <w:lang w:eastAsia="zh-CN"/>
        </w:rPr>
        <w:t>«</w:t>
      </w:r>
      <w:r>
        <w:rPr>
          <w:rFonts w:eastAsia="Arial Unicode MS"/>
          <w:color w:val="000000"/>
        </w:rPr>
        <w:t xml:space="preserve">Передача муниципального </w:t>
      </w:r>
    </w:p>
    <w:p w:rsidR="003B4F2C" w:rsidRDefault="003B4F2C" w:rsidP="003B4F2C">
      <w:pPr>
        <w:jc w:val="right"/>
        <w:rPr>
          <w:rFonts w:eastAsia="SimSun"/>
          <w:bCs/>
          <w:lang w:eastAsia="zh-CN"/>
        </w:rPr>
      </w:pPr>
      <w:r>
        <w:rPr>
          <w:rFonts w:eastAsia="Arial Unicode MS"/>
          <w:color w:val="000000"/>
        </w:rPr>
        <w:t>имущества в аренду</w:t>
      </w:r>
      <w:r>
        <w:rPr>
          <w:rFonts w:eastAsia="SimSun"/>
          <w:bCs/>
          <w:lang w:eastAsia="zh-CN"/>
        </w:rPr>
        <w:t>»</w:t>
      </w:r>
    </w:p>
    <w:p w:rsidR="003B4F2C" w:rsidRDefault="003B4F2C" w:rsidP="003B4F2C">
      <w:pPr>
        <w:autoSpaceDE w:val="0"/>
        <w:autoSpaceDN w:val="0"/>
        <w:adjustRightInd w:val="0"/>
        <w:jc w:val="right"/>
        <w:outlineLvl w:val="0"/>
        <w:rPr>
          <w:rFonts w:eastAsia="Calibri"/>
        </w:rPr>
      </w:pPr>
    </w:p>
    <w:p w:rsidR="003B4F2C" w:rsidRDefault="003B4F2C" w:rsidP="003B4F2C">
      <w:pPr>
        <w:autoSpaceDE w:val="0"/>
        <w:autoSpaceDN w:val="0"/>
        <w:adjustRightInd w:val="0"/>
        <w:jc w:val="right"/>
        <w:outlineLvl w:val="0"/>
        <w:rPr>
          <w:rFonts w:eastAsia="Calibri"/>
        </w:rPr>
      </w:pPr>
    </w:p>
    <w:p w:rsidR="003B4F2C" w:rsidRDefault="003B4F2C" w:rsidP="003B4F2C">
      <w:pPr>
        <w:tabs>
          <w:tab w:val="left" w:pos="8670"/>
        </w:tabs>
        <w:jc w:val="center"/>
        <w:rPr>
          <w:rFonts w:eastAsiaTheme="minorEastAsia"/>
        </w:rPr>
      </w:pPr>
      <w:r>
        <w:rPr>
          <w:rFonts w:eastAsiaTheme="minorEastAsia"/>
        </w:rPr>
        <w:t>Перечень сведений,</w:t>
      </w:r>
    </w:p>
    <w:p w:rsidR="003B4F2C" w:rsidRDefault="003B4F2C" w:rsidP="003B4F2C">
      <w:pPr>
        <w:tabs>
          <w:tab w:val="left" w:pos="8670"/>
        </w:tabs>
        <w:jc w:val="center"/>
        <w:rPr>
          <w:rFonts w:eastAsiaTheme="minorEastAsia"/>
        </w:rPr>
      </w:pPr>
      <w:r>
        <w:rPr>
          <w:rFonts w:eastAsiaTheme="minorEastAsia"/>
        </w:rPr>
        <w:t xml:space="preserve">направляемых в межведомственных запросах, </w:t>
      </w:r>
    </w:p>
    <w:p w:rsidR="003B4F2C" w:rsidRDefault="003B4F2C" w:rsidP="003B4F2C">
      <w:pPr>
        <w:tabs>
          <w:tab w:val="left" w:pos="8670"/>
        </w:tabs>
        <w:jc w:val="center"/>
        <w:rPr>
          <w:rFonts w:eastAsiaTheme="minorEastAsia"/>
        </w:rPr>
      </w:pPr>
      <w:r>
        <w:rPr>
          <w:rFonts w:eastAsiaTheme="minorEastAsia"/>
        </w:rPr>
        <w:t>а также в ответах на такие запросы (в том числе цели их использования)</w:t>
      </w:r>
    </w:p>
    <w:p w:rsidR="003B4F2C" w:rsidRDefault="003B4F2C" w:rsidP="003B4F2C">
      <w:pPr>
        <w:tabs>
          <w:tab w:val="left" w:pos="8670"/>
        </w:tabs>
        <w:jc w:val="center"/>
        <w:rPr>
          <w:rFonts w:eastAsiaTheme="minorEastAsia"/>
        </w:rPr>
      </w:pPr>
    </w:p>
    <w:tbl>
      <w:tblPr>
        <w:tblStyle w:val="7"/>
        <w:tblW w:w="9606" w:type="dxa"/>
        <w:tblLook w:val="04A0" w:firstRow="1" w:lastRow="0" w:firstColumn="1" w:lastColumn="0" w:noHBand="0" w:noVBand="1"/>
      </w:tblPr>
      <w:tblGrid>
        <w:gridCol w:w="1242"/>
        <w:gridCol w:w="8364"/>
      </w:tblGrid>
      <w:tr w:rsidR="003B4F2C" w:rsidTr="003B4F2C">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tabs>
                <w:tab w:val="left" w:pos="8670"/>
              </w:tabs>
              <w:jc w:val="center"/>
              <w:rPr>
                <w:rFonts w:eastAsiaTheme="minorEastAsia"/>
              </w:rPr>
            </w:pPr>
            <w:r>
              <w:rPr>
                <w:rFonts w:eastAsiaTheme="minorEastAsia"/>
              </w:rPr>
              <w:t>№ п/п</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tabs>
                <w:tab w:val="left" w:pos="8670"/>
              </w:tabs>
              <w:jc w:val="both"/>
              <w:rPr>
                <w:rFonts w:eastAsiaTheme="minorEastAsia"/>
              </w:rPr>
            </w:pPr>
            <w:r>
              <w:rPr>
                <w:rFonts w:eastAsiaTheme="minorEastAsia"/>
              </w:rPr>
              <w:t>Варианты предоставления муниципальной услуги, в которых данный запрос необходим</w:t>
            </w:r>
          </w:p>
        </w:tc>
      </w:tr>
      <w:tr w:rsidR="003B4F2C" w:rsidTr="003B4F2C">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tabs>
                <w:tab w:val="left" w:pos="8670"/>
              </w:tabs>
              <w:jc w:val="center"/>
              <w:rPr>
                <w:rFonts w:eastAsiaTheme="minorEastAsia"/>
              </w:rPr>
            </w:pPr>
            <w:r>
              <w:rPr>
                <w:rFonts w:eastAsiaTheme="minorEastAsia"/>
              </w:rPr>
              <w:t>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tabs>
                <w:tab w:val="left" w:pos="8670"/>
              </w:tabs>
              <w:jc w:val="both"/>
              <w:rPr>
                <w:rFonts w:eastAsiaTheme="minorEastAsia"/>
              </w:rPr>
            </w:pPr>
            <w:r>
              <w:rPr>
                <w:rFonts w:eastAsiaTheme="minorEastAsia"/>
              </w:rPr>
              <w:t>Вариант 1</w:t>
            </w:r>
          </w:p>
          <w:p w:rsidR="003B4F2C" w:rsidRDefault="003B4F2C">
            <w:pPr>
              <w:tabs>
                <w:tab w:val="left" w:pos="8670"/>
              </w:tabs>
              <w:jc w:val="both"/>
              <w:rPr>
                <w:rFonts w:eastAsiaTheme="minorEastAsia"/>
              </w:rPr>
            </w:pPr>
            <w:r>
              <w:rPr>
                <w:rFonts w:eastAsiaTheme="minorEastAsia"/>
              </w:rPr>
              <w:t>Вариант 2</w:t>
            </w:r>
          </w:p>
        </w:tc>
      </w:tr>
      <w:tr w:rsidR="003B4F2C" w:rsidTr="003B4F2C">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tabs>
                <w:tab w:val="left" w:pos="8670"/>
              </w:tabs>
              <w:jc w:val="center"/>
              <w:rPr>
                <w:rFonts w:eastAsiaTheme="minorEastAsia"/>
              </w:rPr>
            </w:pPr>
            <w:r>
              <w:rPr>
                <w:rFonts w:eastAsiaTheme="minorEastAsia"/>
              </w:rPr>
              <w:t>1.1.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tabs>
                <w:tab w:val="left" w:pos="8670"/>
              </w:tabs>
              <w:jc w:val="both"/>
              <w:rPr>
                <w:rFonts w:eastAsiaTheme="minorEastAsia"/>
              </w:rPr>
            </w:pPr>
            <w:r>
              <w:rPr>
                <w:rFonts w:eastAsia="Calibri"/>
              </w:rPr>
              <w:t>Сведения о постановке на учет</w:t>
            </w:r>
            <w:r>
              <w:t xml:space="preserve"> в налоговом органе</w:t>
            </w:r>
            <w:r>
              <w:rPr>
                <w:rFonts w:eastAsiaTheme="minorEastAsia"/>
              </w:rPr>
              <w:t xml:space="preserve"> (ФНС России) (для ФЛ).</w:t>
            </w:r>
          </w:p>
          <w:p w:rsidR="003B4F2C" w:rsidRDefault="003B4F2C">
            <w:pPr>
              <w:tabs>
                <w:tab w:val="left" w:pos="8670"/>
              </w:tabs>
              <w:jc w:val="both"/>
              <w:rPr>
                <w:rFonts w:eastAsiaTheme="minorEastAsia"/>
              </w:rPr>
            </w:pPr>
            <w:r>
              <w:rPr>
                <w:rFonts w:eastAsiaTheme="minorEastAsia"/>
              </w:rPr>
              <w:t>Направляемые в запросе сведения:</w:t>
            </w:r>
          </w:p>
          <w:p w:rsidR="003B4F2C" w:rsidRDefault="003B4F2C">
            <w:pPr>
              <w:autoSpaceDE w:val="0"/>
              <w:autoSpaceDN w:val="0"/>
              <w:adjustRightInd w:val="0"/>
              <w:jc w:val="both"/>
            </w:pPr>
            <w:r>
              <w:t>1) ИНН.</w:t>
            </w:r>
          </w:p>
          <w:p w:rsidR="003B4F2C" w:rsidRDefault="003B4F2C">
            <w:pPr>
              <w:tabs>
                <w:tab w:val="left" w:pos="8670"/>
              </w:tabs>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3B4F2C" w:rsidRDefault="003B4F2C">
            <w:pPr>
              <w:autoSpaceDE w:val="0"/>
              <w:autoSpaceDN w:val="0"/>
              <w:adjustRightInd w:val="0"/>
              <w:jc w:val="both"/>
            </w:pPr>
            <w:r>
              <w:t>1) фамилия, имя, отчество физического лица;</w:t>
            </w:r>
          </w:p>
          <w:p w:rsidR="003B4F2C" w:rsidRDefault="003B4F2C">
            <w:pPr>
              <w:autoSpaceDE w:val="0"/>
              <w:autoSpaceDN w:val="0"/>
              <w:adjustRightInd w:val="0"/>
              <w:jc w:val="both"/>
            </w:pPr>
            <w:r>
              <w:t>2) ИНН;</w:t>
            </w:r>
          </w:p>
          <w:p w:rsidR="003B4F2C" w:rsidRDefault="003B4F2C">
            <w:pPr>
              <w:autoSpaceDE w:val="0"/>
              <w:autoSpaceDN w:val="0"/>
              <w:adjustRightInd w:val="0"/>
              <w:jc w:val="both"/>
            </w:pPr>
            <w:r>
              <w:t>3) дата регистрации;</w:t>
            </w:r>
          </w:p>
          <w:p w:rsidR="003B4F2C" w:rsidRDefault="003B4F2C">
            <w:pPr>
              <w:autoSpaceDE w:val="0"/>
              <w:autoSpaceDN w:val="0"/>
              <w:adjustRightInd w:val="0"/>
              <w:jc w:val="both"/>
            </w:pPr>
            <w:r>
              <w:t>4) код регистрирующего органа;</w:t>
            </w:r>
          </w:p>
          <w:p w:rsidR="003B4F2C" w:rsidRDefault="003B4F2C">
            <w:pPr>
              <w:autoSpaceDE w:val="0"/>
              <w:autoSpaceDN w:val="0"/>
              <w:adjustRightInd w:val="0"/>
              <w:jc w:val="both"/>
            </w:pPr>
            <w:r>
              <w:lastRenderedPageBreak/>
              <w:t>5) наименование регистрирующего органа;</w:t>
            </w:r>
          </w:p>
          <w:p w:rsidR="003B4F2C" w:rsidRDefault="003B4F2C">
            <w:pPr>
              <w:autoSpaceDE w:val="0"/>
              <w:autoSpaceDN w:val="0"/>
              <w:adjustRightInd w:val="0"/>
              <w:jc w:val="both"/>
            </w:pPr>
            <w:r>
              <w:t>6) адрес физического лица;</w:t>
            </w:r>
          </w:p>
          <w:p w:rsidR="003B4F2C" w:rsidRDefault="003B4F2C">
            <w:pPr>
              <w:tabs>
                <w:tab w:val="left" w:pos="8670"/>
              </w:tabs>
              <w:jc w:val="both"/>
              <w:rPr>
                <w:rFonts w:eastAsiaTheme="minorEastAsia"/>
              </w:rPr>
            </w:pPr>
            <w:r>
              <w:rPr>
                <w:rFonts w:eastAsiaTheme="minorEastAsia"/>
              </w:rPr>
              <w:t xml:space="preserve"> для принятия решения.</w:t>
            </w:r>
          </w:p>
        </w:tc>
      </w:tr>
      <w:tr w:rsidR="003B4F2C" w:rsidTr="003B4F2C">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tabs>
                <w:tab w:val="left" w:pos="8670"/>
              </w:tabs>
              <w:jc w:val="center"/>
              <w:rPr>
                <w:rFonts w:eastAsiaTheme="minorEastAsia"/>
              </w:rPr>
            </w:pPr>
            <w:r>
              <w:rPr>
                <w:rFonts w:eastAsiaTheme="minorEastAsia"/>
              </w:rPr>
              <w:lastRenderedPageBreak/>
              <w:t>1.2.</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tabs>
                <w:tab w:val="left" w:pos="8670"/>
              </w:tabs>
              <w:jc w:val="both"/>
              <w:rPr>
                <w:rFonts w:eastAsiaTheme="minorEastAsia"/>
              </w:rPr>
            </w:pPr>
            <w:r>
              <w:rPr>
                <w:rFonts w:eastAsia="Calibri"/>
              </w:rPr>
              <w:t xml:space="preserve">Сведения об отсутствии задолженности перед бюджетами и внебюджетными фондами всех уровней </w:t>
            </w:r>
            <w:r>
              <w:rPr>
                <w:rFonts w:eastAsiaTheme="minorEastAsia"/>
              </w:rPr>
              <w:t>(ФНС России) (для ИП).</w:t>
            </w:r>
          </w:p>
          <w:p w:rsidR="003B4F2C" w:rsidRDefault="003B4F2C">
            <w:pPr>
              <w:tabs>
                <w:tab w:val="left" w:pos="8670"/>
              </w:tabs>
              <w:jc w:val="both"/>
              <w:rPr>
                <w:rFonts w:eastAsiaTheme="minorEastAsia"/>
              </w:rPr>
            </w:pPr>
            <w:r>
              <w:rPr>
                <w:rFonts w:eastAsiaTheme="minorEastAsia"/>
              </w:rPr>
              <w:t>Направляемые в запросе сведения:</w:t>
            </w:r>
          </w:p>
          <w:p w:rsidR="003B4F2C" w:rsidRDefault="003B4F2C">
            <w:pPr>
              <w:autoSpaceDE w:val="0"/>
              <w:autoSpaceDN w:val="0"/>
              <w:adjustRightInd w:val="0"/>
              <w:jc w:val="both"/>
            </w:pPr>
            <w:r>
              <w:rPr>
                <w:rFonts w:eastAsiaTheme="minorEastAsia"/>
              </w:rPr>
              <w:t>1)</w:t>
            </w:r>
            <w:r>
              <w:t xml:space="preserve"> ИНН;</w:t>
            </w:r>
          </w:p>
          <w:p w:rsidR="003B4F2C" w:rsidRDefault="003B4F2C">
            <w:pPr>
              <w:autoSpaceDE w:val="0"/>
              <w:autoSpaceDN w:val="0"/>
              <w:adjustRightInd w:val="0"/>
              <w:jc w:val="both"/>
            </w:pPr>
            <w:r>
              <w:t>2) ОГРН.</w:t>
            </w:r>
          </w:p>
          <w:p w:rsidR="003B4F2C" w:rsidRDefault="003B4F2C">
            <w:pPr>
              <w:tabs>
                <w:tab w:val="left" w:pos="8670"/>
              </w:tabs>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3B4F2C" w:rsidRDefault="003B4F2C">
            <w:pPr>
              <w:autoSpaceDE w:val="0"/>
              <w:autoSpaceDN w:val="0"/>
              <w:adjustRightInd w:val="0"/>
              <w:jc w:val="both"/>
            </w:pPr>
            <w:r>
              <w:t>1) полное наименование ИП;</w:t>
            </w:r>
          </w:p>
          <w:p w:rsidR="003B4F2C" w:rsidRDefault="003B4F2C">
            <w:pPr>
              <w:autoSpaceDE w:val="0"/>
              <w:autoSpaceDN w:val="0"/>
              <w:adjustRightInd w:val="0"/>
              <w:jc w:val="both"/>
            </w:pPr>
            <w:r>
              <w:t>2) краткое наименование ИП;</w:t>
            </w:r>
          </w:p>
          <w:p w:rsidR="003B4F2C" w:rsidRDefault="003B4F2C">
            <w:pPr>
              <w:autoSpaceDE w:val="0"/>
              <w:autoSpaceDN w:val="0"/>
              <w:adjustRightInd w:val="0"/>
              <w:jc w:val="both"/>
            </w:pPr>
            <w:r>
              <w:t>3) организационно-правовая форма;</w:t>
            </w:r>
          </w:p>
          <w:p w:rsidR="003B4F2C" w:rsidRDefault="003B4F2C">
            <w:pPr>
              <w:autoSpaceDE w:val="0"/>
              <w:autoSpaceDN w:val="0"/>
              <w:adjustRightInd w:val="0"/>
              <w:jc w:val="both"/>
            </w:pPr>
            <w:r>
              <w:t>4) сведения о состоянии ИП;</w:t>
            </w:r>
          </w:p>
          <w:p w:rsidR="003B4F2C" w:rsidRDefault="003B4F2C">
            <w:pPr>
              <w:autoSpaceDE w:val="0"/>
              <w:autoSpaceDN w:val="0"/>
              <w:adjustRightInd w:val="0"/>
              <w:jc w:val="both"/>
            </w:pPr>
            <w:r>
              <w:t>5) ИНН;</w:t>
            </w:r>
          </w:p>
          <w:p w:rsidR="003B4F2C" w:rsidRDefault="003B4F2C">
            <w:pPr>
              <w:autoSpaceDE w:val="0"/>
              <w:autoSpaceDN w:val="0"/>
              <w:adjustRightInd w:val="0"/>
              <w:jc w:val="both"/>
            </w:pPr>
            <w:r>
              <w:t>6) ОГРН;</w:t>
            </w:r>
          </w:p>
          <w:p w:rsidR="003B4F2C" w:rsidRDefault="003B4F2C">
            <w:pPr>
              <w:autoSpaceDE w:val="0"/>
              <w:autoSpaceDN w:val="0"/>
              <w:adjustRightInd w:val="0"/>
              <w:jc w:val="both"/>
            </w:pPr>
            <w:r>
              <w:t>7) сведения о задолженности;</w:t>
            </w:r>
          </w:p>
          <w:p w:rsidR="003B4F2C" w:rsidRDefault="003B4F2C">
            <w:pPr>
              <w:tabs>
                <w:tab w:val="left" w:pos="8670"/>
              </w:tabs>
              <w:jc w:val="both"/>
              <w:rPr>
                <w:rFonts w:eastAsiaTheme="minorEastAsia"/>
              </w:rPr>
            </w:pPr>
            <w:r>
              <w:rPr>
                <w:rFonts w:eastAsiaTheme="minorEastAsia"/>
              </w:rPr>
              <w:t xml:space="preserve"> для принятия решения.</w:t>
            </w:r>
          </w:p>
        </w:tc>
      </w:tr>
      <w:tr w:rsidR="003B4F2C" w:rsidTr="003B4F2C">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tabs>
                <w:tab w:val="left" w:pos="8670"/>
              </w:tabs>
              <w:jc w:val="center"/>
              <w:rPr>
                <w:rFonts w:eastAsiaTheme="minorEastAsia"/>
              </w:rPr>
            </w:pPr>
            <w:r>
              <w:rPr>
                <w:rFonts w:eastAsiaTheme="minorEastAsia"/>
              </w:rPr>
              <w:t>1.3.</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tabs>
                <w:tab w:val="left" w:pos="8670"/>
              </w:tabs>
              <w:jc w:val="both"/>
              <w:rPr>
                <w:rFonts w:eastAsiaTheme="minorEastAsia"/>
              </w:rPr>
            </w:pPr>
            <w:r>
              <w:rPr>
                <w:rFonts w:eastAsia="Calibri"/>
                <w:lang w:eastAsia="en-US"/>
              </w:rPr>
              <w:t xml:space="preserve">Открытые сведения из ЕГРИП (для ИП) </w:t>
            </w:r>
            <w:r>
              <w:rPr>
                <w:rFonts w:eastAsiaTheme="minorEastAsia"/>
              </w:rPr>
              <w:t>(ФНС России).</w:t>
            </w:r>
          </w:p>
          <w:p w:rsidR="003B4F2C" w:rsidRDefault="003B4F2C">
            <w:pPr>
              <w:tabs>
                <w:tab w:val="left" w:pos="8670"/>
              </w:tabs>
              <w:jc w:val="both"/>
              <w:rPr>
                <w:rFonts w:eastAsiaTheme="minorEastAsia"/>
              </w:rPr>
            </w:pPr>
            <w:r>
              <w:rPr>
                <w:rFonts w:eastAsiaTheme="minorEastAsia"/>
              </w:rPr>
              <w:t>Направляемые в запросе сведения:</w:t>
            </w:r>
          </w:p>
          <w:p w:rsidR="003B4F2C" w:rsidRDefault="003B4F2C">
            <w:pPr>
              <w:autoSpaceDE w:val="0"/>
              <w:autoSpaceDN w:val="0"/>
              <w:adjustRightInd w:val="0"/>
              <w:jc w:val="both"/>
              <w:rPr>
                <w:rFonts w:eastAsiaTheme="minorEastAsia"/>
              </w:rPr>
            </w:pPr>
            <w:r>
              <w:rPr>
                <w:rFonts w:eastAsiaTheme="minorEastAsia"/>
              </w:rPr>
              <w:t>1) ИНН ИП;</w:t>
            </w:r>
          </w:p>
          <w:p w:rsidR="003B4F2C" w:rsidRDefault="003B4F2C">
            <w:pPr>
              <w:autoSpaceDE w:val="0"/>
              <w:autoSpaceDN w:val="0"/>
              <w:adjustRightInd w:val="0"/>
              <w:jc w:val="both"/>
              <w:rPr>
                <w:rFonts w:eastAsiaTheme="minorEastAsia"/>
              </w:rPr>
            </w:pPr>
            <w:r>
              <w:rPr>
                <w:rFonts w:eastAsiaTheme="minorEastAsia"/>
              </w:rPr>
              <w:t>2) основной государственный регистрационный номер ИП.</w:t>
            </w:r>
          </w:p>
          <w:p w:rsidR="003B4F2C" w:rsidRDefault="003B4F2C">
            <w:pPr>
              <w:tabs>
                <w:tab w:val="left" w:pos="8670"/>
              </w:tabs>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3B4F2C" w:rsidRDefault="003B4F2C">
            <w:pPr>
              <w:tabs>
                <w:tab w:val="left" w:pos="8670"/>
              </w:tabs>
              <w:jc w:val="both"/>
              <w:rPr>
                <w:rFonts w:eastAsiaTheme="minorEastAsia"/>
              </w:rPr>
            </w:pPr>
            <w:r>
              <w:rPr>
                <w:rFonts w:eastAsiaTheme="minorEastAsia"/>
              </w:rPr>
              <w:t>1) статус ИП (принятие решения);</w:t>
            </w:r>
          </w:p>
          <w:p w:rsidR="003B4F2C" w:rsidRDefault="003B4F2C">
            <w:pPr>
              <w:tabs>
                <w:tab w:val="left" w:pos="8670"/>
              </w:tabs>
              <w:jc w:val="both"/>
              <w:rPr>
                <w:rFonts w:eastAsiaTheme="minorEastAsia"/>
              </w:rPr>
            </w:pPr>
            <w:r>
              <w:rPr>
                <w:rFonts w:eastAsiaTheme="minorEastAsia"/>
              </w:rPr>
              <w:t>2) фамилия, имя, отчество (при наличии) руководителя организации;</w:t>
            </w:r>
          </w:p>
          <w:p w:rsidR="003B4F2C" w:rsidRDefault="003B4F2C">
            <w:pPr>
              <w:tabs>
                <w:tab w:val="left" w:pos="8670"/>
              </w:tabs>
              <w:jc w:val="both"/>
              <w:rPr>
                <w:rFonts w:eastAsiaTheme="minorEastAsia"/>
              </w:rPr>
            </w:pPr>
            <w:r>
              <w:rPr>
                <w:rFonts w:eastAsiaTheme="minorEastAsia"/>
              </w:rPr>
              <w:t>для принятия решения.</w:t>
            </w:r>
          </w:p>
        </w:tc>
      </w:tr>
      <w:tr w:rsidR="003B4F2C" w:rsidTr="003B4F2C">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tabs>
                <w:tab w:val="left" w:pos="8670"/>
              </w:tabs>
              <w:jc w:val="center"/>
              <w:rPr>
                <w:rFonts w:eastAsiaTheme="minorEastAsia"/>
              </w:rPr>
            </w:pPr>
            <w:r>
              <w:rPr>
                <w:rFonts w:eastAsiaTheme="minorEastAsia"/>
              </w:rPr>
              <w:t>2.</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tabs>
                <w:tab w:val="left" w:pos="8670"/>
              </w:tabs>
              <w:jc w:val="both"/>
              <w:rPr>
                <w:rFonts w:eastAsiaTheme="minorEastAsia"/>
              </w:rPr>
            </w:pPr>
            <w:r>
              <w:rPr>
                <w:rFonts w:eastAsiaTheme="minorEastAsia"/>
              </w:rPr>
              <w:t>Вариант 3</w:t>
            </w:r>
          </w:p>
          <w:p w:rsidR="003B4F2C" w:rsidRDefault="003B4F2C">
            <w:pPr>
              <w:tabs>
                <w:tab w:val="left" w:pos="8670"/>
              </w:tabs>
              <w:jc w:val="both"/>
              <w:rPr>
                <w:rFonts w:eastAsiaTheme="minorEastAsia"/>
              </w:rPr>
            </w:pPr>
            <w:r>
              <w:rPr>
                <w:rFonts w:eastAsiaTheme="minorEastAsia"/>
              </w:rPr>
              <w:t>Вариант 4</w:t>
            </w:r>
          </w:p>
        </w:tc>
      </w:tr>
      <w:tr w:rsidR="003B4F2C" w:rsidTr="003B4F2C">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tabs>
                <w:tab w:val="left" w:pos="8670"/>
              </w:tabs>
              <w:jc w:val="center"/>
              <w:rPr>
                <w:rFonts w:eastAsiaTheme="minorEastAsia"/>
              </w:rPr>
            </w:pPr>
            <w:r>
              <w:rPr>
                <w:rFonts w:eastAsiaTheme="minorEastAsia"/>
              </w:rPr>
              <w:t>2.1.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tabs>
                <w:tab w:val="left" w:pos="8670"/>
              </w:tabs>
              <w:jc w:val="both"/>
              <w:rPr>
                <w:rFonts w:eastAsiaTheme="minorEastAsia"/>
              </w:rPr>
            </w:pPr>
            <w:r>
              <w:rPr>
                <w:rFonts w:eastAsia="Calibri"/>
              </w:rPr>
              <w:t xml:space="preserve">Сведения об отсутствии задолженности перед бюджетами и внебюджетными фондами всех уровней </w:t>
            </w:r>
            <w:r>
              <w:rPr>
                <w:rFonts w:eastAsiaTheme="minorEastAsia"/>
              </w:rPr>
              <w:t>(ФНС России).</w:t>
            </w:r>
          </w:p>
          <w:p w:rsidR="003B4F2C" w:rsidRDefault="003B4F2C">
            <w:pPr>
              <w:tabs>
                <w:tab w:val="left" w:pos="8670"/>
              </w:tabs>
              <w:jc w:val="both"/>
              <w:rPr>
                <w:rFonts w:eastAsiaTheme="minorEastAsia"/>
              </w:rPr>
            </w:pPr>
            <w:r>
              <w:rPr>
                <w:rFonts w:eastAsiaTheme="minorEastAsia"/>
              </w:rPr>
              <w:t>Направляемые в запросе сведения:</w:t>
            </w:r>
          </w:p>
          <w:p w:rsidR="003B4F2C" w:rsidRDefault="003B4F2C">
            <w:pPr>
              <w:autoSpaceDE w:val="0"/>
              <w:autoSpaceDN w:val="0"/>
              <w:adjustRightInd w:val="0"/>
              <w:jc w:val="both"/>
            </w:pPr>
            <w:r>
              <w:rPr>
                <w:rFonts w:eastAsiaTheme="minorEastAsia"/>
              </w:rPr>
              <w:t>1)</w:t>
            </w:r>
            <w:r>
              <w:t xml:space="preserve"> ИНН;</w:t>
            </w:r>
          </w:p>
          <w:p w:rsidR="003B4F2C" w:rsidRDefault="003B4F2C">
            <w:pPr>
              <w:autoSpaceDE w:val="0"/>
              <w:autoSpaceDN w:val="0"/>
              <w:adjustRightInd w:val="0"/>
              <w:jc w:val="both"/>
            </w:pPr>
            <w:r>
              <w:t>2) ОГРН.</w:t>
            </w:r>
          </w:p>
          <w:p w:rsidR="003B4F2C" w:rsidRDefault="003B4F2C">
            <w:pPr>
              <w:tabs>
                <w:tab w:val="left" w:pos="8670"/>
              </w:tabs>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3B4F2C" w:rsidRDefault="003B4F2C">
            <w:pPr>
              <w:autoSpaceDE w:val="0"/>
              <w:autoSpaceDN w:val="0"/>
              <w:adjustRightInd w:val="0"/>
              <w:jc w:val="both"/>
            </w:pPr>
            <w:r>
              <w:t>1) полное наименование ЮЛ;</w:t>
            </w:r>
          </w:p>
          <w:p w:rsidR="003B4F2C" w:rsidRDefault="003B4F2C">
            <w:pPr>
              <w:autoSpaceDE w:val="0"/>
              <w:autoSpaceDN w:val="0"/>
              <w:adjustRightInd w:val="0"/>
              <w:jc w:val="both"/>
            </w:pPr>
            <w:r>
              <w:t>2) краткое наименование ЮЛ;</w:t>
            </w:r>
          </w:p>
          <w:p w:rsidR="003B4F2C" w:rsidRDefault="003B4F2C">
            <w:pPr>
              <w:autoSpaceDE w:val="0"/>
              <w:autoSpaceDN w:val="0"/>
              <w:adjustRightInd w:val="0"/>
              <w:jc w:val="both"/>
            </w:pPr>
            <w:r>
              <w:t>3) организационно-правовая форма;</w:t>
            </w:r>
          </w:p>
          <w:p w:rsidR="003B4F2C" w:rsidRDefault="003B4F2C">
            <w:pPr>
              <w:autoSpaceDE w:val="0"/>
              <w:autoSpaceDN w:val="0"/>
              <w:adjustRightInd w:val="0"/>
              <w:jc w:val="both"/>
            </w:pPr>
            <w:r>
              <w:t>4) сведения о состоянии ЮЛ;</w:t>
            </w:r>
          </w:p>
          <w:p w:rsidR="003B4F2C" w:rsidRDefault="003B4F2C">
            <w:pPr>
              <w:autoSpaceDE w:val="0"/>
              <w:autoSpaceDN w:val="0"/>
              <w:adjustRightInd w:val="0"/>
              <w:jc w:val="both"/>
            </w:pPr>
            <w:r>
              <w:t>5) ИНН;</w:t>
            </w:r>
          </w:p>
          <w:p w:rsidR="003B4F2C" w:rsidRDefault="003B4F2C">
            <w:pPr>
              <w:autoSpaceDE w:val="0"/>
              <w:autoSpaceDN w:val="0"/>
              <w:adjustRightInd w:val="0"/>
              <w:jc w:val="both"/>
            </w:pPr>
            <w:r>
              <w:t>6) ОГРН;</w:t>
            </w:r>
          </w:p>
          <w:p w:rsidR="003B4F2C" w:rsidRDefault="003B4F2C">
            <w:pPr>
              <w:autoSpaceDE w:val="0"/>
              <w:autoSpaceDN w:val="0"/>
              <w:adjustRightInd w:val="0"/>
              <w:jc w:val="both"/>
            </w:pPr>
            <w:r>
              <w:t>7) сведения о задолженности;</w:t>
            </w:r>
          </w:p>
          <w:p w:rsidR="003B4F2C" w:rsidRDefault="003B4F2C">
            <w:pPr>
              <w:tabs>
                <w:tab w:val="left" w:pos="8670"/>
              </w:tabs>
              <w:jc w:val="both"/>
              <w:rPr>
                <w:rFonts w:eastAsiaTheme="minorEastAsia"/>
              </w:rPr>
            </w:pPr>
            <w:r>
              <w:rPr>
                <w:rFonts w:eastAsiaTheme="minorEastAsia"/>
              </w:rPr>
              <w:t xml:space="preserve"> для принятия решения.</w:t>
            </w:r>
          </w:p>
        </w:tc>
      </w:tr>
      <w:tr w:rsidR="003B4F2C" w:rsidTr="003B4F2C">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tabs>
                <w:tab w:val="left" w:pos="8670"/>
              </w:tabs>
              <w:jc w:val="center"/>
              <w:rPr>
                <w:rFonts w:eastAsiaTheme="minorEastAsia"/>
              </w:rPr>
            </w:pPr>
            <w:r>
              <w:rPr>
                <w:rFonts w:eastAsiaTheme="minorEastAsia"/>
              </w:rPr>
              <w:t>2.2.</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tabs>
                <w:tab w:val="left" w:pos="8670"/>
              </w:tabs>
              <w:jc w:val="both"/>
              <w:rPr>
                <w:rFonts w:eastAsiaTheme="minorEastAsia"/>
              </w:rPr>
            </w:pPr>
            <w:r>
              <w:rPr>
                <w:rFonts w:eastAsiaTheme="minorEastAsia"/>
              </w:rPr>
              <w:t xml:space="preserve"> </w:t>
            </w:r>
            <w:r>
              <w:rPr>
                <w:rFonts w:eastAsia="Calibri"/>
                <w:lang w:eastAsia="en-US"/>
              </w:rPr>
              <w:t xml:space="preserve">Открытые сведения из ЕГРЮЛ </w:t>
            </w:r>
            <w:r>
              <w:rPr>
                <w:rFonts w:eastAsiaTheme="minorEastAsia"/>
              </w:rPr>
              <w:t>(ФНС России).</w:t>
            </w:r>
          </w:p>
          <w:p w:rsidR="003B4F2C" w:rsidRDefault="003B4F2C">
            <w:pPr>
              <w:tabs>
                <w:tab w:val="left" w:pos="8670"/>
              </w:tabs>
              <w:jc w:val="both"/>
              <w:rPr>
                <w:rFonts w:eastAsiaTheme="minorEastAsia"/>
              </w:rPr>
            </w:pPr>
            <w:r>
              <w:rPr>
                <w:rFonts w:eastAsiaTheme="minorEastAsia"/>
              </w:rPr>
              <w:t>Направляемые в запросе сведения:</w:t>
            </w:r>
          </w:p>
          <w:p w:rsidR="003B4F2C" w:rsidRDefault="003B4F2C">
            <w:pPr>
              <w:autoSpaceDE w:val="0"/>
              <w:autoSpaceDN w:val="0"/>
              <w:adjustRightInd w:val="0"/>
              <w:jc w:val="both"/>
              <w:rPr>
                <w:rFonts w:eastAsiaTheme="minorEastAsia"/>
              </w:rPr>
            </w:pPr>
            <w:r>
              <w:rPr>
                <w:rFonts w:eastAsiaTheme="minorEastAsia"/>
              </w:rPr>
              <w:t>1) ИНН ЮЛ;</w:t>
            </w:r>
          </w:p>
          <w:p w:rsidR="003B4F2C" w:rsidRDefault="003B4F2C">
            <w:pPr>
              <w:autoSpaceDE w:val="0"/>
              <w:autoSpaceDN w:val="0"/>
              <w:adjustRightInd w:val="0"/>
              <w:jc w:val="both"/>
              <w:rPr>
                <w:rFonts w:eastAsiaTheme="minorEastAsia"/>
              </w:rPr>
            </w:pPr>
            <w:r>
              <w:rPr>
                <w:rFonts w:eastAsiaTheme="minorEastAsia"/>
              </w:rPr>
              <w:t>2) основной государственный регистрационный номер ЮЛ.</w:t>
            </w:r>
          </w:p>
          <w:p w:rsidR="003B4F2C" w:rsidRDefault="003B4F2C">
            <w:pPr>
              <w:tabs>
                <w:tab w:val="left" w:pos="8670"/>
              </w:tabs>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3B4F2C" w:rsidRDefault="003B4F2C">
            <w:pPr>
              <w:tabs>
                <w:tab w:val="left" w:pos="8670"/>
              </w:tabs>
              <w:jc w:val="both"/>
              <w:rPr>
                <w:rFonts w:eastAsiaTheme="minorEastAsia"/>
              </w:rPr>
            </w:pPr>
            <w:r>
              <w:rPr>
                <w:rFonts w:eastAsiaTheme="minorEastAsia"/>
              </w:rPr>
              <w:t>1) статус ЮЛ;</w:t>
            </w:r>
          </w:p>
          <w:p w:rsidR="003B4F2C" w:rsidRDefault="003B4F2C">
            <w:pPr>
              <w:tabs>
                <w:tab w:val="left" w:pos="8670"/>
              </w:tabs>
              <w:jc w:val="both"/>
              <w:rPr>
                <w:rFonts w:eastAsiaTheme="minorEastAsia"/>
              </w:rPr>
            </w:pPr>
            <w:r>
              <w:rPr>
                <w:rFonts w:eastAsiaTheme="minorEastAsia"/>
              </w:rPr>
              <w:t>2) фамилия, имя, отчество (при наличии) руководителя организации;</w:t>
            </w:r>
          </w:p>
          <w:p w:rsidR="003B4F2C" w:rsidRDefault="003B4F2C">
            <w:pPr>
              <w:tabs>
                <w:tab w:val="left" w:pos="8670"/>
              </w:tabs>
              <w:jc w:val="both"/>
              <w:rPr>
                <w:rFonts w:eastAsiaTheme="minorEastAsia"/>
              </w:rPr>
            </w:pPr>
            <w:r>
              <w:rPr>
                <w:rFonts w:eastAsiaTheme="minorEastAsia"/>
              </w:rPr>
              <w:t>для принятия решения.</w:t>
            </w:r>
          </w:p>
        </w:tc>
      </w:tr>
      <w:tr w:rsidR="003B4F2C" w:rsidTr="003B4F2C">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tabs>
                <w:tab w:val="left" w:pos="8670"/>
              </w:tabs>
              <w:jc w:val="center"/>
              <w:rPr>
                <w:rFonts w:eastAsiaTheme="minorEastAsia"/>
              </w:rPr>
            </w:pPr>
            <w:r>
              <w:rPr>
                <w:rFonts w:eastAsiaTheme="minorEastAsia"/>
              </w:rPr>
              <w:t>3</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tabs>
                <w:tab w:val="left" w:pos="8670"/>
              </w:tabs>
              <w:jc w:val="both"/>
              <w:rPr>
                <w:rFonts w:eastAsia="Calibri"/>
                <w:lang w:eastAsia="en-US"/>
              </w:rPr>
            </w:pPr>
            <w:r>
              <w:rPr>
                <w:rFonts w:eastAsia="Calibri"/>
                <w:lang w:eastAsia="en-US"/>
              </w:rPr>
              <w:t>Вариант 5</w:t>
            </w:r>
          </w:p>
          <w:p w:rsidR="003B4F2C" w:rsidRDefault="003B4F2C">
            <w:pPr>
              <w:tabs>
                <w:tab w:val="left" w:pos="8670"/>
              </w:tabs>
              <w:jc w:val="both"/>
              <w:rPr>
                <w:rFonts w:eastAsiaTheme="minorEastAsia"/>
              </w:rPr>
            </w:pPr>
            <w:r>
              <w:rPr>
                <w:rFonts w:eastAsia="Calibri"/>
                <w:lang w:eastAsia="en-US"/>
              </w:rPr>
              <w:t>Вариант 9</w:t>
            </w:r>
          </w:p>
        </w:tc>
      </w:tr>
      <w:tr w:rsidR="003B4F2C" w:rsidTr="003B4F2C">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tabs>
                <w:tab w:val="left" w:pos="8670"/>
              </w:tabs>
              <w:jc w:val="center"/>
              <w:rPr>
                <w:rFonts w:eastAsiaTheme="minorEastAsia"/>
              </w:rPr>
            </w:pPr>
            <w:r>
              <w:rPr>
                <w:rFonts w:eastAsiaTheme="minorEastAsia"/>
              </w:rPr>
              <w:t>3.1.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tabs>
                <w:tab w:val="left" w:pos="8670"/>
              </w:tabs>
              <w:jc w:val="both"/>
              <w:rPr>
                <w:rFonts w:eastAsiaTheme="minorEastAsia"/>
              </w:rPr>
            </w:pPr>
            <w:r>
              <w:rPr>
                <w:rFonts w:eastAsia="Calibri"/>
                <w:lang w:eastAsia="en-US"/>
              </w:rPr>
              <w:t xml:space="preserve">Открытые сведения из ЕГРИП (для ИП) </w:t>
            </w:r>
            <w:r>
              <w:rPr>
                <w:rFonts w:eastAsiaTheme="minorEastAsia"/>
              </w:rPr>
              <w:t>(ФНС России).</w:t>
            </w:r>
          </w:p>
          <w:p w:rsidR="003B4F2C" w:rsidRDefault="003B4F2C">
            <w:pPr>
              <w:tabs>
                <w:tab w:val="left" w:pos="8670"/>
              </w:tabs>
              <w:jc w:val="both"/>
              <w:rPr>
                <w:rFonts w:eastAsiaTheme="minorEastAsia"/>
              </w:rPr>
            </w:pPr>
            <w:r>
              <w:rPr>
                <w:rFonts w:eastAsiaTheme="minorEastAsia"/>
              </w:rPr>
              <w:t>Направляемые в запросе сведения:</w:t>
            </w:r>
          </w:p>
          <w:p w:rsidR="003B4F2C" w:rsidRDefault="003B4F2C">
            <w:pPr>
              <w:autoSpaceDE w:val="0"/>
              <w:autoSpaceDN w:val="0"/>
              <w:adjustRightInd w:val="0"/>
              <w:jc w:val="both"/>
              <w:rPr>
                <w:rFonts w:eastAsiaTheme="minorEastAsia"/>
              </w:rPr>
            </w:pPr>
            <w:r>
              <w:rPr>
                <w:rFonts w:eastAsiaTheme="minorEastAsia"/>
              </w:rPr>
              <w:t>1) ИНН ИП;</w:t>
            </w:r>
          </w:p>
          <w:p w:rsidR="003B4F2C" w:rsidRDefault="003B4F2C">
            <w:pPr>
              <w:autoSpaceDE w:val="0"/>
              <w:autoSpaceDN w:val="0"/>
              <w:adjustRightInd w:val="0"/>
              <w:jc w:val="both"/>
              <w:rPr>
                <w:rFonts w:eastAsiaTheme="minorEastAsia"/>
              </w:rPr>
            </w:pPr>
            <w:r>
              <w:rPr>
                <w:rFonts w:eastAsiaTheme="minorEastAsia"/>
              </w:rPr>
              <w:t>2) основной государственный регистрационный номер ИП.</w:t>
            </w:r>
          </w:p>
          <w:p w:rsidR="003B4F2C" w:rsidRDefault="003B4F2C">
            <w:pPr>
              <w:tabs>
                <w:tab w:val="left" w:pos="8670"/>
              </w:tabs>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3B4F2C" w:rsidRDefault="003B4F2C">
            <w:pPr>
              <w:tabs>
                <w:tab w:val="left" w:pos="8670"/>
              </w:tabs>
              <w:jc w:val="both"/>
              <w:rPr>
                <w:rFonts w:eastAsiaTheme="minorEastAsia"/>
              </w:rPr>
            </w:pPr>
            <w:r>
              <w:rPr>
                <w:rFonts w:eastAsiaTheme="minorEastAsia"/>
              </w:rPr>
              <w:t>1) статус ИП;</w:t>
            </w:r>
          </w:p>
          <w:p w:rsidR="003B4F2C" w:rsidRDefault="003B4F2C">
            <w:pPr>
              <w:tabs>
                <w:tab w:val="left" w:pos="8670"/>
              </w:tabs>
              <w:jc w:val="both"/>
              <w:rPr>
                <w:rFonts w:eastAsiaTheme="minorEastAsia"/>
              </w:rPr>
            </w:pPr>
            <w:r>
              <w:rPr>
                <w:rFonts w:eastAsiaTheme="minorEastAsia"/>
              </w:rPr>
              <w:t>2) фамилия, имя, отчество (при наличии) руководителя организации;</w:t>
            </w:r>
          </w:p>
          <w:p w:rsidR="003B4F2C" w:rsidRDefault="003B4F2C">
            <w:pPr>
              <w:tabs>
                <w:tab w:val="left" w:pos="8670"/>
              </w:tabs>
              <w:jc w:val="both"/>
              <w:rPr>
                <w:rFonts w:eastAsia="Calibri"/>
                <w:lang w:eastAsia="en-US"/>
              </w:rPr>
            </w:pPr>
            <w:r>
              <w:rPr>
                <w:rFonts w:eastAsiaTheme="minorEastAsia"/>
              </w:rPr>
              <w:t>для принятия решения.</w:t>
            </w:r>
          </w:p>
        </w:tc>
      </w:tr>
      <w:tr w:rsidR="003B4F2C" w:rsidTr="003B4F2C">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tabs>
                <w:tab w:val="left" w:pos="8670"/>
              </w:tabs>
              <w:jc w:val="center"/>
              <w:rPr>
                <w:rFonts w:eastAsiaTheme="minorEastAsia"/>
              </w:rPr>
            </w:pPr>
            <w:r>
              <w:rPr>
                <w:rFonts w:eastAsiaTheme="minorEastAsia"/>
              </w:rPr>
              <w:t>4.</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tabs>
                <w:tab w:val="left" w:pos="8670"/>
              </w:tabs>
              <w:jc w:val="both"/>
              <w:rPr>
                <w:rFonts w:eastAsia="Calibri"/>
                <w:lang w:eastAsia="en-US"/>
              </w:rPr>
            </w:pPr>
            <w:r>
              <w:rPr>
                <w:rFonts w:eastAsia="Calibri"/>
                <w:lang w:eastAsia="en-US"/>
              </w:rPr>
              <w:t>Вариант 7</w:t>
            </w:r>
          </w:p>
          <w:p w:rsidR="003B4F2C" w:rsidRDefault="003B4F2C">
            <w:pPr>
              <w:tabs>
                <w:tab w:val="left" w:pos="8670"/>
              </w:tabs>
              <w:jc w:val="both"/>
              <w:rPr>
                <w:rFonts w:eastAsia="Calibri"/>
                <w:lang w:eastAsia="en-US"/>
              </w:rPr>
            </w:pPr>
            <w:r>
              <w:rPr>
                <w:rFonts w:eastAsia="Calibri"/>
                <w:lang w:eastAsia="en-US"/>
              </w:rPr>
              <w:t>Вариант 11</w:t>
            </w:r>
          </w:p>
        </w:tc>
      </w:tr>
      <w:tr w:rsidR="003B4F2C" w:rsidTr="003B4F2C">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tabs>
                <w:tab w:val="left" w:pos="8670"/>
              </w:tabs>
              <w:jc w:val="center"/>
              <w:rPr>
                <w:rFonts w:eastAsiaTheme="minorEastAsia"/>
              </w:rPr>
            </w:pPr>
            <w:r>
              <w:rPr>
                <w:rFonts w:eastAsiaTheme="minorEastAsia"/>
              </w:rPr>
              <w:t>4.1.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4F2C" w:rsidRDefault="003B4F2C">
            <w:pPr>
              <w:tabs>
                <w:tab w:val="left" w:pos="8670"/>
              </w:tabs>
              <w:jc w:val="both"/>
              <w:rPr>
                <w:rFonts w:eastAsiaTheme="minorEastAsia"/>
              </w:rPr>
            </w:pPr>
            <w:r>
              <w:rPr>
                <w:rFonts w:eastAsia="Calibri"/>
                <w:lang w:eastAsia="en-US"/>
              </w:rPr>
              <w:t xml:space="preserve">Открытые сведения из ЕГРЮЛ </w:t>
            </w:r>
            <w:r>
              <w:rPr>
                <w:rFonts w:eastAsiaTheme="minorEastAsia"/>
              </w:rPr>
              <w:t>(ФНС России).</w:t>
            </w:r>
          </w:p>
          <w:p w:rsidR="003B4F2C" w:rsidRDefault="003B4F2C">
            <w:pPr>
              <w:tabs>
                <w:tab w:val="left" w:pos="8670"/>
              </w:tabs>
              <w:jc w:val="both"/>
              <w:rPr>
                <w:rFonts w:eastAsiaTheme="minorEastAsia"/>
              </w:rPr>
            </w:pPr>
            <w:r>
              <w:rPr>
                <w:rFonts w:eastAsiaTheme="minorEastAsia"/>
              </w:rPr>
              <w:t>Направляемые в запросе сведения:</w:t>
            </w:r>
          </w:p>
          <w:p w:rsidR="003B4F2C" w:rsidRDefault="003B4F2C">
            <w:pPr>
              <w:autoSpaceDE w:val="0"/>
              <w:autoSpaceDN w:val="0"/>
              <w:adjustRightInd w:val="0"/>
              <w:jc w:val="both"/>
              <w:rPr>
                <w:rFonts w:eastAsiaTheme="minorEastAsia"/>
              </w:rPr>
            </w:pPr>
            <w:r>
              <w:rPr>
                <w:rFonts w:eastAsiaTheme="minorEastAsia"/>
              </w:rPr>
              <w:t>1) ИНН ЮЛ;</w:t>
            </w:r>
          </w:p>
          <w:p w:rsidR="003B4F2C" w:rsidRDefault="003B4F2C">
            <w:pPr>
              <w:autoSpaceDE w:val="0"/>
              <w:autoSpaceDN w:val="0"/>
              <w:adjustRightInd w:val="0"/>
              <w:jc w:val="both"/>
              <w:rPr>
                <w:rFonts w:eastAsiaTheme="minorEastAsia"/>
              </w:rPr>
            </w:pPr>
            <w:r>
              <w:rPr>
                <w:rFonts w:eastAsiaTheme="minorEastAsia"/>
              </w:rPr>
              <w:t>2) основной государственный регистрационный номер ЮЛ.</w:t>
            </w:r>
          </w:p>
          <w:p w:rsidR="003B4F2C" w:rsidRDefault="003B4F2C">
            <w:pPr>
              <w:tabs>
                <w:tab w:val="left" w:pos="8670"/>
              </w:tabs>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3B4F2C" w:rsidRDefault="003B4F2C">
            <w:pPr>
              <w:tabs>
                <w:tab w:val="left" w:pos="8670"/>
              </w:tabs>
              <w:jc w:val="both"/>
              <w:rPr>
                <w:rFonts w:eastAsiaTheme="minorEastAsia"/>
              </w:rPr>
            </w:pPr>
            <w:r>
              <w:rPr>
                <w:rFonts w:eastAsiaTheme="minorEastAsia"/>
              </w:rPr>
              <w:t>1) статус ЮЛ;</w:t>
            </w:r>
          </w:p>
          <w:p w:rsidR="003B4F2C" w:rsidRDefault="003B4F2C">
            <w:pPr>
              <w:tabs>
                <w:tab w:val="left" w:pos="8670"/>
              </w:tabs>
              <w:jc w:val="both"/>
              <w:rPr>
                <w:rFonts w:eastAsiaTheme="minorEastAsia"/>
              </w:rPr>
            </w:pPr>
            <w:r>
              <w:rPr>
                <w:rFonts w:eastAsiaTheme="minorEastAsia"/>
              </w:rPr>
              <w:lastRenderedPageBreak/>
              <w:t>2) фамилия, имя, отчество (при наличии) руководителя организации;</w:t>
            </w:r>
          </w:p>
          <w:p w:rsidR="003B4F2C" w:rsidRDefault="003B4F2C">
            <w:pPr>
              <w:tabs>
                <w:tab w:val="left" w:pos="8670"/>
              </w:tabs>
              <w:jc w:val="both"/>
              <w:rPr>
                <w:rFonts w:eastAsiaTheme="minorEastAsia"/>
              </w:rPr>
            </w:pPr>
            <w:r>
              <w:rPr>
                <w:rFonts w:eastAsiaTheme="minorEastAsia"/>
              </w:rPr>
              <w:t>для принятия решения.</w:t>
            </w:r>
          </w:p>
        </w:tc>
      </w:tr>
    </w:tbl>
    <w:p w:rsidR="003B4F2C" w:rsidRDefault="003B4F2C" w:rsidP="003B4F2C">
      <w:pPr>
        <w:autoSpaceDE w:val="0"/>
        <w:autoSpaceDN w:val="0"/>
        <w:adjustRightInd w:val="0"/>
        <w:jc w:val="right"/>
        <w:outlineLvl w:val="0"/>
        <w:rPr>
          <w:rFonts w:eastAsia="Calibri"/>
        </w:rPr>
      </w:pPr>
    </w:p>
    <w:p w:rsidR="003B4F2C" w:rsidRDefault="003B4F2C" w:rsidP="003B4F2C">
      <w:pPr>
        <w:autoSpaceDE w:val="0"/>
        <w:autoSpaceDN w:val="0"/>
        <w:adjustRightInd w:val="0"/>
        <w:jc w:val="right"/>
        <w:outlineLvl w:val="0"/>
        <w:rPr>
          <w:rFonts w:eastAsia="Calibri"/>
        </w:rPr>
      </w:pPr>
    </w:p>
    <w:p w:rsidR="003B4F2C" w:rsidRDefault="003B4F2C" w:rsidP="003B4F2C">
      <w:pPr>
        <w:autoSpaceDE w:val="0"/>
        <w:autoSpaceDN w:val="0"/>
        <w:adjustRightInd w:val="0"/>
        <w:jc w:val="right"/>
        <w:outlineLvl w:val="0"/>
        <w:rPr>
          <w:rFonts w:eastAsia="Calibri"/>
        </w:rPr>
      </w:pPr>
      <w:r>
        <w:rPr>
          <w:rFonts w:eastAsiaTheme="minorEastAsia"/>
        </w:rPr>
        <w:t xml:space="preserve"> </w:t>
      </w:r>
      <w:r>
        <w:rPr>
          <w:rFonts w:eastAsia="Calibri"/>
        </w:rPr>
        <w:t>Приложение 7</w:t>
      </w:r>
    </w:p>
    <w:p w:rsidR="003B4F2C" w:rsidRDefault="003B4F2C" w:rsidP="003B4F2C">
      <w:pPr>
        <w:autoSpaceDE w:val="0"/>
        <w:autoSpaceDN w:val="0"/>
        <w:adjustRightInd w:val="0"/>
        <w:jc w:val="right"/>
        <w:rPr>
          <w:rFonts w:eastAsia="Calibri"/>
        </w:rPr>
      </w:pPr>
      <w:r>
        <w:rPr>
          <w:rFonts w:eastAsia="Calibri"/>
        </w:rPr>
        <w:t>к административному регламенту предоставления</w:t>
      </w:r>
    </w:p>
    <w:p w:rsidR="003B4F2C" w:rsidRDefault="003B4F2C" w:rsidP="003B4F2C">
      <w:pPr>
        <w:autoSpaceDE w:val="0"/>
        <w:autoSpaceDN w:val="0"/>
        <w:adjustRightInd w:val="0"/>
        <w:ind w:firstLine="709"/>
        <w:jc w:val="right"/>
        <w:rPr>
          <w:rFonts w:eastAsia="Arial Unicode MS"/>
          <w:color w:val="000000"/>
        </w:rPr>
      </w:pPr>
      <w:r>
        <w:rPr>
          <w:rFonts w:eastAsia="Calibri"/>
          <w:bCs/>
          <w:lang w:eastAsia="zh-CN"/>
        </w:rPr>
        <w:t xml:space="preserve"> муниципальной услуги </w:t>
      </w:r>
      <w:r>
        <w:rPr>
          <w:rFonts w:eastAsia="SimSun"/>
          <w:bCs/>
          <w:lang w:eastAsia="zh-CN"/>
        </w:rPr>
        <w:t>«</w:t>
      </w:r>
      <w:r>
        <w:rPr>
          <w:rFonts w:eastAsia="Arial Unicode MS"/>
          <w:color w:val="000000"/>
        </w:rPr>
        <w:t xml:space="preserve">Передача муниципального </w:t>
      </w:r>
    </w:p>
    <w:tbl>
      <w:tblPr>
        <w:tblpPr w:leftFromText="180" w:rightFromText="180" w:bottomFromText="200" w:vertAnchor="page" w:horzAnchor="margin" w:tblpY="1516"/>
        <w:tblOverlap w:val="never"/>
        <w:tblW w:w="9571" w:type="dxa"/>
        <w:tblLook w:val="04A0" w:firstRow="1" w:lastRow="0" w:firstColumn="1" w:lastColumn="0" w:noHBand="0" w:noVBand="1"/>
      </w:tblPr>
      <w:tblGrid>
        <w:gridCol w:w="1950"/>
        <w:gridCol w:w="1843"/>
        <w:gridCol w:w="992"/>
        <w:gridCol w:w="4786"/>
      </w:tblGrid>
      <w:tr w:rsidR="003B4F2C" w:rsidTr="003B4F2C">
        <w:trPr>
          <w:trHeight w:val="276"/>
        </w:trPr>
        <w:tc>
          <w:tcPr>
            <w:tcW w:w="1019" w:type="pct"/>
            <w:tcBorders>
              <w:top w:val="single" w:sz="4" w:space="0" w:color="auto"/>
              <w:left w:val="single" w:sz="4" w:space="0" w:color="auto"/>
              <w:bottom w:val="single" w:sz="4" w:space="0" w:color="auto"/>
              <w:right w:val="single" w:sz="4" w:space="0" w:color="auto"/>
            </w:tcBorders>
            <w:hideMark/>
          </w:tcPr>
          <w:p w:rsidR="003B4F2C" w:rsidRDefault="003B4F2C">
            <w:pPr>
              <w:spacing w:after="200" w:line="276" w:lineRule="auto"/>
              <w:rPr>
                <w:rFonts w:eastAsiaTheme="minorEastAsia"/>
                <w:bCs/>
                <w:lang w:eastAsia="en-US"/>
              </w:rPr>
            </w:pPr>
            <w:r>
              <w:rPr>
                <w:rFonts w:eastAsiaTheme="minorEastAsia"/>
                <w:bCs/>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3B4F2C" w:rsidRDefault="003B4F2C">
            <w:pPr>
              <w:spacing w:after="200" w:line="276" w:lineRule="auto"/>
              <w:rPr>
                <w:rFonts w:asciiTheme="minorHAnsi" w:eastAsiaTheme="minorEastAsia" w:hAnsiTheme="minorHAnsi" w:cstheme="minorBidi"/>
                <w:u w:val="single"/>
                <w:lang w:eastAsia="en-US"/>
              </w:rPr>
            </w:pPr>
          </w:p>
        </w:tc>
        <w:tc>
          <w:tcPr>
            <w:tcW w:w="518" w:type="pct"/>
            <w:tcBorders>
              <w:top w:val="nil"/>
              <w:left w:val="single" w:sz="4" w:space="0" w:color="auto"/>
              <w:bottom w:val="nil"/>
              <w:right w:val="nil"/>
            </w:tcBorders>
          </w:tcPr>
          <w:p w:rsidR="003B4F2C" w:rsidRDefault="003B4F2C">
            <w:pPr>
              <w:spacing w:after="200" w:line="276" w:lineRule="auto"/>
              <w:rPr>
                <w:rFonts w:asciiTheme="minorHAnsi" w:eastAsiaTheme="minorEastAsia" w:hAnsiTheme="minorHAnsi" w:cstheme="minorBidi"/>
                <w:u w:val="single"/>
                <w:lang w:eastAsia="en-US"/>
              </w:rPr>
            </w:pPr>
          </w:p>
        </w:tc>
        <w:tc>
          <w:tcPr>
            <w:tcW w:w="2500" w:type="pct"/>
            <w:tcBorders>
              <w:top w:val="nil"/>
              <w:left w:val="nil"/>
              <w:bottom w:val="single" w:sz="4" w:space="0" w:color="auto"/>
              <w:right w:val="nil"/>
            </w:tcBorders>
          </w:tcPr>
          <w:p w:rsidR="003B4F2C" w:rsidRDefault="003B4F2C">
            <w:pPr>
              <w:spacing w:after="200" w:line="276" w:lineRule="auto"/>
              <w:rPr>
                <w:rFonts w:asciiTheme="minorHAnsi" w:eastAsiaTheme="minorEastAsia" w:hAnsiTheme="minorHAnsi" w:cstheme="minorBidi"/>
                <w:u w:val="single"/>
                <w:lang w:eastAsia="en-US"/>
              </w:rPr>
            </w:pPr>
          </w:p>
        </w:tc>
      </w:tr>
      <w:tr w:rsidR="003B4F2C" w:rsidTr="003B4F2C">
        <w:tc>
          <w:tcPr>
            <w:tcW w:w="1019" w:type="pct"/>
            <w:tcBorders>
              <w:top w:val="single" w:sz="4" w:space="0" w:color="auto"/>
              <w:left w:val="nil"/>
              <w:bottom w:val="nil"/>
              <w:right w:val="nil"/>
            </w:tcBorders>
          </w:tcPr>
          <w:p w:rsidR="003B4F2C" w:rsidRDefault="003B4F2C">
            <w:pPr>
              <w:spacing w:after="200" w:line="276" w:lineRule="auto"/>
              <w:jc w:val="center"/>
              <w:rPr>
                <w:rFonts w:eastAsiaTheme="minorEastAsia"/>
                <w:lang w:eastAsia="en-US"/>
              </w:rPr>
            </w:pPr>
          </w:p>
        </w:tc>
        <w:tc>
          <w:tcPr>
            <w:tcW w:w="963" w:type="pct"/>
            <w:tcBorders>
              <w:top w:val="single" w:sz="4" w:space="0" w:color="auto"/>
              <w:left w:val="nil"/>
              <w:bottom w:val="nil"/>
              <w:right w:val="nil"/>
            </w:tcBorders>
          </w:tcPr>
          <w:p w:rsidR="003B4F2C" w:rsidRDefault="003B4F2C">
            <w:pPr>
              <w:spacing w:after="200" w:line="276" w:lineRule="auto"/>
              <w:jc w:val="center"/>
              <w:rPr>
                <w:rFonts w:eastAsiaTheme="minorEastAsia"/>
                <w:lang w:eastAsia="en-US"/>
              </w:rPr>
            </w:pPr>
          </w:p>
        </w:tc>
        <w:tc>
          <w:tcPr>
            <w:tcW w:w="518" w:type="pct"/>
          </w:tcPr>
          <w:p w:rsidR="003B4F2C" w:rsidRDefault="003B4F2C">
            <w:pPr>
              <w:spacing w:after="200" w:line="276" w:lineRule="auto"/>
              <w:jc w:val="center"/>
              <w:rPr>
                <w:rFonts w:eastAsiaTheme="minorEastAsia"/>
                <w:lang w:eastAsia="en-US"/>
              </w:rPr>
            </w:pPr>
          </w:p>
        </w:tc>
        <w:tc>
          <w:tcPr>
            <w:tcW w:w="2500" w:type="pct"/>
            <w:tcBorders>
              <w:top w:val="single" w:sz="4" w:space="0" w:color="auto"/>
              <w:left w:val="nil"/>
              <w:bottom w:val="nil"/>
              <w:right w:val="nil"/>
            </w:tcBorders>
            <w:hideMark/>
          </w:tcPr>
          <w:p w:rsidR="003B4F2C" w:rsidRDefault="003B4F2C">
            <w:pPr>
              <w:spacing w:after="200" w:line="276" w:lineRule="auto"/>
              <w:jc w:val="center"/>
              <w:rPr>
                <w:rFonts w:eastAsiaTheme="minorEastAsia"/>
                <w:lang w:eastAsia="en-US"/>
              </w:rPr>
            </w:pPr>
            <w:r>
              <w:rPr>
                <w:rFonts w:eastAsiaTheme="minorEastAsia"/>
                <w:lang w:eastAsia="en-US"/>
              </w:rPr>
              <w:t>Орган, обрабатывающий запрос на предоставление услуги</w:t>
            </w:r>
          </w:p>
        </w:tc>
      </w:tr>
    </w:tbl>
    <w:p w:rsidR="003B4F2C" w:rsidRDefault="003B4F2C" w:rsidP="003B4F2C">
      <w:pPr>
        <w:jc w:val="right"/>
        <w:rPr>
          <w:rFonts w:eastAsia="SimSun"/>
          <w:bCs/>
          <w:lang w:eastAsia="zh-CN"/>
        </w:rPr>
      </w:pPr>
      <w:r>
        <w:rPr>
          <w:rFonts w:eastAsia="Arial Unicode MS"/>
          <w:color w:val="000000"/>
        </w:rPr>
        <w:t xml:space="preserve"> имущества в аренду</w:t>
      </w:r>
      <w:r>
        <w:rPr>
          <w:rFonts w:eastAsia="SimSun"/>
          <w:bCs/>
          <w:lang w:eastAsia="zh-CN"/>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86"/>
        <w:gridCol w:w="383"/>
        <w:gridCol w:w="895"/>
        <w:gridCol w:w="345"/>
        <w:gridCol w:w="280"/>
        <w:gridCol w:w="1274"/>
        <w:gridCol w:w="664"/>
        <w:gridCol w:w="405"/>
        <w:gridCol w:w="1169"/>
        <w:gridCol w:w="1476"/>
        <w:gridCol w:w="1971"/>
      </w:tblGrid>
      <w:tr w:rsidR="003B4F2C" w:rsidTr="003B4F2C">
        <w:trPr>
          <w:trHeight w:val="20"/>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jc w:val="center"/>
              <w:rPr>
                <w:rFonts w:eastAsia="Calibri"/>
                <w:b/>
                <w:bCs/>
                <w:lang w:eastAsia="en-US"/>
              </w:rPr>
            </w:pPr>
          </w:p>
          <w:p w:rsidR="003B4F2C" w:rsidRDefault="003B4F2C">
            <w:pPr>
              <w:autoSpaceDE w:val="0"/>
              <w:autoSpaceDN w:val="0"/>
              <w:spacing w:line="276" w:lineRule="auto"/>
              <w:jc w:val="center"/>
              <w:rPr>
                <w:rFonts w:eastAsia="Calibri"/>
                <w:b/>
                <w:bCs/>
                <w:lang w:eastAsia="en-US"/>
              </w:rPr>
            </w:pPr>
            <w:r>
              <w:rPr>
                <w:rFonts w:eastAsia="Calibri"/>
                <w:b/>
                <w:bCs/>
                <w:lang w:eastAsia="en-US"/>
              </w:rPr>
              <w:t>Данные заявителя (ФЛ, ИП)</w:t>
            </w:r>
          </w:p>
        </w:tc>
      </w:tr>
      <w:tr w:rsidR="003B4F2C" w:rsidTr="003B4F2C">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Фамилия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Имя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Отчество</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rsidTr="003B4F2C">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Дата рождения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rsidTr="003B4F2C">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lang w:eastAsia="en-US"/>
              </w:rPr>
            </w:pPr>
            <w:r>
              <w:rPr>
                <w:lang w:eastAsia="en-US"/>
              </w:rPr>
              <w:t>Полное наименование индивидуального предпринимателя</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lang w:eastAsia="en-US"/>
              </w:rPr>
            </w:pPr>
          </w:p>
        </w:tc>
      </w:tr>
      <w:tr w:rsidR="003B4F2C" w:rsidTr="003B4F2C">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lang w:eastAsia="en-US"/>
              </w:rPr>
            </w:pPr>
            <w:r>
              <w:rPr>
                <w:lang w:eastAsia="en-US"/>
              </w:rPr>
              <w:t>ОГРНИП</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lang w:eastAsia="en-US"/>
              </w:rPr>
            </w:pPr>
          </w:p>
        </w:tc>
      </w:tr>
      <w:tr w:rsidR="003B4F2C" w:rsidTr="003B4F2C">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3B4F2C" w:rsidRDefault="003B4F2C">
            <w:pPr>
              <w:spacing w:line="276" w:lineRule="auto"/>
              <w:jc w:val="center"/>
              <w:rPr>
                <w:b/>
                <w:bCs/>
                <w:lang w:eastAsia="en-US"/>
              </w:rPr>
            </w:pPr>
            <w:r>
              <w:rPr>
                <w:b/>
                <w:bCs/>
                <w:lang w:eastAsia="en-US"/>
              </w:rPr>
              <w:t>Документ, удостоверяющий личность заявителя</w:t>
            </w:r>
          </w:p>
        </w:tc>
      </w:tr>
      <w:tr w:rsidR="003B4F2C" w:rsidTr="003B4F2C">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spacing w:line="276" w:lineRule="auto"/>
              <w:rPr>
                <w:lang w:eastAsia="en-US"/>
              </w:rPr>
            </w:pPr>
            <w:r>
              <w:rPr>
                <w:lang w:eastAsia="en-US"/>
              </w:rPr>
              <w:t>Вид</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lang w:eastAsia="en-US"/>
              </w:rPr>
            </w:pPr>
          </w:p>
        </w:tc>
      </w:tr>
      <w:tr w:rsidR="003B4F2C" w:rsidTr="003B4F2C">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lang w:eastAsia="en-US"/>
              </w:rPr>
            </w:pPr>
            <w:r>
              <w:rPr>
                <w:lang w:eastAsia="en-US"/>
              </w:rPr>
              <w:t>Серия</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lang w:eastAsia="en-US"/>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lang w:eastAsia="en-US"/>
              </w:rPr>
            </w:pPr>
            <w:r>
              <w:rPr>
                <w:lang w:eastAsia="en-US"/>
              </w:rPr>
              <w:t>Номер</w:t>
            </w:r>
          </w:p>
        </w:tc>
        <w:tc>
          <w:tcPr>
            <w:tcW w:w="240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lang w:eastAsia="en-US"/>
              </w:rPr>
            </w:pPr>
          </w:p>
        </w:tc>
      </w:tr>
      <w:tr w:rsidR="003B4F2C" w:rsidTr="003B4F2C">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lang w:eastAsia="en-US"/>
              </w:rPr>
            </w:pPr>
            <w:r>
              <w:rPr>
                <w:lang w:eastAsia="en-US"/>
              </w:rPr>
              <w:t>Выдан</w:t>
            </w:r>
          </w:p>
        </w:tc>
        <w:tc>
          <w:tcPr>
            <w:tcW w:w="26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lang w:eastAsia="en-US"/>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lang w:eastAsia="en-US"/>
              </w:rPr>
            </w:pPr>
            <w:r>
              <w:rPr>
                <w:lang w:eastAsia="en-US"/>
              </w:rPr>
              <w:t>Дата выдачи</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lang w:eastAsia="en-US"/>
              </w:rPr>
            </w:pPr>
          </w:p>
        </w:tc>
      </w:tr>
      <w:tr w:rsidR="003B4F2C" w:rsidTr="003B4F2C">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b/>
                <w:bCs/>
                <w:lang w:eastAsia="en-US"/>
              </w:rPr>
            </w:pPr>
            <w:r>
              <w:rPr>
                <w:b/>
                <w:bCs/>
                <w:lang w:eastAsia="en-US"/>
              </w:rPr>
              <w:t>Адрес регистрации заявителя /</w:t>
            </w:r>
          </w:p>
          <w:p w:rsidR="003B4F2C" w:rsidRDefault="003B4F2C">
            <w:pPr>
              <w:autoSpaceDE w:val="0"/>
              <w:autoSpaceDN w:val="0"/>
              <w:spacing w:line="276" w:lineRule="auto"/>
              <w:jc w:val="center"/>
              <w:rPr>
                <w:b/>
                <w:bCs/>
                <w:lang w:eastAsia="en-US"/>
              </w:rPr>
            </w:pPr>
            <w:r>
              <w:rPr>
                <w:b/>
                <w:bCs/>
                <w:lang w:eastAsia="en-US"/>
              </w:rPr>
              <w:t>Юридический адрес (адрес регистрации) индивидуального предпринимателя</w:t>
            </w:r>
          </w:p>
        </w:tc>
      </w:tr>
      <w:tr w:rsidR="003B4F2C" w:rsidTr="003B4F2C">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lang w:eastAsia="en-US"/>
              </w:rPr>
            </w:pPr>
            <w:r>
              <w:rPr>
                <w:lang w:eastAsia="en-US"/>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u w:val="single"/>
                <w:lang w:eastAsia="en-US"/>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lang w:eastAsia="en-US"/>
              </w:rPr>
            </w:pPr>
            <w:r>
              <w:rPr>
                <w:lang w:eastAsia="en-US"/>
              </w:rPr>
              <w:t xml:space="preserve">Регион </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u w:val="single"/>
                <w:lang w:eastAsia="en-US"/>
              </w:rPr>
            </w:pPr>
          </w:p>
        </w:tc>
      </w:tr>
      <w:tr w:rsidR="003B4F2C" w:rsidTr="003B4F2C">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lang w:eastAsia="en-US"/>
              </w:rPr>
            </w:pPr>
            <w:r>
              <w:rPr>
                <w:lang w:eastAsia="en-US"/>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u w:val="single"/>
                <w:lang w:eastAsia="en-US"/>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lang w:eastAsia="en-US"/>
              </w:rPr>
            </w:pPr>
            <w:r>
              <w:rPr>
                <w:lang w:eastAsia="en-US"/>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u w:val="single"/>
                <w:lang w:eastAsia="en-US"/>
              </w:rPr>
            </w:pPr>
          </w:p>
        </w:tc>
      </w:tr>
      <w:tr w:rsidR="003B4F2C" w:rsidTr="003B4F2C">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lang w:eastAsia="en-US"/>
              </w:rPr>
            </w:pPr>
            <w:r>
              <w:rPr>
                <w:lang w:eastAsia="en-US"/>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u w:val="single"/>
                <w:lang w:eastAsia="en-US"/>
              </w:rPr>
            </w:pPr>
          </w:p>
        </w:tc>
      </w:tr>
      <w:tr w:rsidR="003B4F2C" w:rsidTr="003B4F2C">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lang w:eastAsia="en-US"/>
              </w:rPr>
            </w:pPr>
            <w:r>
              <w:rPr>
                <w:lang w:eastAsia="en-US"/>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u w:val="single"/>
                <w:lang w:eastAsia="en-US"/>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lang w:eastAsia="en-US"/>
              </w:rPr>
            </w:pPr>
            <w:r>
              <w:rPr>
                <w:lang w:eastAsia="en-US"/>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u w:val="single"/>
                <w:lang w:eastAsia="en-US"/>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lang w:eastAsia="en-US"/>
              </w:rPr>
            </w:pPr>
            <w:r>
              <w:rPr>
                <w:lang w:eastAsia="en-US"/>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u w:val="single"/>
                <w:lang w:eastAsia="en-US"/>
              </w:rPr>
            </w:pPr>
          </w:p>
        </w:tc>
      </w:tr>
      <w:tr w:rsidR="003B4F2C" w:rsidTr="003B4F2C">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b/>
                <w:bCs/>
                <w:lang w:eastAsia="en-US"/>
              </w:rPr>
            </w:pPr>
            <w:r>
              <w:rPr>
                <w:b/>
                <w:bCs/>
                <w:lang w:eastAsia="en-US"/>
              </w:rPr>
              <w:t>Адрес места жительства заявителя /</w:t>
            </w:r>
          </w:p>
          <w:p w:rsidR="003B4F2C" w:rsidRDefault="003B4F2C">
            <w:pPr>
              <w:autoSpaceDE w:val="0"/>
              <w:autoSpaceDN w:val="0"/>
              <w:spacing w:line="276" w:lineRule="auto"/>
              <w:jc w:val="center"/>
              <w:rPr>
                <w:b/>
                <w:bCs/>
                <w:vertAlign w:val="superscript"/>
                <w:lang w:eastAsia="en-US"/>
              </w:rPr>
            </w:pPr>
            <w:r>
              <w:rPr>
                <w:b/>
                <w:bCs/>
                <w:lang w:eastAsia="en-US"/>
              </w:rPr>
              <w:t>Почтовый адрес индивидуального предпринимателя</w:t>
            </w:r>
          </w:p>
        </w:tc>
      </w:tr>
      <w:tr w:rsidR="003B4F2C" w:rsidTr="003B4F2C">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lang w:eastAsia="en-US"/>
              </w:rPr>
            </w:pPr>
            <w:r>
              <w:rPr>
                <w:lang w:eastAsia="en-US"/>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u w:val="single"/>
                <w:lang w:eastAsia="en-US"/>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lang w:eastAsia="en-US"/>
              </w:rPr>
            </w:pPr>
            <w:r>
              <w:rPr>
                <w:lang w:eastAsia="en-US"/>
              </w:rPr>
              <w:t>Регион</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u w:val="single"/>
                <w:lang w:eastAsia="en-US"/>
              </w:rPr>
            </w:pPr>
          </w:p>
        </w:tc>
      </w:tr>
      <w:tr w:rsidR="003B4F2C" w:rsidTr="003B4F2C">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lang w:eastAsia="en-US"/>
              </w:rPr>
            </w:pPr>
            <w:r>
              <w:rPr>
                <w:lang w:eastAsia="en-US"/>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u w:val="single"/>
                <w:lang w:eastAsia="en-US"/>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lang w:eastAsia="en-US"/>
              </w:rPr>
            </w:pPr>
            <w:r>
              <w:rPr>
                <w:lang w:eastAsia="en-US"/>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u w:val="single"/>
                <w:lang w:eastAsia="en-US"/>
              </w:rPr>
            </w:pPr>
          </w:p>
        </w:tc>
      </w:tr>
      <w:tr w:rsidR="003B4F2C" w:rsidTr="003B4F2C">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lang w:eastAsia="en-US"/>
              </w:rPr>
            </w:pPr>
            <w:r>
              <w:rPr>
                <w:lang w:eastAsia="en-US"/>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u w:val="single"/>
                <w:lang w:eastAsia="en-US"/>
              </w:rPr>
            </w:pPr>
          </w:p>
        </w:tc>
      </w:tr>
      <w:tr w:rsidR="003B4F2C" w:rsidTr="003B4F2C">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lang w:eastAsia="en-US"/>
              </w:rPr>
            </w:pPr>
            <w:r>
              <w:rPr>
                <w:lang w:eastAsia="en-US"/>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u w:val="single"/>
                <w:lang w:eastAsia="en-US"/>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lang w:eastAsia="en-US"/>
              </w:rPr>
            </w:pPr>
            <w:r>
              <w:rPr>
                <w:lang w:eastAsia="en-US"/>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u w:val="single"/>
                <w:lang w:eastAsia="en-US"/>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lang w:eastAsia="en-US"/>
              </w:rPr>
            </w:pPr>
            <w:r>
              <w:rPr>
                <w:lang w:eastAsia="en-US"/>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u w:val="single"/>
                <w:lang w:eastAsia="en-US"/>
              </w:rPr>
            </w:pPr>
          </w:p>
        </w:tc>
      </w:tr>
      <w:tr w:rsidR="003B4F2C" w:rsidTr="003B4F2C">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lang w:eastAsia="en-US"/>
              </w:rPr>
            </w:pP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u w:val="single"/>
                <w:lang w:eastAsia="en-US"/>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lang w:eastAsia="en-US"/>
              </w:rPr>
            </w:pP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u w:val="single"/>
                <w:lang w:eastAsia="en-US"/>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lang w:eastAsia="en-US"/>
              </w:rPr>
            </w:pP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u w:val="single"/>
                <w:lang w:eastAsia="en-US"/>
              </w:rPr>
            </w:pPr>
          </w:p>
        </w:tc>
      </w:tr>
      <w:tr w:rsidR="003B4F2C" w:rsidTr="003B4F2C">
        <w:trPr>
          <w:trHeight w:val="20"/>
        </w:trPr>
        <w:tc>
          <w:tcPr>
            <w:tcW w:w="124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b/>
                <w:bCs/>
                <w:lang w:eastAsia="en-US"/>
              </w:rPr>
            </w:pPr>
            <w:r>
              <w:rPr>
                <w:b/>
                <w:bCs/>
                <w:lang w:eastAsia="en-US"/>
              </w:rPr>
              <w:t>Контактные данные</w:t>
            </w:r>
          </w:p>
        </w:tc>
        <w:tc>
          <w:tcPr>
            <w:tcW w:w="37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lang w:eastAsia="en-US"/>
              </w:rPr>
            </w:pPr>
          </w:p>
        </w:tc>
      </w:tr>
      <w:tr w:rsidR="003B4F2C" w:rsidTr="003B4F2C">
        <w:trPr>
          <w:trHeight w:val="20"/>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3B4F2C" w:rsidRDefault="003B4F2C">
            <w:pPr>
              <w:spacing w:line="276" w:lineRule="auto"/>
              <w:rPr>
                <w:lang w:eastAsia="en-US"/>
              </w:rPr>
            </w:pPr>
          </w:p>
          <w:tbl>
            <w:tblPr>
              <w:tblW w:w="9923" w:type="dxa"/>
              <w:tblCellMar>
                <w:left w:w="28" w:type="dxa"/>
                <w:right w:w="28" w:type="dxa"/>
              </w:tblCellMar>
              <w:tblLook w:val="04A0" w:firstRow="1" w:lastRow="0" w:firstColumn="1" w:lastColumn="0" w:noHBand="0" w:noVBand="1"/>
            </w:tblPr>
            <w:tblGrid>
              <w:gridCol w:w="9639"/>
              <w:gridCol w:w="284"/>
            </w:tblGrid>
            <w:tr w:rsidR="003B4F2C">
              <w:trPr>
                <w:gridAfter w:val="1"/>
                <w:wAfter w:w="284" w:type="dxa"/>
                <w:cantSplit/>
                <w:trHeight w:val="291"/>
              </w:trPr>
              <w:tc>
                <w:tcPr>
                  <w:tcW w:w="9639" w:type="dxa"/>
                  <w:tcBorders>
                    <w:top w:val="nil"/>
                    <w:left w:val="nil"/>
                    <w:bottom w:val="single" w:sz="4" w:space="0" w:color="auto"/>
                    <w:right w:val="nil"/>
                  </w:tcBorders>
                </w:tcPr>
                <w:p w:rsidR="003B4F2C" w:rsidRDefault="003B4F2C">
                  <w:pPr>
                    <w:keepNext/>
                    <w:keepLines/>
                    <w:tabs>
                      <w:tab w:val="left" w:pos="4634"/>
                    </w:tabs>
                    <w:spacing w:line="276" w:lineRule="auto"/>
                    <w:ind w:right="544"/>
                    <w:jc w:val="center"/>
                    <w:outlineLvl w:val="2"/>
                    <w:rPr>
                      <w:rFonts w:eastAsia="Calibri"/>
                      <w:lang w:eastAsia="en-US"/>
                    </w:rPr>
                  </w:pPr>
                  <w:r>
                    <w:rPr>
                      <w:rFonts w:eastAsia="Calibri"/>
                      <w:lang w:eastAsia="en-US"/>
                    </w:rPr>
                    <w:t>ЗАЯВЛЕНИЕ</w:t>
                  </w:r>
                </w:p>
                <w:p w:rsidR="003B4F2C" w:rsidRDefault="003B4F2C">
                  <w:pPr>
                    <w:keepNext/>
                    <w:keepLines/>
                    <w:tabs>
                      <w:tab w:val="left" w:pos="4634"/>
                    </w:tabs>
                    <w:spacing w:line="276" w:lineRule="auto"/>
                    <w:ind w:right="544"/>
                    <w:jc w:val="both"/>
                    <w:outlineLvl w:val="2"/>
                    <w:rPr>
                      <w:rFonts w:eastAsia="Calibri"/>
                      <w:lang w:eastAsia="en-US"/>
                    </w:rPr>
                  </w:pPr>
                </w:p>
                <w:p w:rsidR="003B4F2C" w:rsidRDefault="003B4F2C">
                  <w:pPr>
                    <w:autoSpaceDE w:val="0"/>
                    <w:autoSpaceDN w:val="0"/>
                    <w:adjustRightInd w:val="0"/>
                    <w:spacing w:line="276" w:lineRule="auto"/>
                    <w:jc w:val="both"/>
                    <w:rPr>
                      <w:rFonts w:eastAsia="Arial Unicode MS"/>
                      <w:color w:val="000000"/>
                      <w:lang w:eastAsia="en-US"/>
                    </w:rPr>
                  </w:pPr>
                  <w:r>
                    <w:rPr>
                      <w:rFonts w:eastAsiaTheme="minorEastAsia" w:cstheme="minorBidi"/>
                      <w:spacing w:val="6"/>
                      <w:lang w:eastAsia="en-US"/>
                    </w:rPr>
                    <w:t xml:space="preserve">Прошу исправить следующие опечатки/ошибки в </w:t>
                  </w:r>
                  <w:r>
                    <w:rPr>
                      <w:rFonts w:eastAsiaTheme="minorEastAsia" w:cstheme="minorBidi"/>
                      <w:lang w:eastAsia="en-US"/>
                    </w:rPr>
                    <w:t>решении о п</w:t>
                  </w:r>
                  <w:r>
                    <w:rPr>
                      <w:rFonts w:eastAsia="Arial Unicode MS"/>
                      <w:color w:val="000000"/>
                      <w:lang w:eastAsia="en-US"/>
                    </w:rPr>
                    <w:t xml:space="preserve">ередаче муниципального </w:t>
                  </w:r>
                </w:p>
                <w:p w:rsidR="003B4F2C" w:rsidRDefault="003B4F2C">
                  <w:pPr>
                    <w:autoSpaceDE w:val="0"/>
                    <w:autoSpaceDN w:val="0"/>
                    <w:adjustRightInd w:val="0"/>
                    <w:spacing w:line="276" w:lineRule="auto"/>
                    <w:jc w:val="both"/>
                    <w:rPr>
                      <w:rFonts w:eastAsiaTheme="minorEastAsia" w:cstheme="minorBidi"/>
                      <w:lang w:eastAsia="en-US"/>
                    </w:rPr>
                  </w:pPr>
                  <w:r>
                    <w:rPr>
                      <w:rFonts w:eastAsia="Arial Unicode MS"/>
                      <w:color w:val="000000"/>
                      <w:lang w:eastAsia="en-US"/>
                    </w:rPr>
                    <w:t>имущества в аренду</w:t>
                  </w:r>
                  <w:r>
                    <w:rPr>
                      <w:rFonts w:eastAsiaTheme="minorEastAsia" w:cstheme="minorBidi"/>
                      <w:lang w:eastAsia="en-US"/>
                    </w:rPr>
                    <w:t xml:space="preserve"> / решении об отказе в п</w:t>
                  </w:r>
                  <w:r>
                    <w:rPr>
                      <w:rFonts w:eastAsia="Arial Unicode MS"/>
                      <w:color w:val="000000"/>
                      <w:lang w:eastAsia="en-US"/>
                    </w:rPr>
                    <w:t>ередаче муниципального имущества в аренду</w:t>
                  </w:r>
                  <w:r>
                    <w:rPr>
                      <w:rFonts w:eastAsiaTheme="minorEastAsia" w:cstheme="minorBidi"/>
                      <w:lang w:eastAsia="en-US"/>
                    </w:rPr>
                    <w:t xml:space="preserve"> (нужное подчеркнуть):</w:t>
                  </w:r>
                </w:p>
              </w:tc>
            </w:tr>
            <w:tr w:rsidR="003B4F2C">
              <w:trPr>
                <w:cantSplit/>
                <w:trHeight w:val="291"/>
              </w:trPr>
              <w:tc>
                <w:tcPr>
                  <w:tcW w:w="9923" w:type="dxa"/>
                  <w:gridSpan w:val="2"/>
                  <w:tcBorders>
                    <w:top w:val="nil"/>
                    <w:left w:val="nil"/>
                    <w:bottom w:val="single" w:sz="4" w:space="0" w:color="auto"/>
                    <w:right w:val="nil"/>
                  </w:tcBorders>
                </w:tcPr>
                <w:p w:rsidR="003B4F2C" w:rsidRDefault="003B4F2C">
                  <w:pPr>
                    <w:keepNext/>
                    <w:keepLines/>
                    <w:tabs>
                      <w:tab w:val="left" w:pos="4634"/>
                    </w:tabs>
                    <w:spacing w:line="276" w:lineRule="auto"/>
                    <w:ind w:right="544"/>
                    <w:jc w:val="center"/>
                    <w:outlineLvl w:val="2"/>
                    <w:rPr>
                      <w:rFonts w:eastAsia="Calibri"/>
                      <w:lang w:eastAsia="en-US"/>
                    </w:rPr>
                  </w:pPr>
                </w:p>
              </w:tc>
            </w:tr>
            <w:tr w:rsidR="003B4F2C">
              <w:trPr>
                <w:cantSplit/>
                <w:trHeight w:val="291"/>
              </w:trPr>
              <w:tc>
                <w:tcPr>
                  <w:tcW w:w="9923" w:type="dxa"/>
                  <w:gridSpan w:val="2"/>
                  <w:tcBorders>
                    <w:top w:val="nil"/>
                    <w:left w:val="nil"/>
                    <w:bottom w:val="single" w:sz="4" w:space="0" w:color="auto"/>
                    <w:right w:val="nil"/>
                  </w:tcBorders>
                  <w:hideMark/>
                </w:tcPr>
                <w:p w:rsidR="003B4F2C" w:rsidRDefault="003B4F2C">
                  <w:pPr>
                    <w:spacing w:after="200" w:line="276" w:lineRule="auto"/>
                    <w:ind w:right="544"/>
                    <w:jc w:val="center"/>
                    <w:rPr>
                      <w:rFonts w:asciiTheme="minorHAnsi" w:eastAsiaTheme="minorEastAsia" w:hAnsiTheme="minorHAnsi" w:cstheme="minorBidi"/>
                      <w:spacing w:val="6"/>
                      <w:lang w:eastAsia="en-US"/>
                    </w:rPr>
                  </w:pPr>
                  <w:r>
                    <w:rPr>
                      <w:rFonts w:eastAsiaTheme="minorEastAsia"/>
                      <w:lang w:eastAsia="en-US"/>
                    </w:rPr>
                    <w:t>(указать № и дату решения, которое содержит опечатки и (или) ошибки, а также указать, какие именно допущены опечатки/ошибки)</w:t>
                  </w:r>
                </w:p>
              </w:tc>
            </w:tr>
          </w:tbl>
          <w:p w:rsidR="003B4F2C" w:rsidRDefault="003B4F2C">
            <w:pPr>
              <w:spacing w:line="276" w:lineRule="auto"/>
              <w:jc w:val="both"/>
              <w:rPr>
                <w:rFonts w:eastAsia="Calibri"/>
                <w:lang w:eastAsia="en-US"/>
              </w:rPr>
            </w:pPr>
          </w:p>
        </w:tc>
      </w:tr>
      <w:tr w:rsidR="003B4F2C" w:rsidTr="003B4F2C">
        <w:trPr>
          <w:trHeight w:val="20"/>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Calibri"/>
                <w:b/>
                <w:bCs/>
                <w:lang w:eastAsia="en-US"/>
              </w:rPr>
            </w:pPr>
            <w:r>
              <w:rPr>
                <w:rFonts w:eastAsia="Calibri"/>
                <w:b/>
                <w:bCs/>
                <w:lang w:eastAsia="en-US"/>
              </w:rPr>
              <w:t>Представлены следующие документы:</w:t>
            </w:r>
          </w:p>
        </w:tc>
      </w:tr>
      <w:tr w:rsidR="003B4F2C" w:rsidTr="003B4F2C">
        <w:trPr>
          <w:trHeight w:val="20"/>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1</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trHeight w:val="20"/>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2</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trHeight w:val="20"/>
        </w:trPr>
        <w:tc>
          <w:tcPr>
            <w:tcW w:w="238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bCs/>
                <w:lang w:eastAsia="en-US"/>
              </w:rPr>
            </w:pPr>
            <w:r>
              <w:rPr>
                <w:rFonts w:eastAsia="Calibri"/>
                <w:bCs/>
                <w:lang w:eastAsia="en-US"/>
              </w:rPr>
              <w:t>Место получения результата предоставления услуги</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trHeight w:val="20"/>
        </w:trPr>
        <w:tc>
          <w:tcPr>
            <w:tcW w:w="2389"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bCs/>
                <w:lang w:eastAsia="en-US"/>
              </w:rPr>
            </w:pPr>
            <w:r>
              <w:rPr>
                <w:rFonts w:eastAsia="Calibri"/>
                <w:bCs/>
                <w:lang w:eastAsia="en-US"/>
              </w:rPr>
              <w:t xml:space="preserve">Способ получения результата </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trHeight w:val="20"/>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3B4F2C" w:rsidRDefault="003B4F2C">
            <w:pPr>
              <w:spacing w:line="276" w:lineRule="auto"/>
              <w:rPr>
                <w:rFonts w:eastAsia="Calibri"/>
                <w:bCs/>
                <w:lang w:eastAsia="en-US"/>
              </w:rPr>
            </w:pP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bl>
    <w:p w:rsidR="003B4F2C" w:rsidRDefault="003B4F2C" w:rsidP="003B4F2C">
      <w:pPr>
        <w:rPr>
          <w:rFonts w:eastAsiaTheme="minorEastAsia"/>
        </w:rPr>
      </w:pPr>
      <w:r>
        <w:rPr>
          <w:rFonts w:eastAsiaTheme="minorEastAsia"/>
        </w:rPr>
        <w:lastRenderedPageBreak/>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3B4F2C" w:rsidTr="003B4F2C">
        <w:tc>
          <w:tcPr>
            <w:tcW w:w="3190" w:type="dxa"/>
            <w:tcBorders>
              <w:top w:val="single" w:sz="4" w:space="0" w:color="auto"/>
              <w:left w:val="nil"/>
              <w:bottom w:val="nil"/>
              <w:right w:val="nil"/>
            </w:tcBorders>
            <w:hideMark/>
          </w:tcPr>
          <w:p w:rsidR="003B4F2C" w:rsidRDefault="003B4F2C">
            <w:pPr>
              <w:spacing w:line="276" w:lineRule="auto"/>
              <w:jc w:val="center"/>
              <w:rPr>
                <w:rFonts w:eastAsia="Calibri"/>
                <w:lang w:eastAsia="en-US"/>
              </w:rPr>
            </w:pPr>
            <w:r>
              <w:rPr>
                <w:rFonts w:eastAsia="Calibri"/>
                <w:lang w:eastAsia="en-US"/>
              </w:rPr>
              <w:t>Дата</w:t>
            </w:r>
          </w:p>
        </w:tc>
        <w:tc>
          <w:tcPr>
            <w:tcW w:w="887" w:type="dxa"/>
          </w:tcPr>
          <w:p w:rsidR="003B4F2C" w:rsidRDefault="003B4F2C">
            <w:pPr>
              <w:spacing w:line="276" w:lineRule="auto"/>
              <w:jc w:val="center"/>
              <w:rPr>
                <w:rFonts w:eastAsia="Calibri"/>
                <w:lang w:eastAsia="en-US"/>
              </w:rPr>
            </w:pPr>
          </w:p>
        </w:tc>
        <w:tc>
          <w:tcPr>
            <w:tcW w:w="5103" w:type="dxa"/>
            <w:tcBorders>
              <w:top w:val="single" w:sz="4" w:space="0" w:color="auto"/>
              <w:left w:val="nil"/>
              <w:bottom w:val="nil"/>
              <w:right w:val="nil"/>
            </w:tcBorders>
            <w:hideMark/>
          </w:tcPr>
          <w:p w:rsidR="003B4F2C" w:rsidRDefault="003B4F2C">
            <w:pPr>
              <w:spacing w:line="276" w:lineRule="auto"/>
              <w:jc w:val="center"/>
              <w:rPr>
                <w:rFonts w:eastAsia="Calibri"/>
                <w:lang w:eastAsia="en-US"/>
              </w:rPr>
            </w:pPr>
            <w:r>
              <w:rPr>
                <w:rFonts w:eastAsia="Calibri"/>
                <w:lang w:eastAsia="en-US"/>
              </w:rPr>
              <w:t>Подпись/ФИО</w:t>
            </w:r>
          </w:p>
        </w:tc>
      </w:tr>
    </w:tbl>
    <w:p w:rsidR="003B4F2C" w:rsidRDefault="003B4F2C" w:rsidP="003B4F2C">
      <w:pPr>
        <w:autoSpaceDE w:val="0"/>
        <w:autoSpaceDN w:val="0"/>
        <w:adjustRightInd w:val="0"/>
        <w:jc w:val="right"/>
        <w:outlineLvl w:val="0"/>
        <w:rPr>
          <w:rFonts w:eastAsia="Calibri"/>
        </w:rPr>
      </w:pPr>
    </w:p>
    <w:p w:rsidR="003B4F2C" w:rsidRDefault="003B4F2C" w:rsidP="003B4F2C">
      <w:pPr>
        <w:autoSpaceDE w:val="0"/>
        <w:autoSpaceDN w:val="0"/>
        <w:adjustRightInd w:val="0"/>
        <w:jc w:val="right"/>
        <w:outlineLvl w:val="0"/>
        <w:rPr>
          <w:rFonts w:eastAsia="Calibri"/>
        </w:rPr>
      </w:pPr>
      <w:r>
        <w:rPr>
          <w:rFonts w:eastAsia="Calibri"/>
        </w:rPr>
        <w:t>Приложение 8</w:t>
      </w:r>
    </w:p>
    <w:p w:rsidR="003B4F2C" w:rsidRDefault="003B4F2C" w:rsidP="003B4F2C">
      <w:pPr>
        <w:autoSpaceDE w:val="0"/>
        <w:autoSpaceDN w:val="0"/>
        <w:adjustRightInd w:val="0"/>
        <w:jc w:val="right"/>
        <w:rPr>
          <w:rFonts w:eastAsia="Calibri"/>
        </w:rPr>
      </w:pPr>
      <w:r>
        <w:rPr>
          <w:rFonts w:eastAsia="Calibri"/>
        </w:rPr>
        <w:t>к административному регламенту предоставления</w:t>
      </w:r>
    </w:p>
    <w:p w:rsidR="003B4F2C" w:rsidRDefault="003B4F2C" w:rsidP="003B4F2C">
      <w:pPr>
        <w:autoSpaceDE w:val="0"/>
        <w:autoSpaceDN w:val="0"/>
        <w:adjustRightInd w:val="0"/>
        <w:ind w:firstLine="709"/>
        <w:jc w:val="right"/>
        <w:rPr>
          <w:rFonts w:eastAsia="Arial Unicode MS"/>
          <w:color w:val="000000"/>
        </w:rPr>
      </w:pPr>
      <w:r>
        <w:rPr>
          <w:rFonts w:eastAsia="Calibri"/>
          <w:bCs/>
          <w:lang w:eastAsia="zh-CN"/>
        </w:rPr>
        <w:t xml:space="preserve"> муниципальной услуги </w:t>
      </w:r>
      <w:r>
        <w:rPr>
          <w:rFonts w:eastAsia="SimSun"/>
          <w:bCs/>
          <w:lang w:eastAsia="zh-CN"/>
        </w:rPr>
        <w:t>«</w:t>
      </w:r>
      <w:r>
        <w:rPr>
          <w:rFonts w:eastAsia="Arial Unicode MS"/>
          <w:color w:val="000000"/>
        </w:rPr>
        <w:t xml:space="preserve">Передача муниципального </w:t>
      </w:r>
    </w:p>
    <w:p w:rsidR="003B4F2C" w:rsidRDefault="003B4F2C" w:rsidP="003B4F2C">
      <w:pPr>
        <w:jc w:val="right"/>
        <w:rPr>
          <w:rFonts w:eastAsia="SimSun"/>
          <w:bCs/>
          <w:lang w:eastAsia="zh-CN"/>
        </w:rPr>
      </w:pPr>
      <w:r>
        <w:rPr>
          <w:rFonts w:eastAsia="Arial Unicode MS"/>
          <w:color w:val="000000"/>
        </w:rPr>
        <w:t>имущества в аренду</w:t>
      </w:r>
      <w:r>
        <w:rPr>
          <w:rFonts w:eastAsia="SimSun"/>
          <w:bCs/>
          <w:lang w:eastAsia="zh-CN"/>
        </w:rPr>
        <w:t>»</w:t>
      </w:r>
    </w:p>
    <w:p w:rsidR="003B4F2C" w:rsidRDefault="003B4F2C" w:rsidP="003B4F2C">
      <w:pPr>
        <w:autoSpaceDE w:val="0"/>
        <w:autoSpaceDN w:val="0"/>
        <w:adjustRightInd w:val="0"/>
        <w:jc w:val="right"/>
        <w:rPr>
          <w:rFonts w:eastAsiaTheme="minorEastAsia"/>
        </w:rPr>
      </w:pPr>
    </w:p>
    <w:tbl>
      <w:tblPr>
        <w:tblpPr w:leftFromText="180" w:rightFromText="180" w:bottomFromText="200" w:vertAnchor="page" w:horzAnchor="margin" w:tblpY="2116"/>
        <w:tblOverlap w:val="never"/>
        <w:tblW w:w="9571" w:type="dxa"/>
        <w:tblLook w:val="04A0" w:firstRow="1" w:lastRow="0" w:firstColumn="1" w:lastColumn="0" w:noHBand="0" w:noVBand="1"/>
      </w:tblPr>
      <w:tblGrid>
        <w:gridCol w:w="1950"/>
        <w:gridCol w:w="1843"/>
        <w:gridCol w:w="992"/>
        <w:gridCol w:w="4786"/>
      </w:tblGrid>
      <w:tr w:rsidR="003B4F2C" w:rsidTr="003B4F2C">
        <w:tc>
          <w:tcPr>
            <w:tcW w:w="1019" w:type="pct"/>
            <w:tcBorders>
              <w:top w:val="single" w:sz="4" w:space="0" w:color="auto"/>
              <w:left w:val="single" w:sz="4" w:space="0" w:color="auto"/>
              <w:bottom w:val="single" w:sz="4" w:space="0" w:color="auto"/>
              <w:right w:val="single" w:sz="4" w:space="0" w:color="auto"/>
            </w:tcBorders>
            <w:hideMark/>
          </w:tcPr>
          <w:p w:rsidR="003B4F2C" w:rsidRDefault="003B4F2C">
            <w:pPr>
              <w:spacing w:line="276" w:lineRule="auto"/>
              <w:rPr>
                <w:rFonts w:eastAsiaTheme="minorEastAsia"/>
                <w:bCs/>
                <w:lang w:eastAsia="en-US"/>
              </w:rPr>
            </w:pPr>
            <w:r>
              <w:rPr>
                <w:rFonts w:eastAsiaTheme="minorEastAsia"/>
                <w:bCs/>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3B4F2C" w:rsidRDefault="003B4F2C">
            <w:pPr>
              <w:spacing w:line="276" w:lineRule="auto"/>
              <w:rPr>
                <w:rFonts w:eastAsiaTheme="minorEastAsia"/>
                <w:u w:val="single"/>
                <w:lang w:eastAsia="en-US"/>
              </w:rPr>
            </w:pPr>
          </w:p>
        </w:tc>
        <w:tc>
          <w:tcPr>
            <w:tcW w:w="518" w:type="pct"/>
            <w:tcBorders>
              <w:top w:val="nil"/>
              <w:left w:val="single" w:sz="4" w:space="0" w:color="auto"/>
              <w:bottom w:val="nil"/>
              <w:right w:val="nil"/>
            </w:tcBorders>
          </w:tcPr>
          <w:p w:rsidR="003B4F2C" w:rsidRDefault="003B4F2C">
            <w:pPr>
              <w:spacing w:line="276" w:lineRule="auto"/>
              <w:rPr>
                <w:rFonts w:eastAsiaTheme="minorEastAsia"/>
                <w:u w:val="single"/>
                <w:lang w:eastAsia="en-US"/>
              </w:rPr>
            </w:pPr>
          </w:p>
        </w:tc>
        <w:tc>
          <w:tcPr>
            <w:tcW w:w="2500" w:type="pct"/>
            <w:tcBorders>
              <w:top w:val="nil"/>
              <w:left w:val="nil"/>
              <w:bottom w:val="single" w:sz="4" w:space="0" w:color="auto"/>
              <w:right w:val="nil"/>
            </w:tcBorders>
          </w:tcPr>
          <w:p w:rsidR="003B4F2C" w:rsidRDefault="003B4F2C">
            <w:pPr>
              <w:spacing w:line="276" w:lineRule="auto"/>
              <w:rPr>
                <w:rFonts w:eastAsiaTheme="minorEastAsia"/>
                <w:u w:val="single"/>
                <w:lang w:eastAsia="en-US"/>
              </w:rPr>
            </w:pPr>
          </w:p>
        </w:tc>
      </w:tr>
      <w:tr w:rsidR="003B4F2C" w:rsidTr="003B4F2C">
        <w:tc>
          <w:tcPr>
            <w:tcW w:w="1019" w:type="pct"/>
            <w:tcBorders>
              <w:top w:val="single" w:sz="4" w:space="0" w:color="auto"/>
              <w:left w:val="nil"/>
              <w:bottom w:val="nil"/>
              <w:right w:val="nil"/>
            </w:tcBorders>
          </w:tcPr>
          <w:p w:rsidR="003B4F2C" w:rsidRDefault="003B4F2C">
            <w:pPr>
              <w:spacing w:line="276" w:lineRule="auto"/>
              <w:jc w:val="center"/>
              <w:rPr>
                <w:rFonts w:eastAsiaTheme="minorEastAsia"/>
                <w:lang w:eastAsia="en-US"/>
              </w:rPr>
            </w:pPr>
          </w:p>
        </w:tc>
        <w:tc>
          <w:tcPr>
            <w:tcW w:w="963" w:type="pct"/>
            <w:tcBorders>
              <w:top w:val="single" w:sz="4" w:space="0" w:color="auto"/>
              <w:left w:val="nil"/>
              <w:bottom w:val="nil"/>
              <w:right w:val="nil"/>
            </w:tcBorders>
          </w:tcPr>
          <w:p w:rsidR="003B4F2C" w:rsidRDefault="003B4F2C">
            <w:pPr>
              <w:spacing w:line="276" w:lineRule="auto"/>
              <w:jc w:val="center"/>
              <w:rPr>
                <w:rFonts w:eastAsiaTheme="minorEastAsia"/>
                <w:lang w:eastAsia="en-US"/>
              </w:rPr>
            </w:pPr>
          </w:p>
        </w:tc>
        <w:tc>
          <w:tcPr>
            <w:tcW w:w="518" w:type="pct"/>
          </w:tcPr>
          <w:p w:rsidR="003B4F2C" w:rsidRDefault="003B4F2C">
            <w:pPr>
              <w:spacing w:line="276" w:lineRule="auto"/>
              <w:jc w:val="center"/>
              <w:rPr>
                <w:rFonts w:eastAsiaTheme="minorEastAsia"/>
                <w:lang w:eastAsia="en-US"/>
              </w:rPr>
            </w:pPr>
          </w:p>
        </w:tc>
        <w:tc>
          <w:tcPr>
            <w:tcW w:w="2500" w:type="pct"/>
            <w:tcBorders>
              <w:top w:val="single" w:sz="4" w:space="0" w:color="auto"/>
              <w:left w:val="nil"/>
              <w:bottom w:val="nil"/>
              <w:right w:val="nil"/>
            </w:tcBorders>
          </w:tcPr>
          <w:p w:rsidR="003B4F2C" w:rsidRDefault="003B4F2C">
            <w:pPr>
              <w:spacing w:line="276" w:lineRule="auto"/>
              <w:jc w:val="center"/>
              <w:rPr>
                <w:rFonts w:eastAsiaTheme="minorEastAsia"/>
                <w:lang w:eastAsia="en-US"/>
              </w:rPr>
            </w:pPr>
            <w:r>
              <w:rPr>
                <w:rFonts w:eastAsiaTheme="minorEastAsia"/>
                <w:lang w:eastAsia="en-US"/>
              </w:rPr>
              <w:t>Орган, обрабатывающий запрос на предоставление услуги</w:t>
            </w:r>
          </w:p>
          <w:p w:rsidR="003B4F2C" w:rsidRDefault="003B4F2C">
            <w:pPr>
              <w:spacing w:line="276" w:lineRule="auto"/>
              <w:jc w:val="center"/>
              <w:rPr>
                <w:rFonts w:eastAsiaTheme="minorEastAsia"/>
                <w:lang w:eastAsia="en-US"/>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
        <w:gridCol w:w="542"/>
        <w:gridCol w:w="488"/>
        <w:gridCol w:w="278"/>
        <w:gridCol w:w="602"/>
        <w:gridCol w:w="307"/>
        <w:gridCol w:w="86"/>
        <w:gridCol w:w="132"/>
        <w:gridCol w:w="358"/>
        <w:gridCol w:w="974"/>
        <w:gridCol w:w="480"/>
        <w:gridCol w:w="365"/>
        <w:gridCol w:w="157"/>
        <w:gridCol w:w="1016"/>
        <w:gridCol w:w="185"/>
        <w:gridCol w:w="1125"/>
        <w:gridCol w:w="398"/>
        <w:gridCol w:w="1215"/>
        <w:gridCol w:w="865"/>
        <w:gridCol w:w="68"/>
      </w:tblGrid>
      <w:tr w:rsidR="003B4F2C" w:rsidTr="003B4F2C">
        <w:trPr>
          <w:gridAfter w:val="1"/>
          <w:wAfter w:w="35" w:type="pct"/>
          <w:trHeight w:val="20"/>
        </w:trPr>
        <w:tc>
          <w:tcPr>
            <w:tcW w:w="4965" w:type="pct"/>
            <w:gridSpan w:val="19"/>
            <w:tcBorders>
              <w:top w:val="nil"/>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jc w:val="center"/>
              <w:rPr>
                <w:rFonts w:eastAsia="Calibri"/>
                <w:b/>
                <w:bCs/>
                <w:lang w:eastAsia="en-US"/>
              </w:rPr>
            </w:pPr>
          </w:p>
          <w:p w:rsidR="003B4F2C" w:rsidRDefault="003B4F2C">
            <w:pPr>
              <w:autoSpaceDE w:val="0"/>
              <w:autoSpaceDN w:val="0"/>
              <w:spacing w:line="276" w:lineRule="auto"/>
              <w:jc w:val="center"/>
              <w:rPr>
                <w:rFonts w:eastAsia="Calibri"/>
                <w:b/>
                <w:bCs/>
                <w:lang w:eastAsia="en-US"/>
              </w:rPr>
            </w:pPr>
            <w:r>
              <w:rPr>
                <w:rFonts w:eastAsia="Calibri"/>
                <w:b/>
                <w:bCs/>
                <w:lang w:eastAsia="en-US"/>
              </w:rPr>
              <w:t>Данные заявителя (ФЛ, ИП)</w:t>
            </w:r>
          </w:p>
        </w:tc>
      </w:tr>
      <w:tr w:rsidR="003B4F2C" w:rsidTr="003B4F2C">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rsidTr="003B4F2C">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rsidTr="003B4F2C">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lang w:eastAsia="en-US"/>
              </w:rPr>
            </w:pPr>
            <w:r>
              <w:rPr>
                <w:lang w:eastAsia="en-US"/>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lang w:eastAsia="en-US"/>
              </w:rPr>
            </w:pPr>
          </w:p>
        </w:tc>
      </w:tr>
      <w:tr w:rsidR="003B4F2C" w:rsidTr="003B4F2C">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lang w:eastAsia="en-US"/>
              </w:rPr>
            </w:pPr>
            <w:r>
              <w:rPr>
                <w:lang w:eastAsia="en-US"/>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lang w:eastAsia="en-US"/>
              </w:rPr>
            </w:pPr>
          </w:p>
        </w:tc>
      </w:tr>
      <w:tr w:rsidR="003B4F2C" w:rsidTr="003B4F2C">
        <w:trPr>
          <w:gridAfter w:val="1"/>
          <w:wAfter w:w="35" w:type="pct"/>
          <w:trHeight w:val="20"/>
        </w:trPr>
        <w:tc>
          <w:tcPr>
            <w:tcW w:w="4965" w:type="pct"/>
            <w:gridSpan w:val="19"/>
            <w:tcBorders>
              <w:top w:val="dotted" w:sz="4" w:space="0" w:color="auto"/>
              <w:left w:val="nil"/>
              <w:bottom w:val="single" w:sz="4" w:space="0" w:color="auto"/>
              <w:right w:val="nil"/>
            </w:tcBorders>
            <w:tcMar>
              <w:top w:w="0" w:type="dxa"/>
              <w:left w:w="75" w:type="dxa"/>
              <w:bottom w:w="0" w:type="dxa"/>
              <w:right w:w="75" w:type="dxa"/>
            </w:tcMar>
            <w:vAlign w:val="center"/>
            <w:hideMark/>
          </w:tcPr>
          <w:p w:rsidR="003B4F2C" w:rsidRDefault="003B4F2C">
            <w:pPr>
              <w:spacing w:line="276" w:lineRule="auto"/>
              <w:jc w:val="center"/>
              <w:rPr>
                <w:rFonts w:eastAsia="Calibri"/>
                <w:b/>
                <w:bCs/>
                <w:lang w:eastAsia="en-US"/>
              </w:rPr>
            </w:pPr>
            <w:r>
              <w:rPr>
                <w:rFonts w:eastAsia="Calibri"/>
                <w:b/>
                <w:bCs/>
                <w:lang w:eastAsia="en-US"/>
              </w:rPr>
              <w:t>Документ, удостоверяющий личность заявителя</w:t>
            </w:r>
          </w:p>
        </w:tc>
      </w:tr>
      <w:tr w:rsidR="003B4F2C" w:rsidTr="003B4F2C">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spacing w:line="276" w:lineRule="auto"/>
              <w:rPr>
                <w:rFonts w:eastAsia="Calibri"/>
                <w:lang w:eastAsia="en-US"/>
              </w:rPr>
            </w:pPr>
            <w:r>
              <w:rPr>
                <w:rFonts w:eastAsia="Calibri"/>
                <w:lang w:eastAsia="en-US"/>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rsidTr="003B4F2C">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r>
      <w:tr w:rsidR="003B4F2C" w:rsidTr="003B4F2C">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r>
      <w:tr w:rsidR="003B4F2C" w:rsidTr="003B4F2C">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Calibri"/>
                <w:b/>
                <w:bCs/>
                <w:lang w:eastAsia="en-US"/>
              </w:rPr>
            </w:pPr>
            <w:r>
              <w:rPr>
                <w:rFonts w:eastAsia="Calibri"/>
                <w:b/>
                <w:bCs/>
                <w:lang w:eastAsia="en-US"/>
              </w:rPr>
              <w:t>Адрес регистрации заявителя /</w:t>
            </w:r>
          </w:p>
          <w:p w:rsidR="003B4F2C" w:rsidRDefault="003B4F2C">
            <w:pPr>
              <w:autoSpaceDE w:val="0"/>
              <w:autoSpaceDN w:val="0"/>
              <w:spacing w:line="276" w:lineRule="auto"/>
              <w:jc w:val="center"/>
              <w:rPr>
                <w:rFonts w:eastAsiaTheme="minorEastAsia"/>
                <w:b/>
                <w:bCs/>
                <w:lang w:eastAsia="en-US"/>
              </w:rPr>
            </w:pPr>
            <w:r>
              <w:rPr>
                <w:rFonts w:eastAsia="Calibri"/>
                <w:b/>
                <w:bCs/>
                <w:lang w:eastAsia="en-US"/>
              </w:rPr>
              <w:t>Юридический адрес (адрес регистрации) индивидуального предпринимателя</w:t>
            </w:r>
          </w:p>
        </w:tc>
      </w:tr>
      <w:tr w:rsidR="003B4F2C" w:rsidTr="003B4F2C">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lang w:eastAsia="en-US"/>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u w:val="single"/>
                <w:lang w:eastAsia="en-US"/>
              </w:rPr>
            </w:pPr>
            <w:r>
              <w:rPr>
                <w:rFonts w:eastAsiaTheme="minorEastAsia"/>
                <w:lang w:eastAsia="en-US"/>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lang w:eastAsia="en-US"/>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u w:val="single"/>
                <w:lang w:eastAsia="en-US"/>
              </w:rPr>
            </w:pPr>
            <w:r>
              <w:rPr>
                <w:rFonts w:eastAsiaTheme="minorEastAsia"/>
                <w:lang w:eastAsia="en-US"/>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lang w:eastAsia="en-US"/>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u w:val="single"/>
                <w:lang w:eastAsia="en-US"/>
              </w:rPr>
            </w:pPr>
            <w:r>
              <w:rPr>
                <w:rFonts w:eastAsiaTheme="minorEastAsia"/>
                <w:lang w:eastAsia="en-US"/>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lang w:eastAsia="en-US"/>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u w:val="single"/>
                <w:lang w:eastAsia="en-US"/>
              </w:rPr>
            </w:pPr>
            <w:r>
              <w:rPr>
                <w:rFonts w:eastAsiaTheme="minorEastAsia"/>
                <w:lang w:eastAsia="en-US"/>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Calibri"/>
                <w:b/>
                <w:bCs/>
                <w:lang w:eastAsia="en-US"/>
              </w:rPr>
            </w:pPr>
            <w:r>
              <w:rPr>
                <w:rFonts w:eastAsia="Calibri"/>
                <w:b/>
                <w:bCs/>
                <w:lang w:eastAsia="en-US"/>
              </w:rPr>
              <w:t>Адрес места жительства заявителя /</w:t>
            </w:r>
          </w:p>
          <w:p w:rsidR="003B4F2C" w:rsidRDefault="003B4F2C">
            <w:pPr>
              <w:autoSpaceDE w:val="0"/>
              <w:autoSpaceDN w:val="0"/>
              <w:spacing w:line="276" w:lineRule="auto"/>
              <w:jc w:val="center"/>
              <w:rPr>
                <w:rFonts w:eastAsiaTheme="minorEastAsia"/>
                <w:b/>
                <w:bCs/>
                <w:vertAlign w:val="superscript"/>
                <w:lang w:eastAsia="en-US"/>
              </w:rPr>
            </w:pPr>
            <w:r>
              <w:rPr>
                <w:rFonts w:eastAsia="Calibri"/>
                <w:b/>
                <w:bCs/>
                <w:lang w:eastAsia="en-US"/>
              </w:rPr>
              <w:t>Почтовый адрес индивидуального предпринимателя</w:t>
            </w:r>
          </w:p>
        </w:tc>
      </w:tr>
      <w:tr w:rsidR="003B4F2C" w:rsidTr="003B4F2C">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gridAfter w:val="1"/>
          <w:wAfter w:w="35"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6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gridAfter w:val="1"/>
          <w:wAfter w:w="35"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b/>
                <w:bCs/>
                <w:lang w:eastAsia="en-US"/>
              </w:rPr>
            </w:pPr>
            <w:r>
              <w:rPr>
                <w:rFonts w:eastAsia="Calibri"/>
                <w:b/>
                <w:bCs/>
                <w:lang w:eastAsia="en-US"/>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r>
      <w:tr w:rsidR="003B4F2C" w:rsidTr="003B4F2C">
        <w:trPr>
          <w:gridAfter w:val="1"/>
          <w:wAfter w:w="35" w:type="pct"/>
          <w:trHeight w:val="20"/>
        </w:trPr>
        <w:tc>
          <w:tcPr>
            <w:tcW w:w="0" w:type="auto"/>
            <w:gridSpan w:val="6"/>
            <w:vMerge/>
            <w:tcBorders>
              <w:top w:val="single" w:sz="4" w:space="0" w:color="auto"/>
              <w:left w:val="single" w:sz="4" w:space="0" w:color="auto"/>
              <w:bottom w:val="single" w:sz="4" w:space="0" w:color="auto"/>
              <w:right w:val="single" w:sz="4" w:space="0" w:color="auto"/>
            </w:tcBorders>
            <w:vAlign w:val="center"/>
            <w:hideMark/>
          </w:tcPr>
          <w:p w:rsidR="003B4F2C" w:rsidRDefault="003B4F2C">
            <w:pPr>
              <w:spacing w:line="276" w:lineRule="auto"/>
              <w:rPr>
                <w:rFonts w:eastAsia="Calibri"/>
                <w:b/>
                <w:bCs/>
                <w:lang w:eastAsia="en-US"/>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r>
      <w:tr w:rsidR="003B4F2C" w:rsidTr="003B4F2C">
        <w:trPr>
          <w:gridAfter w:val="1"/>
          <w:wAfter w:w="35" w:type="pct"/>
          <w:trHeight w:val="20"/>
        </w:trPr>
        <w:tc>
          <w:tcPr>
            <w:tcW w:w="4965"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jc w:val="center"/>
              <w:rPr>
                <w:rFonts w:eastAsia="Calibri"/>
                <w:b/>
                <w:bCs/>
                <w:lang w:eastAsia="en-US"/>
              </w:rPr>
            </w:pPr>
          </w:p>
        </w:tc>
      </w:tr>
      <w:tr w:rsidR="003B4F2C" w:rsidTr="003B4F2C">
        <w:trPr>
          <w:gridBefore w:val="1"/>
          <w:wBefore w:w="39" w:type="pct"/>
          <w:cantSplit/>
          <w:trHeight w:val="291"/>
        </w:trPr>
        <w:tc>
          <w:tcPr>
            <w:tcW w:w="4961" w:type="pct"/>
            <w:gridSpan w:val="19"/>
            <w:tcBorders>
              <w:top w:val="nil"/>
              <w:left w:val="nil"/>
              <w:bottom w:val="single" w:sz="4" w:space="0" w:color="auto"/>
              <w:right w:val="nil"/>
            </w:tcBorders>
            <w:tcMar>
              <w:top w:w="0" w:type="dxa"/>
              <w:left w:w="28" w:type="dxa"/>
              <w:bottom w:w="0" w:type="dxa"/>
              <w:right w:w="28" w:type="dxa"/>
            </w:tcMar>
          </w:tcPr>
          <w:p w:rsidR="003B4F2C" w:rsidRDefault="003B4F2C">
            <w:pPr>
              <w:keepNext/>
              <w:keepLines/>
              <w:tabs>
                <w:tab w:val="left" w:pos="4634"/>
              </w:tabs>
              <w:spacing w:line="276" w:lineRule="auto"/>
              <w:ind w:right="544"/>
              <w:jc w:val="center"/>
              <w:outlineLvl w:val="2"/>
              <w:rPr>
                <w:rFonts w:eastAsia="Calibri"/>
                <w:lang w:eastAsia="en-US"/>
              </w:rPr>
            </w:pPr>
            <w:r>
              <w:rPr>
                <w:rFonts w:eastAsia="Calibri"/>
                <w:lang w:eastAsia="en-US"/>
              </w:rPr>
              <w:t>ЗАЯВЛЕНИЕ</w:t>
            </w:r>
          </w:p>
          <w:p w:rsidR="003B4F2C" w:rsidRDefault="003B4F2C">
            <w:pPr>
              <w:keepNext/>
              <w:keepLines/>
              <w:tabs>
                <w:tab w:val="left" w:pos="4634"/>
              </w:tabs>
              <w:spacing w:line="276" w:lineRule="auto"/>
              <w:ind w:right="544"/>
              <w:jc w:val="both"/>
              <w:outlineLvl w:val="2"/>
              <w:rPr>
                <w:rFonts w:eastAsia="Calibri"/>
                <w:lang w:eastAsia="en-US"/>
              </w:rPr>
            </w:pPr>
          </w:p>
          <w:p w:rsidR="003B4F2C" w:rsidRDefault="003B4F2C">
            <w:pPr>
              <w:autoSpaceDE w:val="0"/>
              <w:autoSpaceDN w:val="0"/>
              <w:adjustRightInd w:val="0"/>
              <w:spacing w:line="276" w:lineRule="auto"/>
              <w:jc w:val="both"/>
              <w:rPr>
                <w:rFonts w:eastAsia="Arial Unicode MS"/>
                <w:color w:val="000000"/>
                <w:lang w:eastAsia="en-US"/>
              </w:rPr>
            </w:pPr>
            <w:r>
              <w:rPr>
                <w:rFonts w:eastAsiaTheme="minorEastAsia" w:cstheme="minorBidi"/>
                <w:spacing w:val="6"/>
                <w:lang w:eastAsia="en-US"/>
              </w:rPr>
              <w:t xml:space="preserve">Прошу исправить следующие опечатки/ошибки в </w:t>
            </w:r>
            <w:r>
              <w:rPr>
                <w:rFonts w:eastAsiaTheme="minorEastAsia" w:cstheme="minorBidi"/>
                <w:lang w:eastAsia="en-US"/>
              </w:rPr>
              <w:t>решении о п</w:t>
            </w:r>
            <w:r>
              <w:rPr>
                <w:rFonts w:eastAsia="Arial Unicode MS"/>
                <w:color w:val="000000"/>
                <w:lang w:eastAsia="en-US"/>
              </w:rPr>
              <w:t xml:space="preserve">ередаче муниципального </w:t>
            </w:r>
          </w:p>
          <w:p w:rsidR="003B4F2C" w:rsidRDefault="003B4F2C">
            <w:pPr>
              <w:autoSpaceDE w:val="0"/>
              <w:autoSpaceDN w:val="0"/>
              <w:adjustRightInd w:val="0"/>
              <w:spacing w:line="276" w:lineRule="auto"/>
              <w:jc w:val="both"/>
              <w:rPr>
                <w:rFonts w:eastAsiaTheme="minorEastAsia" w:cstheme="minorBidi"/>
                <w:lang w:eastAsia="en-US"/>
              </w:rPr>
            </w:pPr>
            <w:r>
              <w:rPr>
                <w:rFonts w:eastAsia="Arial Unicode MS"/>
                <w:color w:val="000000"/>
                <w:lang w:eastAsia="en-US"/>
              </w:rPr>
              <w:t>имущества в аренду</w:t>
            </w:r>
            <w:r>
              <w:rPr>
                <w:rFonts w:eastAsiaTheme="minorEastAsia" w:cstheme="minorBidi"/>
                <w:lang w:eastAsia="en-US"/>
              </w:rPr>
              <w:t xml:space="preserve"> / решении об отказе в п</w:t>
            </w:r>
            <w:r>
              <w:rPr>
                <w:rFonts w:eastAsia="Arial Unicode MS"/>
                <w:color w:val="000000"/>
                <w:lang w:eastAsia="en-US"/>
              </w:rPr>
              <w:t>ередаче муниципального имущества в аренду</w:t>
            </w:r>
            <w:r>
              <w:rPr>
                <w:rFonts w:eastAsiaTheme="minorEastAsia" w:cstheme="minorBidi"/>
                <w:lang w:eastAsia="en-US"/>
              </w:rPr>
              <w:t xml:space="preserve"> (нужное подчеркнуть):</w:t>
            </w:r>
          </w:p>
        </w:tc>
      </w:tr>
      <w:tr w:rsidR="003B4F2C" w:rsidTr="003B4F2C">
        <w:trPr>
          <w:gridBefore w:val="1"/>
          <w:wBefore w:w="39" w:type="pct"/>
          <w:cantSplit/>
          <w:trHeight w:val="291"/>
        </w:trPr>
        <w:tc>
          <w:tcPr>
            <w:tcW w:w="4961" w:type="pct"/>
            <w:gridSpan w:val="19"/>
            <w:tcBorders>
              <w:top w:val="nil"/>
              <w:left w:val="nil"/>
              <w:bottom w:val="single" w:sz="4" w:space="0" w:color="auto"/>
              <w:right w:val="nil"/>
            </w:tcBorders>
            <w:tcMar>
              <w:top w:w="0" w:type="dxa"/>
              <w:left w:w="28" w:type="dxa"/>
              <w:bottom w:w="0" w:type="dxa"/>
              <w:right w:w="28" w:type="dxa"/>
            </w:tcMar>
          </w:tcPr>
          <w:p w:rsidR="003B4F2C" w:rsidRDefault="003B4F2C">
            <w:pPr>
              <w:keepNext/>
              <w:keepLines/>
              <w:tabs>
                <w:tab w:val="left" w:pos="4634"/>
              </w:tabs>
              <w:spacing w:line="276" w:lineRule="auto"/>
              <w:ind w:right="544"/>
              <w:jc w:val="center"/>
              <w:outlineLvl w:val="2"/>
              <w:rPr>
                <w:rFonts w:eastAsia="Calibri"/>
                <w:lang w:eastAsia="en-US"/>
              </w:rPr>
            </w:pPr>
          </w:p>
        </w:tc>
      </w:tr>
      <w:tr w:rsidR="003B4F2C" w:rsidTr="003B4F2C">
        <w:trPr>
          <w:gridBefore w:val="1"/>
          <w:wBefore w:w="39" w:type="pct"/>
          <w:cantSplit/>
          <w:trHeight w:val="291"/>
        </w:trPr>
        <w:tc>
          <w:tcPr>
            <w:tcW w:w="4961" w:type="pct"/>
            <w:gridSpan w:val="19"/>
            <w:tcBorders>
              <w:top w:val="nil"/>
              <w:left w:val="nil"/>
              <w:bottom w:val="single" w:sz="4" w:space="0" w:color="auto"/>
              <w:right w:val="nil"/>
            </w:tcBorders>
            <w:tcMar>
              <w:top w:w="0" w:type="dxa"/>
              <w:left w:w="28" w:type="dxa"/>
              <w:bottom w:w="0" w:type="dxa"/>
              <w:right w:w="28" w:type="dxa"/>
            </w:tcMar>
            <w:hideMark/>
          </w:tcPr>
          <w:p w:rsidR="003B4F2C" w:rsidRDefault="003B4F2C">
            <w:pPr>
              <w:spacing w:after="200" w:line="276" w:lineRule="auto"/>
              <w:ind w:right="544"/>
              <w:jc w:val="center"/>
              <w:rPr>
                <w:rFonts w:asciiTheme="minorHAnsi" w:eastAsiaTheme="minorEastAsia" w:hAnsiTheme="minorHAnsi" w:cstheme="minorBidi"/>
                <w:spacing w:val="6"/>
                <w:lang w:eastAsia="en-US"/>
              </w:rPr>
            </w:pPr>
            <w:r>
              <w:rPr>
                <w:rFonts w:eastAsiaTheme="minorEastAsia"/>
                <w:lang w:eastAsia="en-US"/>
              </w:rPr>
              <w:t>(указать № и дату решения, которое содержит опечатки и (или) ошибки, а также указать, какие именно допущены опечатки/ошибки)</w:t>
            </w:r>
          </w:p>
        </w:tc>
      </w:tr>
      <w:tr w:rsidR="003B4F2C" w:rsidTr="003B4F2C">
        <w:trPr>
          <w:gridAfter w:val="1"/>
          <w:wAfter w:w="35" w:type="pct"/>
          <w:trHeight w:val="20"/>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Calibri"/>
                <w:b/>
                <w:bCs/>
                <w:lang w:eastAsia="en-US"/>
              </w:rPr>
            </w:pPr>
            <w:r>
              <w:rPr>
                <w:rFonts w:eastAsia="Calibri"/>
                <w:b/>
                <w:bCs/>
                <w:lang w:eastAsia="en-US"/>
              </w:rPr>
              <w:t>Представлены следующие документы:</w:t>
            </w:r>
          </w:p>
        </w:tc>
      </w:tr>
      <w:tr w:rsidR="003B4F2C" w:rsidTr="003B4F2C">
        <w:trPr>
          <w:gridAfter w:val="1"/>
          <w:wAfter w:w="35" w:type="pct"/>
          <w:trHeight w:val="20"/>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gridAfter w:val="1"/>
          <w:wAfter w:w="35" w:type="pct"/>
          <w:trHeight w:val="20"/>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gridAfter w:val="1"/>
          <w:wAfter w:w="35" w:type="pct"/>
          <w:trHeight w:val="20"/>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rsidTr="003B4F2C">
        <w:trPr>
          <w:gridAfter w:val="1"/>
          <w:wAfter w:w="35" w:type="pct"/>
          <w:trHeight w:val="20"/>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rsidTr="003B4F2C">
        <w:trPr>
          <w:gridAfter w:val="1"/>
          <w:wAfter w:w="35" w:type="pct"/>
          <w:trHeight w:val="20"/>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bCs/>
                <w:lang w:eastAsia="en-US"/>
              </w:rPr>
            </w:pPr>
            <w:r>
              <w:rPr>
                <w:rFonts w:eastAsia="Calibri"/>
                <w:bCs/>
                <w:lang w:eastAsia="en-US"/>
              </w:rPr>
              <w:t xml:space="preserve">Место получения результата предоставления </w:t>
            </w:r>
            <w:r>
              <w:rPr>
                <w:rFonts w:eastAsia="Calibri"/>
                <w:bCs/>
                <w:lang w:eastAsia="en-US"/>
              </w:rPr>
              <w:lastRenderedPageBreak/>
              <w:t>услуги</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gridAfter w:val="1"/>
          <w:wAfter w:w="35" w:type="pct"/>
          <w:trHeight w:val="20"/>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bCs/>
                <w:lang w:eastAsia="en-US"/>
              </w:rPr>
            </w:pPr>
            <w:r>
              <w:rPr>
                <w:rFonts w:eastAsia="Calibri"/>
                <w:bCs/>
                <w:lang w:eastAsia="en-US"/>
              </w:rPr>
              <w:t xml:space="preserve">Способ получения результата </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gridAfter w:val="1"/>
          <w:wAfter w:w="35" w:type="pct"/>
          <w:trHeight w:val="20"/>
        </w:trPr>
        <w:tc>
          <w:tcPr>
            <w:tcW w:w="0" w:type="auto"/>
            <w:gridSpan w:val="11"/>
            <w:vMerge/>
            <w:tcBorders>
              <w:top w:val="single" w:sz="4" w:space="0" w:color="auto"/>
              <w:left w:val="single" w:sz="4" w:space="0" w:color="auto"/>
              <w:bottom w:val="single" w:sz="4" w:space="0" w:color="auto"/>
              <w:right w:val="single" w:sz="4" w:space="0" w:color="auto"/>
            </w:tcBorders>
            <w:vAlign w:val="center"/>
            <w:hideMark/>
          </w:tcPr>
          <w:p w:rsidR="003B4F2C" w:rsidRDefault="003B4F2C">
            <w:pPr>
              <w:spacing w:line="276" w:lineRule="auto"/>
              <w:rPr>
                <w:rFonts w:eastAsia="Calibri"/>
                <w:bCs/>
                <w:lang w:eastAsia="en-US"/>
              </w:rPr>
            </w:pP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jc w:val="center"/>
              <w:rPr>
                <w:rFonts w:eastAsia="Calibri"/>
                <w:b/>
                <w:bCs/>
                <w:lang w:eastAsia="en-US"/>
              </w:rPr>
            </w:pPr>
          </w:p>
          <w:p w:rsidR="003B4F2C" w:rsidRDefault="003B4F2C">
            <w:pPr>
              <w:autoSpaceDE w:val="0"/>
              <w:autoSpaceDN w:val="0"/>
              <w:spacing w:line="276" w:lineRule="auto"/>
              <w:jc w:val="center"/>
              <w:rPr>
                <w:rFonts w:eastAsia="Calibri"/>
                <w:b/>
                <w:bCs/>
                <w:lang w:eastAsia="en-US"/>
              </w:rPr>
            </w:pPr>
            <w:r>
              <w:rPr>
                <w:rFonts w:eastAsia="Calibri"/>
                <w:b/>
                <w:bCs/>
                <w:lang w:eastAsia="en-US"/>
              </w:rPr>
              <w:t>Данные представителя (уполномоченного лица)</w:t>
            </w:r>
          </w:p>
        </w:tc>
      </w:tr>
      <w:tr w:rsidR="003B4F2C" w:rsidTr="003B4F2C">
        <w:trPr>
          <w:gridAfter w:val="1"/>
          <w:wAfter w:w="35" w:type="pct"/>
          <w:trHeight w:val="20"/>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gridAfter w:val="1"/>
          <w:wAfter w:w="35" w:type="pct"/>
          <w:trHeight w:val="20"/>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gridAfter w:val="1"/>
          <w:wAfter w:w="35" w:type="pct"/>
          <w:trHeight w:val="20"/>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rsidTr="003B4F2C">
        <w:trPr>
          <w:gridAfter w:val="1"/>
          <w:wAfter w:w="35" w:type="pct"/>
          <w:trHeight w:val="20"/>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rsidTr="003B4F2C">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Calibri"/>
                <w:b/>
                <w:bCs/>
                <w:lang w:eastAsia="en-US"/>
              </w:rPr>
            </w:pPr>
            <w:r>
              <w:rPr>
                <w:rFonts w:eastAsia="Calibri"/>
              </w:rPr>
              <w:br w:type="page"/>
            </w:r>
            <w:r>
              <w:rPr>
                <w:rFonts w:eastAsia="Calibri"/>
                <w:b/>
                <w:bCs/>
                <w:lang w:eastAsia="en-US"/>
              </w:rPr>
              <w:t>Документ, удостоверяющий личность представителя (уполномоченного лица)</w:t>
            </w:r>
          </w:p>
        </w:tc>
      </w:tr>
      <w:tr w:rsidR="003B4F2C" w:rsidTr="003B4F2C">
        <w:trPr>
          <w:gridAfter w:val="1"/>
          <w:wAfter w:w="35"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spacing w:line="276" w:lineRule="auto"/>
              <w:rPr>
                <w:rFonts w:eastAsia="Calibri"/>
                <w:lang w:eastAsia="en-US"/>
              </w:rPr>
            </w:pPr>
            <w:r>
              <w:rPr>
                <w:rFonts w:eastAsia="Calibri"/>
                <w:lang w:eastAsia="en-US"/>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rsidTr="003B4F2C">
        <w:trPr>
          <w:gridAfter w:val="1"/>
          <w:wAfter w:w="35"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r>
      <w:tr w:rsidR="003B4F2C" w:rsidTr="003B4F2C">
        <w:trPr>
          <w:gridAfter w:val="1"/>
          <w:wAfter w:w="35"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Выдан</w:t>
            </w:r>
          </w:p>
        </w:tc>
        <w:tc>
          <w:tcPr>
            <w:tcW w:w="2978"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r>
      <w:tr w:rsidR="003B4F2C" w:rsidTr="003B4F2C">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Calibri"/>
                <w:b/>
                <w:bCs/>
                <w:lang w:eastAsia="en-US"/>
              </w:rPr>
            </w:pPr>
            <w:r>
              <w:rPr>
                <w:rFonts w:eastAsia="Calibri"/>
                <w:b/>
                <w:bCs/>
              </w:rPr>
              <w:br w:type="page"/>
            </w:r>
            <w:r>
              <w:rPr>
                <w:rFonts w:eastAsia="Calibri"/>
                <w:b/>
                <w:bCs/>
                <w:lang w:eastAsia="en-US"/>
              </w:rPr>
              <w:t>Адрес регистрации представителя (уполномоченного лица)</w:t>
            </w:r>
          </w:p>
        </w:tc>
      </w:tr>
      <w:tr w:rsidR="003B4F2C" w:rsidTr="003B4F2C">
        <w:trPr>
          <w:gridAfter w:val="1"/>
          <w:wAfter w:w="35"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gridAfter w:val="1"/>
          <w:wAfter w:w="35"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gridAfter w:val="1"/>
          <w:wAfter w:w="35"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gridAfter w:val="1"/>
          <w:wAfter w:w="35"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Calibri"/>
                <w:b/>
                <w:bCs/>
                <w:lang w:eastAsia="en-US"/>
              </w:rPr>
            </w:pPr>
            <w:r>
              <w:rPr>
                <w:rFonts w:eastAsia="Calibri"/>
                <w:b/>
                <w:bCs/>
                <w:lang w:eastAsia="en-US"/>
              </w:rPr>
              <w:t>Адрес места жительства представителя (уполномоченного лица)</w:t>
            </w:r>
          </w:p>
        </w:tc>
      </w:tr>
      <w:tr w:rsidR="003B4F2C" w:rsidTr="003B4F2C">
        <w:trPr>
          <w:gridAfter w:val="1"/>
          <w:wAfter w:w="35"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gridAfter w:val="1"/>
          <w:wAfter w:w="35"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gridAfter w:val="1"/>
          <w:wAfter w:w="35"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gridAfter w:val="1"/>
          <w:wAfter w:w="35"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gridAfter w:val="1"/>
          <w:wAfter w:w="35"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gridAfter w:val="1"/>
          <w:wAfter w:w="35" w:type="pct"/>
          <w:trHeight w:val="20"/>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b/>
                <w:bCs/>
                <w:lang w:eastAsia="en-US"/>
              </w:rPr>
            </w:pPr>
            <w:r>
              <w:rPr>
                <w:rFonts w:eastAsia="Calibri"/>
                <w:b/>
                <w:bCs/>
                <w:lang w:eastAsia="en-US"/>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r>
      <w:tr w:rsidR="003B4F2C" w:rsidTr="003B4F2C">
        <w:trPr>
          <w:gridAfter w:val="1"/>
          <w:wAfter w:w="35" w:type="pct"/>
          <w:trHeight w:val="20"/>
        </w:trPr>
        <w:tc>
          <w:tcPr>
            <w:tcW w:w="0" w:type="auto"/>
            <w:gridSpan w:val="9"/>
            <w:vMerge/>
            <w:tcBorders>
              <w:top w:val="single" w:sz="4" w:space="0" w:color="auto"/>
              <w:left w:val="single" w:sz="4" w:space="0" w:color="auto"/>
              <w:bottom w:val="single" w:sz="4" w:space="0" w:color="auto"/>
              <w:right w:val="single" w:sz="4" w:space="0" w:color="auto"/>
            </w:tcBorders>
            <w:vAlign w:val="center"/>
            <w:hideMark/>
          </w:tcPr>
          <w:p w:rsidR="003B4F2C" w:rsidRDefault="003B4F2C">
            <w:pPr>
              <w:spacing w:line="276" w:lineRule="auto"/>
              <w:rPr>
                <w:rFonts w:eastAsia="Calibri"/>
                <w:b/>
                <w:bCs/>
                <w:lang w:eastAsia="en-US"/>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r>
    </w:tbl>
    <w:p w:rsidR="003B4F2C" w:rsidRDefault="003B4F2C" w:rsidP="003B4F2C">
      <w:pPr>
        <w:rPr>
          <w:rFonts w:eastAsiaTheme="minorEastAsia"/>
        </w:rPr>
      </w:pPr>
    </w:p>
    <w:p w:rsidR="003B4F2C" w:rsidRDefault="003B4F2C" w:rsidP="003B4F2C">
      <w:pPr>
        <w:rPr>
          <w:rFonts w:eastAsiaTheme="minorEastAsia"/>
        </w:rPr>
      </w:pPr>
      <w:r>
        <w:rPr>
          <w:rFonts w:eastAsiaTheme="minorEastAsia"/>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3B4F2C" w:rsidTr="003B4F2C">
        <w:tc>
          <w:tcPr>
            <w:tcW w:w="3190" w:type="dxa"/>
            <w:tcBorders>
              <w:top w:val="nil"/>
              <w:left w:val="nil"/>
              <w:bottom w:val="single" w:sz="4" w:space="0" w:color="auto"/>
              <w:right w:val="nil"/>
            </w:tcBorders>
          </w:tcPr>
          <w:p w:rsidR="003B4F2C" w:rsidRDefault="003B4F2C">
            <w:pPr>
              <w:spacing w:line="276" w:lineRule="auto"/>
              <w:rPr>
                <w:rFonts w:eastAsia="Calibri"/>
                <w:lang w:eastAsia="en-US"/>
              </w:rPr>
            </w:pPr>
          </w:p>
        </w:tc>
        <w:tc>
          <w:tcPr>
            <w:tcW w:w="887" w:type="dxa"/>
            <w:tcBorders>
              <w:top w:val="nil"/>
              <w:left w:val="nil"/>
              <w:bottom w:val="single" w:sz="4" w:space="0" w:color="auto"/>
              <w:right w:val="nil"/>
            </w:tcBorders>
          </w:tcPr>
          <w:p w:rsidR="003B4F2C" w:rsidRDefault="003B4F2C">
            <w:pPr>
              <w:spacing w:line="276" w:lineRule="auto"/>
              <w:rPr>
                <w:rFonts w:eastAsia="Calibri"/>
                <w:lang w:eastAsia="en-US"/>
              </w:rPr>
            </w:pPr>
          </w:p>
        </w:tc>
        <w:tc>
          <w:tcPr>
            <w:tcW w:w="5103" w:type="dxa"/>
            <w:tcBorders>
              <w:top w:val="nil"/>
              <w:left w:val="nil"/>
              <w:bottom w:val="single" w:sz="4" w:space="0" w:color="auto"/>
              <w:right w:val="nil"/>
            </w:tcBorders>
          </w:tcPr>
          <w:p w:rsidR="003B4F2C" w:rsidRDefault="003B4F2C">
            <w:pPr>
              <w:spacing w:line="276" w:lineRule="auto"/>
              <w:rPr>
                <w:rFonts w:eastAsia="Calibri"/>
                <w:lang w:eastAsia="en-US"/>
              </w:rPr>
            </w:pPr>
          </w:p>
        </w:tc>
      </w:tr>
      <w:tr w:rsidR="003B4F2C" w:rsidTr="003B4F2C">
        <w:tc>
          <w:tcPr>
            <w:tcW w:w="3190" w:type="dxa"/>
            <w:tcBorders>
              <w:top w:val="single" w:sz="4" w:space="0" w:color="auto"/>
              <w:left w:val="nil"/>
              <w:bottom w:val="nil"/>
              <w:right w:val="nil"/>
            </w:tcBorders>
            <w:hideMark/>
          </w:tcPr>
          <w:p w:rsidR="003B4F2C" w:rsidRDefault="003B4F2C">
            <w:pPr>
              <w:spacing w:line="276" w:lineRule="auto"/>
              <w:jc w:val="center"/>
              <w:rPr>
                <w:rFonts w:eastAsia="Calibri"/>
                <w:lang w:eastAsia="en-US"/>
              </w:rPr>
            </w:pPr>
            <w:r>
              <w:rPr>
                <w:rFonts w:eastAsia="Calibri"/>
                <w:lang w:eastAsia="en-US"/>
              </w:rPr>
              <w:t>Дата</w:t>
            </w:r>
          </w:p>
        </w:tc>
        <w:tc>
          <w:tcPr>
            <w:tcW w:w="887" w:type="dxa"/>
            <w:tcBorders>
              <w:top w:val="single" w:sz="4" w:space="0" w:color="auto"/>
              <w:left w:val="nil"/>
              <w:bottom w:val="nil"/>
              <w:right w:val="nil"/>
            </w:tcBorders>
          </w:tcPr>
          <w:p w:rsidR="003B4F2C" w:rsidRDefault="003B4F2C">
            <w:pPr>
              <w:spacing w:line="276" w:lineRule="auto"/>
              <w:jc w:val="center"/>
              <w:rPr>
                <w:rFonts w:eastAsia="Calibri"/>
                <w:lang w:eastAsia="en-US"/>
              </w:rPr>
            </w:pPr>
          </w:p>
        </w:tc>
        <w:tc>
          <w:tcPr>
            <w:tcW w:w="5103" w:type="dxa"/>
            <w:tcBorders>
              <w:top w:val="single" w:sz="4" w:space="0" w:color="auto"/>
              <w:left w:val="nil"/>
              <w:bottom w:val="nil"/>
              <w:right w:val="nil"/>
            </w:tcBorders>
            <w:hideMark/>
          </w:tcPr>
          <w:p w:rsidR="003B4F2C" w:rsidRDefault="003B4F2C">
            <w:pPr>
              <w:spacing w:line="276" w:lineRule="auto"/>
              <w:jc w:val="center"/>
              <w:rPr>
                <w:rFonts w:eastAsia="Calibri"/>
                <w:lang w:eastAsia="en-US"/>
              </w:rPr>
            </w:pPr>
            <w:r>
              <w:rPr>
                <w:rFonts w:eastAsia="Calibri"/>
                <w:lang w:eastAsia="en-US"/>
              </w:rPr>
              <w:t>Подпись/ФИО</w:t>
            </w:r>
          </w:p>
        </w:tc>
      </w:tr>
    </w:tbl>
    <w:p w:rsidR="003B4F2C" w:rsidRDefault="003B4F2C" w:rsidP="003B4F2C">
      <w:pPr>
        <w:tabs>
          <w:tab w:val="left" w:pos="8670"/>
        </w:tabs>
        <w:rPr>
          <w:rFonts w:eastAsiaTheme="minorEastAsia"/>
          <w:b/>
        </w:rPr>
      </w:pPr>
    </w:p>
    <w:p w:rsidR="003B4F2C" w:rsidRDefault="003B4F2C" w:rsidP="003B4F2C">
      <w:pPr>
        <w:tabs>
          <w:tab w:val="left" w:pos="7455"/>
        </w:tabs>
        <w:rPr>
          <w:rFonts w:eastAsia="Calibri"/>
        </w:rPr>
      </w:pPr>
      <w:r>
        <w:rPr>
          <w:rFonts w:eastAsiaTheme="minorEastAsia"/>
          <w:b/>
        </w:rPr>
        <w:tab/>
        <w:t xml:space="preserve">               П</w:t>
      </w:r>
      <w:r>
        <w:rPr>
          <w:rFonts w:eastAsia="Calibri"/>
        </w:rPr>
        <w:t>риложение 9</w:t>
      </w:r>
    </w:p>
    <w:p w:rsidR="003B4F2C" w:rsidRDefault="003B4F2C" w:rsidP="003B4F2C">
      <w:pPr>
        <w:autoSpaceDE w:val="0"/>
        <w:autoSpaceDN w:val="0"/>
        <w:adjustRightInd w:val="0"/>
        <w:jc w:val="right"/>
        <w:rPr>
          <w:rFonts w:eastAsia="Calibri"/>
        </w:rPr>
      </w:pPr>
      <w:r>
        <w:rPr>
          <w:rFonts w:eastAsia="Calibri"/>
        </w:rPr>
        <w:t>к административному регламенту предоставления</w:t>
      </w:r>
    </w:p>
    <w:p w:rsidR="003B4F2C" w:rsidRDefault="003B4F2C" w:rsidP="003B4F2C">
      <w:pPr>
        <w:autoSpaceDE w:val="0"/>
        <w:autoSpaceDN w:val="0"/>
        <w:adjustRightInd w:val="0"/>
        <w:ind w:firstLine="709"/>
        <w:jc w:val="right"/>
        <w:rPr>
          <w:rFonts w:eastAsia="Arial Unicode MS"/>
          <w:color w:val="000000"/>
        </w:rPr>
      </w:pPr>
      <w:r>
        <w:rPr>
          <w:rFonts w:eastAsia="Calibri"/>
          <w:bCs/>
          <w:lang w:eastAsia="zh-CN"/>
        </w:rPr>
        <w:t xml:space="preserve"> муниципальной услуги </w:t>
      </w:r>
      <w:r>
        <w:rPr>
          <w:rFonts w:eastAsia="SimSun"/>
          <w:bCs/>
          <w:lang w:eastAsia="zh-CN"/>
        </w:rPr>
        <w:t>«</w:t>
      </w:r>
      <w:r>
        <w:rPr>
          <w:rFonts w:eastAsia="Arial Unicode MS"/>
          <w:color w:val="000000"/>
        </w:rPr>
        <w:t xml:space="preserve">Передача муниципального </w:t>
      </w:r>
    </w:p>
    <w:p w:rsidR="003B4F2C" w:rsidRDefault="003B4F2C" w:rsidP="003B4F2C">
      <w:pPr>
        <w:jc w:val="right"/>
        <w:rPr>
          <w:rFonts w:eastAsia="SimSun"/>
          <w:bCs/>
          <w:lang w:eastAsia="zh-CN"/>
        </w:rPr>
      </w:pPr>
      <w:r>
        <w:rPr>
          <w:rFonts w:eastAsia="Arial Unicode MS"/>
          <w:color w:val="000000"/>
        </w:rPr>
        <w:t>имущества в аренду</w:t>
      </w:r>
      <w:r>
        <w:rPr>
          <w:rFonts w:eastAsia="SimSun"/>
          <w:bCs/>
          <w:lang w:eastAsia="zh-CN"/>
        </w:rPr>
        <w:t>»</w:t>
      </w:r>
    </w:p>
    <w:p w:rsidR="003B4F2C" w:rsidRDefault="003B4F2C" w:rsidP="003B4F2C">
      <w:pPr>
        <w:widowControl w:val="0"/>
        <w:autoSpaceDE w:val="0"/>
        <w:autoSpaceDN w:val="0"/>
        <w:adjustRightInd w:val="0"/>
        <w:jc w:val="right"/>
        <w:rPr>
          <w:rFonts w:eastAsiaTheme="minorEastAsia"/>
          <w:bCs/>
        </w:rPr>
      </w:pPr>
    </w:p>
    <w:tbl>
      <w:tblPr>
        <w:tblW w:w="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3B4F2C" w:rsidTr="003B4F2C">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211"/>
              <w:tblOverlap w:val="never"/>
              <w:tblW w:w="0" w:type="dxa"/>
              <w:tblLayout w:type="fixed"/>
              <w:tblLook w:val="04A0" w:firstRow="1" w:lastRow="0" w:firstColumn="1" w:lastColumn="0" w:noHBand="0" w:noVBand="1"/>
            </w:tblPr>
            <w:tblGrid>
              <w:gridCol w:w="464"/>
              <w:gridCol w:w="439"/>
              <w:gridCol w:w="236"/>
              <w:gridCol w:w="1139"/>
            </w:tblGrid>
            <w:tr w:rsidR="003B4F2C">
              <w:tc>
                <w:tcPr>
                  <w:tcW w:w="1019" w:type="pct"/>
                  <w:tcBorders>
                    <w:top w:val="single" w:sz="4" w:space="0" w:color="auto"/>
                    <w:left w:val="single" w:sz="4" w:space="0" w:color="auto"/>
                    <w:bottom w:val="single" w:sz="4" w:space="0" w:color="auto"/>
                    <w:right w:val="single" w:sz="4" w:space="0" w:color="auto"/>
                  </w:tcBorders>
                  <w:hideMark/>
                </w:tcPr>
                <w:p w:rsidR="003B4F2C" w:rsidRDefault="003B4F2C">
                  <w:pPr>
                    <w:spacing w:line="276" w:lineRule="auto"/>
                    <w:rPr>
                      <w:rFonts w:eastAsiaTheme="minorEastAsia"/>
                      <w:bCs/>
                      <w:lang w:eastAsia="en-US"/>
                    </w:rPr>
                  </w:pPr>
                  <w:r>
                    <w:rPr>
                      <w:rFonts w:eastAsiaTheme="minorEastAsia"/>
                      <w:bCs/>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3B4F2C" w:rsidRDefault="003B4F2C">
                  <w:pPr>
                    <w:spacing w:line="276" w:lineRule="auto"/>
                    <w:rPr>
                      <w:rFonts w:eastAsiaTheme="minorEastAsia"/>
                      <w:u w:val="single"/>
                      <w:lang w:eastAsia="en-US"/>
                    </w:rPr>
                  </w:pPr>
                </w:p>
              </w:tc>
              <w:tc>
                <w:tcPr>
                  <w:tcW w:w="518" w:type="pct"/>
                  <w:tcBorders>
                    <w:top w:val="nil"/>
                    <w:left w:val="single" w:sz="4" w:space="0" w:color="auto"/>
                    <w:bottom w:val="nil"/>
                    <w:right w:val="nil"/>
                  </w:tcBorders>
                </w:tcPr>
                <w:p w:rsidR="003B4F2C" w:rsidRDefault="003B4F2C">
                  <w:pPr>
                    <w:spacing w:line="276" w:lineRule="auto"/>
                    <w:rPr>
                      <w:rFonts w:eastAsiaTheme="minorEastAsia"/>
                      <w:u w:val="single"/>
                      <w:lang w:eastAsia="en-US"/>
                    </w:rPr>
                  </w:pPr>
                </w:p>
              </w:tc>
              <w:tc>
                <w:tcPr>
                  <w:tcW w:w="2500" w:type="pct"/>
                  <w:tcBorders>
                    <w:top w:val="nil"/>
                    <w:left w:val="nil"/>
                    <w:bottom w:val="single" w:sz="4" w:space="0" w:color="auto"/>
                    <w:right w:val="nil"/>
                  </w:tcBorders>
                </w:tcPr>
                <w:p w:rsidR="003B4F2C" w:rsidRDefault="003B4F2C">
                  <w:pPr>
                    <w:spacing w:line="276" w:lineRule="auto"/>
                    <w:rPr>
                      <w:rFonts w:eastAsiaTheme="minorEastAsia"/>
                      <w:u w:val="single"/>
                      <w:lang w:eastAsia="en-US"/>
                    </w:rPr>
                  </w:pPr>
                </w:p>
              </w:tc>
            </w:tr>
            <w:tr w:rsidR="003B4F2C">
              <w:tc>
                <w:tcPr>
                  <w:tcW w:w="1019" w:type="pct"/>
                  <w:tcBorders>
                    <w:top w:val="single" w:sz="4" w:space="0" w:color="auto"/>
                    <w:left w:val="nil"/>
                    <w:bottom w:val="nil"/>
                    <w:right w:val="nil"/>
                  </w:tcBorders>
                </w:tcPr>
                <w:p w:rsidR="003B4F2C" w:rsidRDefault="003B4F2C">
                  <w:pPr>
                    <w:spacing w:line="276" w:lineRule="auto"/>
                    <w:jc w:val="center"/>
                    <w:rPr>
                      <w:rFonts w:eastAsiaTheme="minorEastAsia"/>
                      <w:lang w:eastAsia="en-US"/>
                    </w:rPr>
                  </w:pPr>
                </w:p>
              </w:tc>
              <w:tc>
                <w:tcPr>
                  <w:tcW w:w="963" w:type="pct"/>
                  <w:tcBorders>
                    <w:top w:val="single" w:sz="4" w:space="0" w:color="auto"/>
                    <w:left w:val="nil"/>
                    <w:bottom w:val="nil"/>
                    <w:right w:val="nil"/>
                  </w:tcBorders>
                </w:tcPr>
                <w:p w:rsidR="003B4F2C" w:rsidRDefault="003B4F2C">
                  <w:pPr>
                    <w:spacing w:line="276" w:lineRule="auto"/>
                    <w:jc w:val="center"/>
                    <w:rPr>
                      <w:rFonts w:eastAsiaTheme="minorEastAsia"/>
                      <w:lang w:eastAsia="en-US"/>
                    </w:rPr>
                  </w:pPr>
                </w:p>
              </w:tc>
              <w:tc>
                <w:tcPr>
                  <w:tcW w:w="518" w:type="pct"/>
                </w:tcPr>
                <w:p w:rsidR="003B4F2C" w:rsidRDefault="003B4F2C">
                  <w:pPr>
                    <w:spacing w:line="276" w:lineRule="auto"/>
                    <w:jc w:val="center"/>
                    <w:rPr>
                      <w:rFonts w:eastAsiaTheme="minorEastAsia"/>
                      <w:lang w:eastAsia="en-US"/>
                    </w:rPr>
                  </w:pPr>
                </w:p>
              </w:tc>
              <w:tc>
                <w:tcPr>
                  <w:tcW w:w="2500" w:type="pct"/>
                  <w:tcBorders>
                    <w:top w:val="single" w:sz="4" w:space="0" w:color="auto"/>
                    <w:left w:val="nil"/>
                    <w:bottom w:val="nil"/>
                    <w:right w:val="nil"/>
                  </w:tcBorders>
                </w:tcPr>
                <w:p w:rsidR="003B4F2C" w:rsidRDefault="003B4F2C">
                  <w:pPr>
                    <w:spacing w:line="276" w:lineRule="auto"/>
                    <w:jc w:val="center"/>
                    <w:rPr>
                      <w:rFonts w:eastAsiaTheme="minorEastAsia"/>
                      <w:lang w:eastAsia="en-US"/>
                    </w:rPr>
                  </w:pPr>
                  <w:r>
                    <w:rPr>
                      <w:rFonts w:eastAsiaTheme="minorEastAsia"/>
                      <w:lang w:eastAsia="en-US"/>
                    </w:rPr>
                    <w:t>Орган, обрабатывающий запрос на предоставление услуги</w:t>
                  </w:r>
                </w:p>
                <w:p w:rsidR="003B4F2C" w:rsidRDefault="003B4F2C">
                  <w:pPr>
                    <w:spacing w:line="276" w:lineRule="auto"/>
                    <w:jc w:val="center"/>
                    <w:rPr>
                      <w:rFonts w:eastAsiaTheme="minorEastAsia"/>
                      <w:lang w:eastAsia="en-US"/>
                    </w:rPr>
                  </w:pPr>
                </w:p>
              </w:tc>
            </w:tr>
          </w:tbl>
          <w:p w:rsidR="003B4F2C" w:rsidRDefault="003B4F2C">
            <w:pPr>
              <w:autoSpaceDE w:val="0"/>
              <w:autoSpaceDN w:val="0"/>
              <w:spacing w:line="276" w:lineRule="auto"/>
              <w:jc w:val="center"/>
              <w:rPr>
                <w:rFonts w:eastAsiaTheme="minorEastAsia"/>
                <w:b/>
                <w:bCs/>
                <w:lang w:eastAsia="en-US"/>
              </w:rPr>
            </w:pPr>
            <w:r>
              <w:rPr>
                <w:rFonts w:eastAsiaTheme="minorEastAsia"/>
                <w:b/>
                <w:bCs/>
                <w:lang w:eastAsia="en-US"/>
              </w:rPr>
              <w:t>Данные заявителя (ЮЛ)</w:t>
            </w:r>
          </w:p>
        </w:tc>
      </w:tr>
      <w:tr w:rsidR="003B4F2C" w:rsidTr="003B4F2C">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u w:val="single"/>
                <w:lang w:eastAsia="en-US"/>
              </w:rPr>
            </w:pPr>
          </w:p>
        </w:tc>
      </w:tr>
      <w:tr w:rsidR="003B4F2C" w:rsidTr="003B4F2C">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u w:val="single"/>
                <w:lang w:eastAsia="en-US"/>
              </w:rPr>
            </w:pPr>
          </w:p>
        </w:tc>
      </w:tr>
      <w:tr w:rsidR="003B4F2C" w:rsidTr="003B4F2C">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lang w:eastAsia="en-US"/>
              </w:rPr>
            </w:pPr>
          </w:p>
        </w:tc>
      </w:tr>
      <w:tr w:rsidR="003B4F2C" w:rsidTr="003B4F2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lang w:eastAsia="en-US"/>
              </w:rPr>
            </w:pPr>
          </w:p>
        </w:tc>
      </w:tr>
      <w:tr w:rsidR="003B4F2C" w:rsidTr="003B4F2C">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Theme="minorEastAsia"/>
                <w:b/>
                <w:bCs/>
                <w:lang w:eastAsia="en-US"/>
              </w:rPr>
            </w:pPr>
            <w:r>
              <w:rPr>
                <w:rFonts w:eastAsiaTheme="minorEastAsia"/>
                <w:b/>
                <w:bCs/>
                <w:lang w:eastAsia="en-US"/>
              </w:rPr>
              <w:lastRenderedPageBreak/>
              <w:t>Юридический адрес</w:t>
            </w:r>
          </w:p>
        </w:tc>
      </w:tr>
      <w:tr w:rsidR="003B4F2C" w:rsidTr="003B4F2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r>
      <w:tr w:rsidR="003B4F2C" w:rsidTr="003B4F2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r>
      <w:tr w:rsidR="003B4F2C" w:rsidTr="003B4F2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r>
      <w:tr w:rsidR="003B4F2C" w:rsidTr="003B4F2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r>
      <w:tr w:rsidR="003B4F2C" w:rsidTr="003B4F2C">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Theme="minorEastAsia"/>
                <w:b/>
                <w:bCs/>
                <w:vertAlign w:val="superscript"/>
                <w:lang w:eastAsia="en-US"/>
              </w:rPr>
            </w:pPr>
            <w:r>
              <w:rPr>
                <w:rFonts w:eastAsiaTheme="minorEastAsia"/>
                <w:b/>
                <w:bCs/>
                <w:lang w:eastAsia="en-US"/>
              </w:rPr>
              <w:t>Почтовый адрес</w:t>
            </w:r>
          </w:p>
        </w:tc>
      </w:tr>
      <w:tr w:rsidR="003B4F2C" w:rsidTr="003B4F2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r>
      <w:tr w:rsidR="003B4F2C" w:rsidTr="003B4F2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r>
      <w:tr w:rsidR="003B4F2C" w:rsidTr="003B4F2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r>
      <w:tr w:rsidR="003B4F2C" w:rsidTr="003B4F2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r>
      <w:tr w:rsidR="003B4F2C" w:rsidTr="003B4F2C">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lang w:eastAsia="en-US"/>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lang w:eastAsia="en-US"/>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lang w:eastAsia="en-US"/>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r>
      <w:tr w:rsidR="003B4F2C" w:rsidTr="003B4F2C">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b/>
                <w:bCs/>
                <w:lang w:eastAsia="en-US"/>
              </w:rPr>
            </w:pPr>
            <w:r>
              <w:rPr>
                <w:rFonts w:eastAsiaTheme="minorEastAsia"/>
                <w:b/>
                <w:bCs/>
                <w:lang w:eastAsia="en-US"/>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lang w:eastAsia="en-US"/>
              </w:rPr>
            </w:pPr>
          </w:p>
        </w:tc>
      </w:tr>
      <w:tr w:rsidR="003B4F2C" w:rsidTr="003B4F2C">
        <w:trPr>
          <w:trHeight w:val="20"/>
          <w:jc w:val="center"/>
        </w:trPr>
        <w:tc>
          <w:tcPr>
            <w:tcW w:w="1500" w:type="dxa"/>
            <w:gridSpan w:val="5"/>
            <w:vMerge/>
            <w:tcBorders>
              <w:top w:val="single" w:sz="4" w:space="0" w:color="auto"/>
              <w:left w:val="single" w:sz="4" w:space="0" w:color="auto"/>
              <w:bottom w:val="single" w:sz="4" w:space="0" w:color="auto"/>
              <w:right w:val="single" w:sz="4" w:space="0" w:color="auto"/>
            </w:tcBorders>
            <w:vAlign w:val="center"/>
            <w:hideMark/>
          </w:tcPr>
          <w:p w:rsidR="003B4F2C" w:rsidRDefault="003B4F2C">
            <w:pPr>
              <w:spacing w:line="276" w:lineRule="auto"/>
              <w:rPr>
                <w:rFonts w:eastAsiaTheme="minorEastAsia"/>
                <w:b/>
                <w:bCs/>
                <w:lang w:eastAsia="en-US"/>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lang w:eastAsia="en-US"/>
              </w:rPr>
            </w:pPr>
          </w:p>
        </w:tc>
      </w:tr>
      <w:tr w:rsidR="003B4F2C" w:rsidTr="003B4F2C">
        <w:trPr>
          <w:gridBefore w:val="1"/>
          <w:gridAfter w:val="2"/>
          <w:wBefore w:w="75" w:type="dxa"/>
          <w:wAfter w:w="110" w:type="dxa"/>
          <w:cantSplit/>
          <w:trHeight w:val="291"/>
          <w:jc w:val="center"/>
        </w:trPr>
        <w:tc>
          <w:tcPr>
            <w:tcW w:w="9356" w:type="dxa"/>
            <w:gridSpan w:val="9"/>
            <w:tcBorders>
              <w:top w:val="nil"/>
              <w:left w:val="nil"/>
              <w:bottom w:val="single" w:sz="4" w:space="0" w:color="auto"/>
              <w:right w:val="nil"/>
            </w:tcBorders>
            <w:tcMar>
              <w:top w:w="0" w:type="dxa"/>
              <w:left w:w="28" w:type="dxa"/>
              <w:bottom w:w="0" w:type="dxa"/>
              <w:right w:w="28" w:type="dxa"/>
            </w:tcMar>
          </w:tcPr>
          <w:p w:rsidR="003B4F2C" w:rsidRDefault="003B4F2C">
            <w:pPr>
              <w:keepNext/>
              <w:keepLines/>
              <w:tabs>
                <w:tab w:val="left" w:pos="4634"/>
              </w:tabs>
              <w:spacing w:line="276" w:lineRule="auto"/>
              <w:ind w:right="544"/>
              <w:jc w:val="center"/>
              <w:outlineLvl w:val="2"/>
              <w:rPr>
                <w:rFonts w:eastAsia="Calibri"/>
                <w:lang w:eastAsia="en-US"/>
              </w:rPr>
            </w:pPr>
            <w:r>
              <w:rPr>
                <w:rFonts w:eastAsia="Calibri"/>
                <w:lang w:eastAsia="en-US"/>
              </w:rPr>
              <w:t>ЗАЯВЛЕНИЕ</w:t>
            </w:r>
          </w:p>
          <w:p w:rsidR="003B4F2C" w:rsidRDefault="003B4F2C">
            <w:pPr>
              <w:keepNext/>
              <w:keepLines/>
              <w:tabs>
                <w:tab w:val="left" w:pos="4634"/>
              </w:tabs>
              <w:spacing w:line="276" w:lineRule="auto"/>
              <w:ind w:right="544"/>
              <w:jc w:val="both"/>
              <w:outlineLvl w:val="2"/>
              <w:rPr>
                <w:rFonts w:eastAsia="Calibri"/>
                <w:lang w:eastAsia="en-US"/>
              </w:rPr>
            </w:pPr>
          </w:p>
          <w:p w:rsidR="003B4F2C" w:rsidRDefault="003B4F2C">
            <w:pPr>
              <w:autoSpaceDE w:val="0"/>
              <w:autoSpaceDN w:val="0"/>
              <w:adjustRightInd w:val="0"/>
              <w:spacing w:line="276" w:lineRule="auto"/>
              <w:jc w:val="both"/>
              <w:rPr>
                <w:rFonts w:eastAsia="Arial Unicode MS"/>
                <w:color w:val="000000"/>
                <w:lang w:eastAsia="en-US"/>
              </w:rPr>
            </w:pPr>
            <w:r>
              <w:rPr>
                <w:rFonts w:eastAsiaTheme="minorEastAsia" w:cstheme="minorBidi"/>
                <w:spacing w:val="6"/>
                <w:lang w:eastAsia="en-US"/>
              </w:rPr>
              <w:t xml:space="preserve">Прошу исправить следующие опечатки/ошибки в </w:t>
            </w:r>
            <w:r>
              <w:rPr>
                <w:rFonts w:eastAsiaTheme="minorEastAsia" w:cstheme="minorBidi"/>
                <w:lang w:eastAsia="en-US"/>
              </w:rPr>
              <w:t>решении о п</w:t>
            </w:r>
            <w:r>
              <w:rPr>
                <w:rFonts w:eastAsia="Arial Unicode MS"/>
                <w:color w:val="000000"/>
                <w:lang w:eastAsia="en-US"/>
              </w:rPr>
              <w:t xml:space="preserve">ередаче муниципального </w:t>
            </w:r>
          </w:p>
          <w:p w:rsidR="003B4F2C" w:rsidRDefault="003B4F2C">
            <w:pPr>
              <w:autoSpaceDE w:val="0"/>
              <w:autoSpaceDN w:val="0"/>
              <w:adjustRightInd w:val="0"/>
              <w:spacing w:line="276" w:lineRule="auto"/>
              <w:jc w:val="both"/>
              <w:rPr>
                <w:rFonts w:eastAsiaTheme="minorEastAsia" w:cstheme="minorBidi"/>
                <w:lang w:eastAsia="en-US"/>
              </w:rPr>
            </w:pPr>
            <w:r>
              <w:rPr>
                <w:rFonts w:eastAsia="Arial Unicode MS"/>
                <w:color w:val="000000"/>
                <w:lang w:eastAsia="en-US"/>
              </w:rPr>
              <w:t>имущества в аренду</w:t>
            </w:r>
            <w:r>
              <w:rPr>
                <w:rFonts w:eastAsiaTheme="minorEastAsia" w:cstheme="minorBidi"/>
                <w:lang w:eastAsia="en-US"/>
              </w:rPr>
              <w:t xml:space="preserve"> / решении об отказе в п</w:t>
            </w:r>
            <w:r>
              <w:rPr>
                <w:rFonts w:eastAsia="Arial Unicode MS"/>
                <w:color w:val="000000"/>
                <w:lang w:eastAsia="en-US"/>
              </w:rPr>
              <w:t>ередаче муниципального имущества в аренду</w:t>
            </w:r>
            <w:r>
              <w:rPr>
                <w:rFonts w:eastAsiaTheme="minorEastAsia" w:cstheme="minorBidi"/>
                <w:lang w:eastAsia="en-US"/>
              </w:rPr>
              <w:t xml:space="preserve"> (нужное подчеркнуть):</w:t>
            </w:r>
          </w:p>
        </w:tc>
      </w:tr>
      <w:tr w:rsidR="003B4F2C" w:rsidTr="003B4F2C">
        <w:trPr>
          <w:gridBefore w:val="1"/>
          <w:gridAfter w:val="2"/>
          <w:wBefore w:w="75" w:type="dxa"/>
          <w:wAfter w:w="110" w:type="dxa"/>
          <w:cantSplit/>
          <w:trHeight w:val="261"/>
          <w:jc w:val="center"/>
        </w:trPr>
        <w:tc>
          <w:tcPr>
            <w:tcW w:w="9356" w:type="dxa"/>
            <w:gridSpan w:val="9"/>
            <w:tcBorders>
              <w:top w:val="nil"/>
              <w:left w:val="nil"/>
              <w:bottom w:val="single" w:sz="4" w:space="0" w:color="auto"/>
              <w:right w:val="nil"/>
            </w:tcBorders>
            <w:tcMar>
              <w:top w:w="0" w:type="dxa"/>
              <w:left w:w="28" w:type="dxa"/>
              <w:bottom w:w="0" w:type="dxa"/>
              <w:right w:w="28" w:type="dxa"/>
            </w:tcMar>
          </w:tcPr>
          <w:p w:rsidR="003B4F2C" w:rsidRDefault="003B4F2C">
            <w:pPr>
              <w:keepNext/>
              <w:keepLines/>
              <w:tabs>
                <w:tab w:val="left" w:pos="4634"/>
              </w:tabs>
              <w:spacing w:line="276" w:lineRule="auto"/>
              <w:ind w:right="544"/>
              <w:jc w:val="center"/>
              <w:outlineLvl w:val="2"/>
              <w:rPr>
                <w:rFonts w:eastAsia="Calibri"/>
                <w:lang w:eastAsia="en-US"/>
              </w:rPr>
            </w:pPr>
          </w:p>
        </w:tc>
      </w:tr>
      <w:tr w:rsidR="003B4F2C" w:rsidTr="003B4F2C">
        <w:trPr>
          <w:gridBefore w:val="1"/>
          <w:gridAfter w:val="2"/>
          <w:wBefore w:w="75" w:type="dxa"/>
          <w:wAfter w:w="110" w:type="dxa"/>
          <w:cantSplit/>
          <w:trHeight w:val="291"/>
          <w:jc w:val="center"/>
        </w:trPr>
        <w:tc>
          <w:tcPr>
            <w:tcW w:w="9356" w:type="dxa"/>
            <w:gridSpan w:val="9"/>
            <w:tcBorders>
              <w:top w:val="nil"/>
              <w:left w:val="nil"/>
              <w:bottom w:val="single" w:sz="4" w:space="0" w:color="auto"/>
              <w:right w:val="nil"/>
            </w:tcBorders>
            <w:tcMar>
              <w:top w:w="0" w:type="dxa"/>
              <w:left w:w="28" w:type="dxa"/>
              <w:bottom w:w="0" w:type="dxa"/>
              <w:right w:w="28" w:type="dxa"/>
            </w:tcMar>
            <w:hideMark/>
          </w:tcPr>
          <w:p w:rsidR="003B4F2C" w:rsidRDefault="003B4F2C">
            <w:pPr>
              <w:spacing w:after="200" w:line="276" w:lineRule="auto"/>
              <w:ind w:right="544"/>
              <w:jc w:val="center"/>
              <w:rPr>
                <w:rFonts w:asciiTheme="minorHAnsi" w:eastAsiaTheme="minorEastAsia" w:hAnsiTheme="minorHAnsi" w:cstheme="minorBidi"/>
                <w:spacing w:val="6"/>
                <w:lang w:eastAsia="en-US"/>
              </w:rPr>
            </w:pPr>
            <w:r>
              <w:rPr>
                <w:rFonts w:eastAsiaTheme="minorEastAsia"/>
                <w:lang w:eastAsia="en-US"/>
              </w:rPr>
              <w:t>(указать № и дату решения, которое содержит опечатки и (или) ошибки, а также указать, какие именно допущены опечатки/ошибки)</w:t>
            </w:r>
          </w:p>
        </w:tc>
      </w:tr>
      <w:tr w:rsidR="003B4F2C" w:rsidTr="003B4F2C">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Theme="minorEastAsia"/>
                <w:b/>
                <w:bCs/>
                <w:lang w:eastAsia="en-US"/>
              </w:rPr>
            </w:pPr>
            <w:r>
              <w:rPr>
                <w:rFonts w:eastAsiaTheme="minorEastAsia"/>
                <w:b/>
                <w:bCs/>
                <w:lang w:eastAsia="en-US"/>
              </w:rPr>
              <w:t>Представлены следующие документы</w:t>
            </w:r>
          </w:p>
        </w:tc>
      </w:tr>
      <w:tr w:rsidR="003B4F2C" w:rsidTr="003B4F2C">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u w:val="single"/>
                <w:lang w:eastAsia="en-US"/>
              </w:rPr>
            </w:pPr>
          </w:p>
        </w:tc>
      </w:tr>
      <w:tr w:rsidR="003B4F2C" w:rsidTr="003B4F2C">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u w:val="single"/>
                <w:lang w:eastAsia="en-US"/>
              </w:rPr>
            </w:pPr>
          </w:p>
        </w:tc>
      </w:tr>
      <w:tr w:rsidR="003B4F2C" w:rsidTr="003B4F2C">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lang w:eastAsia="en-US"/>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lang w:eastAsia="en-US"/>
              </w:rPr>
            </w:pPr>
          </w:p>
        </w:tc>
      </w:tr>
      <w:tr w:rsidR="003B4F2C" w:rsidTr="003B4F2C">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bCs/>
                <w:lang w:eastAsia="en-US"/>
              </w:rPr>
            </w:pPr>
            <w:r>
              <w:rPr>
                <w:rFonts w:eastAsiaTheme="minorEastAsia"/>
                <w:bCs/>
                <w:lang w:eastAsia="en-US"/>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u w:val="single"/>
                <w:lang w:eastAsia="en-US"/>
              </w:rPr>
            </w:pPr>
          </w:p>
        </w:tc>
      </w:tr>
      <w:tr w:rsidR="003B4F2C" w:rsidTr="003B4F2C">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bCs/>
                <w:lang w:eastAsia="en-US"/>
              </w:rPr>
            </w:pPr>
            <w:r>
              <w:rPr>
                <w:rFonts w:eastAsiaTheme="minorEastAsia"/>
                <w:bCs/>
                <w:lang w:eastAsia="en-US"/>
              </w:rPr>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u w:val="single"/>
                <w:lang w:eastAsia="en-US"/>
              </w:rPr>
            </w:pPr>
          </w:p>
        </w:tc>
      </w:tr>
      <w:tr w:rsidR="003B4F2C" w:rsidTr="003B4F2C">
        <w:trPr>
          <w:gridAfter w:val="1"/>
          <w:wAfter w:w="36" w:type="dxa"/>
          <w:trHeight w:val="20"/>
          <w:jc w:val="center"/>
        </w:trPr>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3B4F2C" w:rsidRDefault="003B4F2C">
            <w:pPr>
              <w:spacing w:line="276" w:lineRule="auto"/>
              <w:rPr>
                <w:rFonts w:eastAsiaTheme="minorEastAsia"/>
                <w:bCs/>
                <w:lang w:eastAsia="en-US"/>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u w:val="single"/>
                <w:lang w:eastAsia="en-US"/>
              </w:rPr>
            </w:pPr>
          </w:p>
        </w:tc>
      </w:tr>
    </w:tbl>
    <w:p w:rsidR="003B4F2C" w:rsidRDefault="003B4F2C" w:rsidP="003B4F2C">
      <w:pPr>
        <w:rPr>
          <w:rFonts w:eastAsiaTheme="minorEastAsia"/>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B4F2C" w:rsidTr="003B4F2C">
        <w:tc>
          <w:tcPr>
            <w:tcW w:w="3190" w:type="dxa"/>
            <w:tcBorders>
              <w:top w:val="nil"/>
              <w:left w:val="nil"/>
              <w:bottom w:val="single" w:sz="4" w:space="0" w:color="auto"/>
              <w:right w:val="nil"/>
            </w:tcBorders>
          </w:tcPr>
          <w:p w:rsidR="003B4F2C" w:rsidRDefault="003B4F2C">
            <w:pPr>
              <w:spacing w:line="276" w:lineRule="auto"/>
              <w:rPr>
                <w:rFonts w:eastAsiaTheme="minorEastAsia"/>
                <w:lang w:eastAsia="en-US"/>
              </w:rPr>
            </w:pPr>
          </w:p>
        </w:tc>
        <w:tc>
          <w:tcPr>
            <w:tcW w:w="887" w:type="dxa"/>
            <w:tcBorders>
              <w:top w:val="nil"/>
              <w:left w:val="nil"/>
              <w:bottom w:val="single" w:sz="4" w:space="0" w:color="auto"/>
              <w:right w:val="nil"/>
            </w:tcBorders>
          </w:tcPr>
          <w:p w:rsidR="003B4F2C" w:rsidRDefault="003B4F2C">
            <w:pPr>
              <w:spacing w:line="276" w:lineRule="auto"/>
              <w:rPr>
                <w:rFonts w:eastAsiaTheme="minorEastAsia"/>
                <w:lang w:eastAsia="en-US"/>
              </w:rPr>
            </w:pPr>
          </w:p>
        </w:tc>
        <w:tc>
          <w:tcPr>
            <w:tcW w:w="5103" w:type="dxa"/>
            <w:tcBorders>
              <w:top w:val="nil"/>
              <w:left w:val="nil"/>
              <w:bottom w:val="single" w:sz="4" w:space="0" w:color="auto"/>
              <w:right w:val="nil"/>
            </w:tcBorders>
          </w:tcPr>
          <w:p w:rsidR="003B4F2C" w:rsidRDefault="003B4F2C">
            <w:pPr>
              <w:spacing w:line="276" w:lineRule="auto"/>
              <w:rPr>
                <w:rFonts w:eastAsiaTheme="minorEastAsia"/>
                <w:lang w:eastAsia="en-US"/>
              </w:rPr>
            </w:pPr>
          </w:p>
        </w:tc>
      </w:tr>
      <w:tr w:rsidR="003B4F2C" w:rsidTr="003B4F2C">
        <w:tc>
          <w:tcPr>
            <w:tcW w:w="3190" w:type="dxa"/>
            <w:tcBorders>
              <w:top w:val="single" w:sz="4" w:space="0" w:color="auto"/>
              <w:left w:val="nil"/>
              <w:bottom w:val="nil"/>
              <w:right w:val="nil"/>
            </w:tcBorders>
            <w:hideMark/>
          </w:tcPr>
          <w:p w:rsidR="003B4F2C" w:rsidRDefault="003B4F2C">
            <w:pPr>
              <w:spacing w:line="276" w:lineRule="auto"/>
              <w:jc w:val="center"/>
              <w:rPr>
                <w:rFonts w:eastAsiaTheme="minorEastAsia"/>
                <w:lang w:eastAsia="en-US"/>
              </w:rPr>
            </w:pPr>
            <w:r>
              <w:rPr>
                <w:rFonts w:eastAsiaTheme="minorEastAsia"/>
                <w:lang w:eastAsia="en-US"/>
              </w:rPr>
              <w:t>Дата</w:t>
            </w:r>
          </w:p>
        </w:tc>
        <w:tc>
          <w:tcPr>
            <w:tcW w:w="887" w:type="dxa"/>
            <w:tcBorders>
              <w:top w:val="single" w:sz="4" w:space="0" w:color="auto"/>
              <w:left w:val="nil"/>
              <w:bottom w:val="nil"/>
              <w:right w:val="nil"/>
            </w:tcBorders>
          </w:tcPr>
          <w:p w:rsidR="003B4F2C" w:rsidRDefault="003B4F2C">
            <w:pPr>
              <w:spacing w:line="276" w:lineRule="auto"/>
              <w:jc w:val="center"/>
              <w:rPr>
                <w:rFonts w:eastAsiaTheme="minorEastAsia"/>
                <w:lang w:eastAsia="en-US"/>
              </w:rPr>
            </w:pPr>
          </w:p>
        </w:tc>
        <w:tc>
          <w:tcPr>
            <w:tcW w:w="5103" w:type="dxa"/>
            <w:tcBorders>
              <w:top w:val="single" w:sz="4" w:space="0" w:color="auto"/>
              <w:left w:val="nil"/>
              <w:bottom w:val="nil"/>
              <w:right w:val="nil"/>
            </w:tcBorders>
            <w:hideMark/>
          </w:tcPr>
          <w:p w:rsidR="003B4F2C" w:rsidRDefault="003B4F2C">
            <w:pPr>
              <w:spacing w:line="276" w:lineRule="auto"/>
              <w:jc w:val="center"/>
              <w:rPr>
                <w:rFonts w:eastAsiaTheme="minorEastAsia"/>
                <w:lang w:eastAsia="en-US"/>
              </w:rPr>
            </w:pPr>
            <w:r>
              <w:rPr>
                <w:rFonts w:eastAsiaTheme="minorEastAsia"/>
                <w:lang w:eastAsia="en-US"/>
              </w:rPr>
              <w:t>Подпись/ФИО</w:t>
            </w:r>
          </w:p>
        </w:tc>
      </w:tr>
    </w:tbl>
    <w:p w:rsidR="003B4F2C" w:rsidRDefault="003B4F2C" w:rsidP="003B4F2C">
      <w:pPr>
        <w:autoSpaceDE w:val="0"/>
        <w:autoSpaceDN w:val="0"/>
        <w:adjustRightInd w:val="0"/>
        <w:jc w:val="right"/>
        <w:outlineLvl w:val="0"/>
        <w:rPr>
          <w:rFonts w:eastAsia="Calibri"/>
        </w:rPr>
      </w:pPr>
    </w:p>
    <w:p w:rsidR="003B4F2C" w:rsidRDefault="003B4F2C" w:rsidP="003B4F2C">
      <w:pPr>
        <w:autoSpaceDE w:val="0"/>
        <w:autoSpaceDN w:val="0"/>
        <w:adjustRightInd w:val="0"/>
        <w:jc w:val="right"/>
        <w:outlineLvl w:val="0"/>
        <w:rPr>
          <w:rFonts w:eastAsia="Calibri"/>
        </w:rPr>
      </w:pPr>
      <w:r>
        <w:rPr>
          <w:rFonts w:eastAsia="Calibri"/>
        </w:rPr>
        <w:t>Приложение 10</w:t>
      </w:r>
    </w:p>
    <w:p w:rsidR="003B4F2C" w:rsidRDefault="003B4F2C" w:rsidP="003B4F2C">
      <w:pPr>
        <w:autoSpaceDE w:val="0"/>
        <w:autoSpaceDN w:val="0"/>
        <w:adjustRightInd w:val="0"/>
        <w:jc w:val="right"/>
        <w:rPr>
          <w:rFonts w:eastAsia="Calibri"/>
        </w:rPr>
      </w:pPr>
      <w:r>
        <w:rPr>
          <w:rFonts w:eastAsia="Calibri"/>
        </w:rPr>
        <w:t>к административному регламенту предоставления</w:t>
      </w:r>
    </w:p>
    <w:p w:rsidR="003B4F2C" w:rsidRDefault="003B4F2C" w:rsidP="003B4F2C">
      <w:pPr>
        <w:autoSpaceDE w:val="0"/>
        <w:autoSpaceDN w:val="0"/>
        <w:adjustRightInd w:val="0"/>
        <w:ind w:firstLine="709"/>
        <w:jc w:val="right"/>
        <w:rPr>
          <w:rFonts w:eastAsia="Arial Unicode MS"/>
          <w:color w:val="000000"/>
        </w:rPr>
      </w:pPr>
      <w:r>
        <w:rPr>
          <w:rFonts w:eastAsia="Calibri"/>
          <w:bCs/>
          <w:lang w:eastAsia="zh-CN"/>
        </w:rPr>
        <w:t xml:space="preserve"> муниципальной услуги </w:t>
      </w:r>
      <w:r>
        <w:rPr>
          <w:rFonts w:eastAsia="SimSun"/>
          <w:bCs/>
          <w:lang w:eastAsia="zh-CN"/>
        </w:rPr>
        <w:t>«</w:t>
      </w:r>
      <w:r>
        <w:rPr>
          <w:rFonts w:eastAsia="Arial Unicode MS"/>
          <w:color w:val="000000"/>
        </w:rPr>
        <w:t xml:space="preserve">Передача муниципального </w:t>
      </w:r>
    </w:p>
    <w:p w:rsidR="003B4F2C" w:rsidRDefault="003B4F2C" w:rsidP="003B4F2C">
      <w:pPr>
        <w:jc w:val="right"/>
        <w:rPr>
          <w:rFonts w:eastAsia="SimSun"/>
          <w:bCs/>
          <w:lang w:eastAsia="zh-CN"/>
        </w:rPr>
      </w:pPr>
      <w:r>
        <w:rPr>
          <w:rFonts w:eastAsia="Arial Unicode MS"/>
          <w:color w:val="000000"/>
        </w:rPr>
        <w:t>имущества в аренду</w:t>
      </w:r>
      <w:r>
        <w:rPr>
          <w:rFonts w:eastAsia="SimSun"/>
          <w:bCs/>
          <w:lang w:eastAsia="zh-CN"/>
        </w:rPr>
        <w:t>»</w:t>
      </w:r>
    </w:p>
    <w:p w:rsidR="003B4F2C" w:rsidRDefault="003B4F2C" w:rsidP="003B4F2C">
      <w:pPr>
        <w:jc w:val="right"/>
        <w:rPr>
          <w:rFonts w:eastAsiaTheme="minorEastAsia"/>
        </w:rPr>
      </w:pPr>
      <w:r>
        <w:rPr>
          <w:rFonts w:eastAsiaTheme="minorEastAsia"/>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43"/>
        <w:gridCol w:w="516"/>
        <w:gridCol w:w="668"/>
        <w:gridCol w:w="1961"/>
        <w:gridCol w:w="790"/>
        <w:gridCol w:w="2508"/>
        <w:gridCol w:w="1162"/>
      </w:tblGrid>
      <w:tr w:rsidR="003B4F2C" w:rsidTr="003B4F2C">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211"/>
              <w:tblOverlap w:val="never"/>
              <w:tblW w:w="9571" w:type="dxa"/>
              <w:tblLook w:val="04A0" w:firstRow="1" w:lastRow="0" w:firstColumn="1" w:lastColumn="0" w:noHBand="0" w:noVBand="1"/>
            </w:tblPr>
            <w:tblGrid>
              <w:gridCol w:w="1950"/>
              <w:gridCol w:w="1843"/>
              <w:gridCol w:w="992"/>
              <w:gridCol w:w="4786"/>
            </w:tblGrid>
            <w:tr w:rsidR="003B4F2C">
              <w:tc>
                <w:tcPr>
                  <w:tcW w:w="1019" w:type="pct"/>
                  <w:tcBorders>
                    <w:top w:val="single" w:sz="4" w:space="0" w:color="auto"/>
                    <w:left w:val="single" w:sz="4" w:space="0" w:color="auto"/>
                    <w:bottom w:val="single" w:sz="4" w:space="0" w:color="auto"/>
                    <w:right w:val="single" w:sz="4" w:space="0" w:color="auto"/>
                  </w:tcBorders>
                  <w:hideMark/>
                </w:tcPr>
                <w:p w:rsidR="003B4F2C" w:rsidRDefault="003B4F2C">
                  <w:pPr>
                    <w:spacing w:line="276" w:lineRule="auto"/>
                    <w:rPr>
                      <w:rFonts w:eastAsiaTheme="minorEastAsia"/>
                      <w:bCs/>
                      <w:lang w:eastAsia="en-US"/>
                    </w:rPr>
                  </w:pPr>
                  <w:r>
                    <w:rPr>
                      <w:rFonts w:eastAsiaTheme="minorEastAsia"/>
                      <w:bCs/>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3B4F2C" w:rsidRDefault="003B4F2C">
                  <w:pPr>
                    <w:spacing w:line="276" w:lineRule="auto"/>
                    <w:rPr>
                      <w:rFonts w:eastAsiaTheme="minorEastAsia"/>
                      <w:u w:val="single"/>
                      <w:lang w:eastAsia="en-US"/>
                    </w:rPr>
                  </w:pPr>
                </w:p>
              </w:tc>
              <w:tc>
                <w:tcPr>
                  <w:tcW w:w="518" w:type="pct"/>
                  <w:tcBorders>
                    <w:top w:val="nil"/>
                    <w:left w:val="single" w:sz="4" w:space="0" w:color="auto"/>
                    <w:bottom w:val="nil"/>
                    <w:right w:val="nil"/>
                  </w:tcBorders>
                </w:tcPr>
                <w:p w:rsidR="003B4F2C" w:rsidRDefault="003B4F2C">
                  <w:pPr>
                    <w:spacing w:line="276" w:lineRule="auto"/>
                    <w:rPr>
                      <w:rFonts w:eastAsiaTheme="minorEastAsia"/>
                      <w:u w:val="single"/>
                      <w:lang w:eastAsia="en-US"/>
                    </w:rPr>
                  </w:pPr>
                </w:p>
              </w:tc>
              <w:tc>
                <w:tcPr>
                  <w:tcW w:w="2500" w:type="pct"/>
                  <w:tcBorders>
                    <w:top w:val="nil"/>
                    <w:left w:val="nil"/>
                    <w:bottom w:val="single" w:sz="4" w:space="0" w:color="auto"/>
                    <w:right w:val="nil"/>
                  </w:tcBorders>
                </w:tcPr>
                <w:p w:rsidR="003B4F2C" w:rsidRDefault="003B4F2C">
                  <w:pPr>
                    <w:spacing w:line="276" w:lineRule="auto"/>
                    <w:rPr>
                      <w:rFonts w:eastAsiaTheme="minorEastAsia"/>
                      <w:u w:val="single"/>
                      <w:lang w:eastAsia="en-US"/>
                    </w:rPr>
                  </w:pPr>
                </w:p>
              </w:tc>
            </w:tr>
            <w:tr w:rsidR="003B4F2C">
              <w:tc>
                <w:tcPr>
                  <w:tcW w:w="1019" w:type="pct"/>
                  <w:tcBorders>
                    <w:top w:val="single" w:sz="4" w:space="0" w:color="auto"/>
                    <w:left w:val="nil"/>
                    <w:bottom w:val="nil"/>
                    <w:right w:val="nil"/>
                  </w:tcBorders>
                </w:tcPr>
                <w:p w:rsidR="003B4F2C" w:rsidRDefault="003B4F2C">
                  <w:pPr>
                    <w:spacing w:line="276" w:lineRule="auto"/>
                    <w:jc w:val="center"/>
                    <w:rPr>
                      <w:rFonts w:eastAsiaTheme="minorEastAsia"/>
                      <w:lang w:eastAsia="en-US"/>
                    </w:rPr>
                  </w:pPr>
                </w:p>
              </w:tc>
              <w:tc>
                <w:tcPr>
                  <w:tcW w:w="963" w:type="pct"/>
                  <w:tcBorders>
                    <w:top w:val="single" w:sz="4" w:space="0" w:color="auto"/>
                    <w:left w:val="nil"/>
                    <w:bottom w:val="nil"/>
                    <w:right w:val="nil"/>
                  </w:tcBorders>
                </w:tcPr>
                <w:p w:rsidR="003B4F2C" w:rsidRDefault="003B4F2C">
                  <w:pPr>
                    <w:spacing w:line="276" w:lineRule="auto"/>
                    <w:jc w:val="center"/>
                    <w:rPr>
                      <w:rFonts w:eastAsiaTheme="minorEastAsia"/>
                      <w:lang w:eastAsia="en-US"/>
                    </w:rPr>
                  </w:pPr>
                </w:p>
              </w:tc>
              <w:tc>
                <w:tcPr>
                  <w:tcW w:w="518" w:type="pct"/>
                </w:tcPr>
                <w:p w:rsidR="003B4F2C" w:rsidRDefault="003B4F2C">
                  <w:pPr>
                    <w:spacing w:line="276" w:lineRule="auto"/>
                    <w:jc w:val="center"/>
                    <w:rPr>
                      <w:rFonts w:eastAsiaTheme="minorEastAsia"/>
                      <w:lang w:eastAsia="en-US"/>
                    </w:rPr>
                  </w:pPr>
                </w:p>
              </w:tc>
              <w:tc>
                <w:tcPr>
                  <w:tcW w:w="2500" w:type="pct"/>
                  <w:tcBorders>
                    <w:top w:val="single" w:sz="4" w:space="0" w:color="auto"/>
                    <w:left w:val="nil"/>
                    <w:bottom w:val="nil"/>
                    <w:right w:val="nil"/>
                  </w:tcBorders>
                </w:tcPr>
                <w:p w:rsidR="003B4F2C" w:rsidRDefault="003B4F2C">
                  <w:pPr>
                    <w:spacing w:line="276" w:lineRule="auto"/>
                    <w:jc w:val="center"/>
                    <w:rPr>
                      <w:rFonts w:eastAsiaTheme="minorEastAsia"/>
                      <w:lang w:eastAsia="en-US"/>
                    </w:rPr>
                  </w:pPr>
                  <w:r>
                    <w:rPr>
                      <w:rFonts w:eastAsiaTheme="minorEastAsia"/>
                      <w:lang w:eastAsia="en-US"/>
                    </w:rPr>
                    <w:t>Орган, обрабатывающий запрос на предоставление услуги</w:t>
                  </w:r>
                </w:p>
                <w:p w:rsidR="003B4F2C" w:rsidRDefault="003B4F2C">
                  <w:pPr>
                    <w:spacing w:line="276" w:lineRule="auto"/>
                    <w:jc w:val="center"/>
                    <w:rPr>
                      <w:rFonts w:eastAsiaTheme="minorEastAsia"/>
                      <w:lang w:eastAsia="en-US"/>
                    </w:rPr>
                  </w:pPr>
                </w:p>
              </w:tc>
            </w:tr>
          </w:tbl>
          <w:p w:rsidR="003B4F2C" w:rsidRDefault="003B4F2C">
            <w:pPr>
              <w:autoSpaceDE w:val="0"/>
              <w:autoSpaceDN w:val="0"/>
              <w:spacing w:line="276" w:lineRule="auto"/>
              <w:jc w:val="center"/>
              <w:rPr>
                <w:rFonts w:eastAsiaTheme="minorEastAsia"/>
                <w:b/>
                <w:bCs/>
                <w:lang w:eastAsia="en-US"/>
              </w:rPr>
            </w:pPr>
            <w:r>
              <w:rPr>
                <w:rFonts w:eastAsiaTheme="minorEastAsia"/>
                <w:b/>
                <w:bCs/>
                <w:lang w:eastAsia="en-US"/>
              </w:rPr>
              <w:t>Данные заявителя (ЮЛ)</w:t>
            </w:r>
          </w:p>
        </w:tc>
      </w:tr>
      <w:tr w:rsidR="003B4F2C" w:rsidTr="003B4F2C">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u w:val="single"/>
                <w:lang w:eastAsia="en-US"/>
              </w:rPr>
            </w:pPr>
          </w:p>
        </w:tc>
      </w:tr>
      <w:tr w:rsidR="003B4F2C" w:rsidTr="003B4F2C">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u w:val="single"/>
                <w:lang w:eastAsia="en-US"/>
              </w:rPr>
            </w:pPr>
          </w:p>
        </w:tc>
      </w:tr>
      <w:tr w:rsidR="003B4F2C" w:rsidTr="003B4F2C">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lang w:eastAsia="en-US"/>
              </w:rPr>
            </w:pPr>
          </w:p>
        </w:tc>
      </w:tr>
      <w:tr w:rsidR="003B4F2C" w:rsidTr="003B4F2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lang w:eastAsia="en-US"/>
              </w:rPr>
            </w:pPr>
          </w:p>
        </w:tc>
      </w:tr>
      <w:tr w:rsidR="003B4F2C" w:rsidTr="003B4F2C">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Theme="minorEastAsia"/>
                <w:b/>
                <w:bCs/>
                <w:lang w:eastAsia="en-US"/>
              </w:rPr>
            </w:pPr>
            <w:r>
              <w:rPr>
                <w:rFonts w:eastAsiaTheme="minorEastAsia"/>
                <w:b/>
                <w:bCs/>
                <w:lang w:eastAsia="en-US"/>
              </w:rPr>
              <w:t>Юридический адрес</w:t>
            </w:r>
          </w:p>
        </w:tc>
      </w:tr>
      <w:tr w:rsidR="003B4F2C" w:rsidTr="003B4F2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r>
      <w:tr w:rsidR="003B4F2C" w:rsidTr="003B4F2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r>
      <w:tr w:rsidR="003B4F2C" w:rsidTr="003B4F2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r>
      <w:tr w:rsidR="003B4F2C" w:rsidTr="003B4F2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lastRenderedPageBreak/>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r>
      <w:tr w:rsidR="003B4F2C" w:rsidTr="003B4F2C">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Theme="minorEastAsia"/>
                <w:b/>
                <w:bCs/>
                <w:vertAlign w:val="superscript"/>
                <w:lang w:eastAsia="en-US"/>
              </w:rPr>
            </w:pPr>
            <w:r>
              <w:rPr>
                <w:rFonts w:eastAsiaTheme="minorEastAsia"/>
                <w:b/>
                <w:bCs/>
                <w:lang w:eastAsia="en-US"/>
              </w:rPr>
              <w:t>Почтовый адрес</w:t>
            </w:r>
          </w:p>
        </w:tc>
      </w:tr>
      <w:tr w:rsidR="003B4F2C" w:rsidTr="003B4F2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r>
      <w:tr w:rsidR="003B4F2C" w:rsidTr="003B4F2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r>
      <w:tr w:rsidR="003B4F2C" w:rsidTr="003B4F2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r>
      <w:tr w:rsidR="003B4F2C" w:rsidTr="003B4F2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r>
      <w:tr w:rsidR="003B4F2C" w:rsidTr="003B4F2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lang w:eastAsia="en-US"/>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lang w:eastAsia="en-US"/>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lang w:eastAsia="en-US"/>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r>
      <w:tr w:rsidR="003B4F2C" w:rsidTr="003B4F2C">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b/>
                <w:bCs/>
                <w:lang w:eastAsia="en-US"/>
              </w:rPr>
            </w:pPr>
            <w:r>
              <w:rPr>
                <w:rFonts w:eastAsiaTheme="minorEastAsia"/>
                <w:b/>
                <w:bCs/>
                <w:lang w:eastAsia="en-US"/>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lang w:eastAsia="en-US"/>
              </w:rPr>
            </w:pPr>
          </w:p>
        </w:tc>
      </w:tr>
      <w:tr w:rsidR="003B4F2C" w:rsidTr="003B4F2C">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B4F2C" w:rsidRDefault="003B4F2C">
            <w:pPr>
              <w:spacing w:line="276" w:lineRule="auto"/>
              <w:rPr>
                <w:rFonts w:eastAsiaTheme="minorEastAsia"/>
                <w:b/>
                <w:bCs/>
                <w:lang w:eastAsia="en-US"/>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lang w:eastAsia="en-US"/>
              </w:rPr>
            </w:pPr>
          </w:p>
        </w:tc>
      </w:tr>
    </w:tbl>
    <w:p w:rsidR="003B4F2C" w:rsidRDefault="003B4F2C" w:rsidP="003B4F2C">
      <w:pPr>
        <w:jc w:val="center"/>
        <w:rPr>
          <w:rFonts w:eastAsiaTheme="minorEastAsia"/>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3B4F2C" w:rsidTr="003B4F2C">
        <w:trPr>
          <w:gridBefore w:val="1"/>
          <w:wBefore w:w="75" w:type="dxa"/>
          <w:cantSplit/>
          <w:trHeight w:val="291"/>
        </w:trPr>
        <w:tc>
          <w:tcPr>
            <w:tcW w:w="9498" w:type="dxa"/>
            <w:gridSpan w:val="12"/>
            <w:tcBorders>
              <w:top w:val="nil"/>
              <w:left w:val="nil"/>
              <w:bottom w:val="single" w:sz="4" w:space="0" w:color="auto"/>
              <w:right w:val="nil"/>
            </w:tcBorders>
          </w:tcPr>
          <w:p w:rsidR="003B4F2C" w:rsidRDefault="003B4F2C">
            <w:pPr>
              <w:keepNext/>
              <w:keepLines/>
              <w:tabs>
                <w:tab w:val="left" w:pos="4634"/>
              </w:tabs>
              <w:spacing w:line="276" w:lineRule="auto"/>
              <w:ind w:right="544"/>
              <w:jc w:val="center"/>
              <w:outlineLvl w:val="2"/>
              <w:rPr>
                <w:rFonts w:eastAsia="Calibri"/>
                <w:lang w:eastAsia="en-US"/>
              </w:rPr>
            </w:pPr>
            <w:r>
              <w:rPr>
                <w:rFonts w:eastAsia="Calibri"/>
                <w:lang w:eastAsia="en-US"/>
              </w:rPr>
              <w:t>ЗАЯВЛЕНИЕ</w:t>
            </w:r>
          </w:p>
          <w:p w:rsidR="003B4F2C" w:rsidRDefault="003B4F2C">
            <w:pPr>
              <w:keepNext/>
              <w:keepLines/>
              <w:tabs>
                <w:tab w:val="left" w:pos="4634"/>
              </w:tabs>
              <w:spacing w:line="276" w:lineRule="auto"/>
              <w:ind w:right="544"/>
              <w:jc w:val="both"/>
              <w:outlineLvl w:val="2"/>
              <w:rPr>
                <w:rFonts w:eastAsia="Calibri"/>
                <w:lang w:eastAsia="en-US"/>
              </w:rPr>
            </w:pPr>
          </w:p>
          <w:p w:rsidR="003B4F2C" w:rsidRDefault="003B4F2C">
            <w:pPr>
              <w:autoSpaceDE w:val="0"/>
              <w:autoSpaceDN w:val="0"/>
              <w:adjustRightInd w:val="0"/>
              <w:spacing w:line="276" w:lineRule="auto"/>
              <w:jc w:val="both"/>
              <w:rPr>
                <w:rFonts w:eastAsia="Arial Unicode MS"/>
                <w:color w:val="000000"/>
                <w:lang w:eastAsia="en-US"/>
              </w:rPr>
            </w:pPr>
            <w:r>
              <w:rPr>
                <w:rFonts w:eastAsiaTheme="minorEastAsia" w:cstheme="minorBidi"/>
                <w:spacing w:val="6"/>
                <w:lang w:eastAsia="en-US"/>
              </w:rPr>
              <w:t xml:space="preserve">Прошу исправить следующие опечатки/ошибки в </w:t>
            </w:r>
            <w:r>
              <w:rPr>
                <w:rFonts w:eastAsiaTheme="minorEastAsia" w:cstheme="minorBidi"/>
                <w:lang w:eastAsia="en-US"/>
              </w:rPr>
              <w:t>решении о п</w:t>
            </w:r>
            <w:r>
              <w:rPr>
                <w:rFonts w:eastAsia="Arial Unicode MS"/>
                <w:color w:val="000000"/>
                <w:lang w:eastAsia="en-US"/>
              </w:rPr>
              <w:t xml:space="preserve">ередаче муниципального </w:t>
            </w:r>
          </w:p>
          <w:p w:rsidR="003B4F2C" w:rsidRDefault="003B4F2C">
            <w:pPr>
              <w:autoSpaceDE w:val="0"/>
              <w:autoSpaceDN w:val="0"/>
              <w:adjustRightInd w:val="0"/>
              <w:spacing w:line="276" w:lineRule="auto"/>
              <w:jc w:val="both"/>
              <w:rPr>
                <w:rFonts w:eastAsiaTheme="minorEastAsia" w:cstheme="minorBidi"/>
                <w:lang w:eastAsia="en-US"/>
              </w:rPr>
            </w:pPr>
            <w:r>
              <w:rPr>
                <w:rFonts w:eastAsia="Arial Unicode MS"/>
                <w:color w:val="000000"/>
                <w:lang w:eastAsia="en-US"/>
              </w:rPr>
              <w:t>имущества в аренду</w:t>
            </w:r>
            <w:r>
              <w:rPr>
                <w:rFonts w:eastAsiaTheme="minorEastAsia" w:cstheme="minorBidi"/>
                <w:lang w:eastAsia="en-US"/>
              </w:rPr>
              <w:t xml:space="preserve"> / решении об отказе в п</w:t>
            </w:r>
            <w:r>
              <w:rPr>
                <w:rFonts w:eastAsia="Arial Unicode MS"/>
                <w:color w:val="000000"/>
                <w:lang w:eastAsia="en-US"/>
              </w:rPr>
              <w:t>ередаче муниципального имущества в аренду</w:t>
            </w:r>
            <w:r>
              <w:rPr>
                <w:rFonts w:eastAsiaTheme="minorEastAsia" w:cstheme="minorBidi"/>
                <w:lang w:eastAsia="en-US"/>
              </w:rPr>
              <w:t xml:space="preserve"> (нужное подчеркнуть):</w:t>
            </w:r>
          </w:p>
        </w:tc>
      </w:tr>
      <w:tr w:rsidR="003B4F2C" w:rsidTr="003B4F2C">
        <w:trPr>
          <w:gridBefore w:val="1"/>
          <w:wBefore w:w="75" w:type="dxa"/>
          <w:cantSplit/>
          <w:trHeight w:val="291"/>
        </w:trPr>
        <w:tc>
          <w:tcPr>
            <w:tcW w:w="9498" w:type="dxa"/>
            <w:gridSpan w:val="12"/>
            <w:tcBorders>
              <w:top w:val="nil"/>
              <w:left w:val="nil"/>
              <w:bottom w:val="single" w:sz="4" w:space="0" w:color="auto"/>
              <w:right w:val="nil"/>
            </w:tcBorders>
          </w:tcPr>
          <w:p w:rsidR="003B4F2C" w:rsidRDefault="003B4F2C">
            <w:pPr>
              <w:keepNext/>
              <w:keepLines/>
              <w:tabs>
                <w:tab w:val="left" w:pos="4634"/>
              </w:tabs>
              <w:spacing w:line="276" w:lineRule="auto"/>
              <w:ind w:right="544"/>
              <w:jc w:val="center"/>
              <w:outlineLvl w:val="2"/>
              <w:rPr>
                <w:rFonts w:eastAsia="Calibri"/>
                <w:lang w:eastAsia="en-US"/>
              </w:rPr>
            </w:pPr>
          </w:p>
        </w:tc>
      </w:tr>
      <w:tr w:rsidR="003B4F2C" w:rsidTr="003B4F2C">
        <w:trPr>
          <w:gridBefore w:val="1"/>
          <w:wBefore w:w="75" w:type="dxa"/>
          <w:cantSplit/>
          <w:trHeight w:val="291"/>
        </w:trPr>
        <w:tc>
          <w:tcPr>
            <w:tcW w:w="9498" w:type="dxa"/>
            <w:gridSpan w:val="12"/>
            <w:tcBorders>
              <w:top w:val="nil"/>
              <w:left w:val="nil"/>
              <w:bottom w:val="single" w:sz="4" w:space="0" w:color="auto"/>
              <w:right w:val="nil"/>
            </w:tcBorders>
            <w:hideMark/>
          </w:tcPr>
          <w:p w:rsidR="003B4F2C" w:rsidRDefault="003B4F2C">
            <w:pPr>
              <w:spacing w:after="200" w:line="276" w:lineRule="auto"/>
              <w:ind w:right="544"/>
              <w:jc w:val="center"/>
              <w:rPr>
                <w:rFonts w:asciiTheme="minorHAnsi" w:eastAsiaTheme="minorEastAsia" w:hAnsiTheme="minorHAnsi" w:cstheme="minorBidi"/>
                <w:spacing w:val="6"/>
                <w:lang w:eastAsia="en-US"/>
              </w:rPr>
            </w:pPr>
            <w:r>
              <w:rPr>
                <w:rFonts w:eastAsiaTheme="minorEastAsia"/>
                <w:lang w:eastAsia="en-US"/>
              </w:rPr>
              <w:t>(указать № и дату решения, которое содержит опечатки и (или) ошибки, а также указать, какие именно допущены опечатки/ошибки)</w:t>
            </w:r>
          </w:p>
        </w:tc>
      </w:tr>
      <w:tr w:rsidR="003B4F2C" w:rsidTr="003B4F2C">
        <w:trPr>
          <w:gridAfter w:val="1"/>
          <w:wAfter w:w="68" w:type="dxa"/>
          <w:trHeight w:val="20"/>
        </w:trPr>
        <w:tc>
          <w:tcPr>
            <w:tcW w:w="9505" w:type="dxa"/>
            <w:gridSpan w:val="12"/>
            <w:tcBorders>
              <w:top w:val="nil"/>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Theme="minorEastAsia"/>
                <w:b/>
                <w:bCs/>
                <w:lang w:eastAsia="en-US"/>
              </w:rPr>
            </w:pPr>
            <w:r>
              <w:rPr>
                <w:rFonts w:eastAsiaTheme="minorEastAsia"/>
                <w:b/>
                <w:bCs/>
                <w:lang w:eastAsia="en-US"/>
              </w:rPr>
              <w:t>Представлены следующие документы</w:t>
            </w:r>
          </w:p>
        </w:tc>
      </w:tr>
      <w:tr w:rsidR="003B4F2C" w:rsidTr="003B4F2C">
        <w:trPr>
          <w:gridAfter w:val="1"/>
          <w:wAfter w:w="68" w:type="dxa"/>
          <w:trHeight w:val="20"/>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u w:val="single"/>
                <w:lang w:eastAsia="en-US"/>
              </w:rPr>
            </w:pPr>
          </w:p>
        </w:tc>
      </w:tr>
      <w:tr w:rsidR="003B4F2C" w:rsidTr="003B4F2C">
        <w:trPr>
          <w:gridAfter w:val="1"/>
          <w:wAfter w:w="68" w:type="dxa"/>
          <w:trHeight w:val="20"/>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u w:val="single"/>
                <w:lang w:eastAsia="en-US"/>
              </w:rPr>
            </w:pPr>
          </w:p>
        </w:tc>
      </w:tr>
      <w:tr w:rsidR="003B4F2C" w:rsidTr="003B4F2C">
        <w:trPr>
          <w:gridAfter w:val="1"/>
          <w:wAfter w:w="68" w:type="dxa"/>
          <w:trHeight w:val="20"/>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lang w:eastAsia="en-US"/>
              </w:rPr>
            </w:pPr>
          </w:p>
        </w:tc>
      </w:tr>
      <w:tr w:rsidR="003B4F2C" w:rsidTr="003B4F2C">
        <w:trPr>
          <w:gridAfter w:val="1"/>
          <w:wAfter w:w="68" w:type="dxa"/>
          <w:trHeight w:val="20"/>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lang w:eastAsia="en-US"/>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lang w:eastAsia="en-US"/>
              </w:rPr>
            </w:pPr>
          </w:p>
        </w:tc>
      </w:tr>
      <w:tr w:rsidR="003B4F2C" w:rsidTr="003B4F2C">
        <w:trPr>
          <w:gridAfter w:val="1"/>
          <w:wAfter w:w="68" w:type="dxa"/>
          <w:trHeight w:val="20"/>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bCs/>
                <w:lang w:eastAsia="en-US"/>
              </w:rPr>
            </w:pPr>
            <w:r>
              <w:rPr>
                <w:rFonts w:eastAsiaTheme="minorEastAsia"/>
                <w:bCs/>
                <w:lang w:eastAsia="en-US"/>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u w:val="single"/>
                <w:lang w:eastAsia="en-US"/>
              </w:rPr>
            </w:pPr>
          </w:p>
        </w:tc>
      </w:tr>
      <w:tr w:rsidR="003B4F2C" w:rsidTr="003B4F2C">
        <w:trPr>
          <w:gridAfter w:val="1"/>
          <w:wAfter w:w="68" w:type="dxa"/>
          <w:trHeight w:val="20"/>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bCs/>
                <w:lang w:eastAsia="en-US"/>
              </w:rPr>
            </w:pPr>
            <w:r>
              <w:rPr>
                <w:rFonts w:eastAsiaTheme="minorEastAsia"/>
                <w:bCs/>
                <w:lang w:eastAsia="en-US"/>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u w:val="single"/>
                <w:lang w:eastAsia="en-US"/>
              </w:rPr>
            </w:pPr>
          </w:p>
        </w:tc>
      </w:tr>
      <w:tr w:rsidR="003B4F2C" w:rsidTr="003B4F2C">
        <w:trPr>
          <w:gridAfter w:val="1"/>
          <w:wAfter w:w="68" w:type="dxa"/>
          <w:trHeight w:val="20"/>
        </w:trPr>
        <w:tc>
          <w:tcPr>
            <w:tcW w:w="0" w:type="auto"/>
            <w:gridSpan w:val="6"/>
            <w:vMerge/>
            <w:tcBorders>
              <w:top w:val="single" w:sz="4" w:space="0" w:color="auto"/>
              <w:left w:val="single" w:sz="4" w:space="0" w:color="auto"/>
              <w:bottom w:val="single" w:sz="4" w:space="0" w:color="auto"/>
              <w:right w:val="single" w:sz="4" w:space="0" w:color="auto"/>
            </w:tcBorders>
            <w:vAlign w:val="center"/>
            <w:hideMark/>
          </w:tcPr>
          <w:p w:rsidR="003B4F2C" w:rsidRDefault="003B4F2C">
            <w:pPr>
              <w:spacing w:line="276" w:lineRule="auto"/>
              <w:rPr>
                <w:rFonts w:eastAsiaTheme="minorEastAsia"/>
                <w:bCs/>
                <w:lang w:eastAsia="en-US"/>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u w:val="single"/>
                <w:lang w:eastAsia="en-US"/>
              </w:rPr>
            </w:pPr>
          </w:p>
        </w:tc>
      </w:tr>
      <w:tr w:rsidR="003B4F2C" w:rsidTr="003B4F2C">
        <w:trPr>
          <w:gridAfter w:val="1"/>
          <w:wAfter w:w="68" w:type="dxa"/>
          <w:trHeight w:val="20"/>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jc w:val="center"/>
              <w:rPr>
                <w:rFonts w:eastAsiaTheme="minorEastAsia"/>
                <w:b/>
                <w:bCs/>
                <w:lang w:eastAsia="en-US"/>
              </w:rPr>
            </w:pPr>
          </w:p>
          <w:p w:rsidR="003B4F2C" w:rsidRDefault="003B4F2C">
            <w:pPr>
              <w:autoSpaceDE w:val="0"/>
              <w:autoSpaceDN w:val="0"/>
              <w:spacing w:line="276" w:lineRule="auto"/>
              <w:jc w:val="center"/>
              <w:rPr>
                <w:rFonts w:eastAsiaTheme="minorEastAsia"/>
                <w:b/>
                <w:bCs/>
                <w:lang w:eastAsia="en-US"/>
              </w:rPr>
            </w:pPr>
            <w:r>
              <w:rPr>
                <w:rFonts w:eastAsiaTheme="minorEastAsia"/>
                <w:b/>
                <w:bCs/>
                <w:lang w:eastAsia="en-US"/>
              </w:rPr>
              <w:t>Данные представителя (уполномоченного лица)</w:t>
            </w:r>
          </w:p>
        </w:tc>
      </w:tr>
      <w:tr w:rsidR="003B4F2C" w:rsidTr="003B4F2C">
        <w:trPr>
          <w:gridAfter w:val="1"/>
          <w:wAfter w:w="68" w:type="dxa"/>
          <w:trHeight w:val="20"/>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u w:val="single"/>
                <w:lang w:eastAsia="en-US"/>
              </w:rPr>
            </w:pPr>
          </w:p>
        </w:tc>
      </w:tr>
      <w:tr w:rsidR="003B4F2C" w:rsidTr="003B4F2C">
        <w:trPr>
          <w:gridAfter w:val="1"/>
          <w:wAfter w:w="68" w:type="dxa"/>
          <w:trHeight w:val="20"/>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u w:val="single"/>
                <w:lang w:eastAsia="en-US"/>
              </w:rPr>
            </w:pPr>
          </w:p>
        </w:tc>
      </w:tr>
      <w:tr w:rsidR="003B4F2C" w:rsidTr="003B4F2C">
        <w:trPr>
          <w:gridAfter w:val="1"/>
          <w:wAfter w:w="68" w:type="dxa"/>
          <w:trHeight w:val="20"/>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lang w:eastAsia="en-US"/>
              </w:rPr>
            </w:pPr>
          </w:p>
        </w:tc>
      </w:tr>
      <w:tr w:rsidR="003B4F2C" w:rsidTr="003B4F2C">
        <w:trPr>
          <w:gridAfter w:val="1"/>
          <w:wAfter w:w="68" w:type="dxa"/>
          <w:trHeight w:val="20"/>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lang w:eastAsia="en-US"/>
              </w:rPr>
            </w:pPr>
          </w:p>
        </w:tc>
      </w:tr>
      <w:tr w:rsidR="003B4F2C" w:rsidTr="003B4F2C">
        <w:trPr>
          <w:gridAfter w:val="1"/>
          <w:wAfter w:w="68" w:type="dxa"/>
          <w:trHeight w:val="20"/>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Theme="minorEastAsia"/>
                <w:b/>
                <w:bCs/>
                <w:lang w:eastAsia="en-US"/>
              </w:rPr>
            </w:pPr>
            <w:r>
              <w:rPr>
                <w:rFonts w:eastAsiaTheme="minorEastAsia"/>
              </w:rPr>
              <w:br w:type="page"/>
            </w:r>
            <w:r>
              <w:rPr>
                <w:rFonts w:eastAsiaTheme="minorEastAsia"/>
                <w:b/>
                <w:bCs/>
                <w:lang w:eastAsia="en-US"/>
              </w:rPr>
              <w:t>Документ, удостоверяющий личность представителя (уполномоченного лица)</w:t>
            </w:r>
          </w:p>
        </w:tc>
      </w:tr>
      <w:tr w:rsidR="003B4F2C" w:rsidTr="003B4F2C">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spacing w:line="276" w:lineRule="auto"/>
              <w:rPr>
                <w:rFonts w:eastAsiaTheme="minorEastAsia"/>
                <w:lang w:eastAsia="en-US"/>
              </w:rPr>
            </w:pPr>
            <w:r>
              <w:rPr>
                <w:rFonts w:eastAsiaTheme="minorEastAsia"/>
                <w:lang w:eastAsia="en-US"/>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lang w:eastAsia="en-US"/>
              </w:rPr>
            </w:pPr>
          </w:p>
        </w:tc>
      </w:tr>
      <w:tr w:rsidR="003B4F2C" w:rsidTr="003B4F2C">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lang w:eastAsia="en-US"/>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lang w:eastAsia="en-US"/>
              </w:rPr>
            </w:pPr>
          </w:p>
        </w:tc>
      </w:tr>
      <w:tr w:rsidR="003B4F2C" w:rsidTr="003B4F2C">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lang w:eastAsia="en-US"/>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lang w:eastAsia="en-US"/>
              </w:rPr>
            </w:pPr>
          </w:p>
        </w:tc>
      </w:tr>
      <w:tr w:rsidR="003B4F2C" w:rsidTr="003B4F2C">
        <w:trPr>
          <w:gridAfter w:val="1"/>
          <w:wAfter w:w="68" w:type="dxa"/>
          <w:trHeight w:val="20"/>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Theme="minorEastAsia"/>
                <w:b/>
                <w:bCs/>
                <w:lang w:eastAsia="en-US"/>
              </w:rPr>
            </w:pPr>
            <w:r>
              <w:rPr>
                <w:rFonts w:eastAsiaTheme="minorEastAsia"/>
                <w:b/>
                <w:bCs/>
              </w:rPr>
              <w:br w:type="page"/>
            </w:r>
            <w:r>
              <w:rPr>
                <w:rFonts w:eastAsiaTheme="minorEastAsia"/>
                <w:b/>
                <w:bCs/>
                <w:lang w:eastAsia="en-US"/>
              </w:rPr>
              <w:t>Адрес регистрации представителя (уполномоченного лица)</w:t>
            </w:r>
          </w:p>
        </w:tc>
      </w:tr>
      <w:tr w:rsidR="003B4F2C" w:rsidTr="003B4F2C">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r>
      <w:tr w:rsidR="003B4F2C" w:rsidTr="003B4F2C">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r>
      <w:tr w:rsidR="003B4F2C" w:rsidTr="003B4F2C">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r>
      <w:tr w:rsidR="003B4F2C" w:rsidTr="003B4F2C">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r>
      <w:tr w:rsidR="003B4F2C" w:rsidTr="003B4F2C">
        <w:trPr>
          <w:gridAfter w:val="1"/>
          <w:wAfter w:w="68" w:type="dxa"/>
          <w:trHeight w:val="20"/>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Theme="minorEastAsia"/>
                <w:b/>
                <w:bCs/>
                <w:lang w:eastAsia="en-US"/>
              </w:rPr>
            </w:pPr>
            <w:r>
              <w:rPr>
                <w:rFonts w:eastAsiaTheme="minorEastAsia"/>
                <w:b/>
                <w:bCs/>
                <w:lang w:eastAsia="en-US"/>
              </w:rPr>
              <w:t>Адрес места жительства представителя (уполномоченного лица)</w:t>
            </w:r>
          </w:p>
        </w:tc>
      </w:tr>
      <w:tr w:rsidR="003B4F2C" w:rsidTr="003B4F2C">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r>
      <w:tr w:rsidR="003B4F2C" w:rsidTr="003B4F2C">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r>
      <w:tr w:rsidR="003B4F2C" w:rsidTr="003B4F2C">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r>
      <w:tr w:rsidR="003B4F2C" w:rsidTr="003B4F2C">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r>
      <w:tr w:rsidR="003B4F2C" w:rsidTr="003B4F2C">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lang w:eastAsia="en-US"/>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lang w:eastAsia="en-US"/>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lang w:eastAsia="en-US"/>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r>
      <w:tr w:rsidR="003B4F2C" w:rsidTr="003B4F2C">
        <w:trPr>
          <w:gridAfter w:val="1"/>
          <w:wAfter w:w="68" w:type="dxa"/>
          <w:trHeight w:val="20"/>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b/>
                <w:bCs/>
                <w:lang w:eastAsia="en-US"/>
              </w:rPr>
            </w:pPr>
            <w:r>
              <w:rPr>
                <w:rFonts w:eastAsiaTheme="minorEastAsia"/>
                <w:b/>
                <w:bCs/>
                <w:lang w:eastAsia="en-US"/>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lang w:eastAsia="en-US"/>
              </w:rPr>
            </w:pPr>
          </w:p>
        </w:tc>
      </w:tr>
      <w:tr w:rsidR="003B4F2C" w:rsidTr="003B4F2C">
        <w:trPr>
          <w:gridAfter w:val="1"/>
          <w:wAfter w:w="68" w:type="dxa"/>
          <w:trHeight w:val="20"/>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3B4F2C" w:rsidRDefault="003B4F2C">
            <w:pPr>
              <w:spacing w:line="276" w:lineRule="auto"/>
              <w:rPr>
                <w:rFonts w:eastAsiaTheme="minorEastAsia"/>
                <w:b/>
                <w:bCs/>
                <w:lang w:eastAsia="en-US"/>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lang w:eastAsia="en-US"/>
              </w:rPr>
            </w:pPr>
          </w:p>
        </w:tc>
      </w:tr>
    </w:tbl>
    <w:p w:rsidR="003B4F2C" w:rsidRDefault="003B4F2C" w:rsidP="003B4F2C">
      <w:pPr>
        <w:rPr>
          <w:rFonts w:eastAsiaTheme="minorEastAsia"/>
        </w:rPr>
      </w:pPr>
    </w:p>
    <w:p w:rsidR="003B4F2C" w:rsidRDefault="003B4F2C" w:rsidP="003B4F2C">
      <w:pPr>
        <w:rPr>
          <w:rFonts w:eastAsiaTheme="minorEastAsia"/>
        </w:rPr>
      </w:pPr>
    </w:p>
    <w:p w:rsidR="003B4F2C" w:rsidRDefault="003B4F2C" w:rsidP="003B4F2C">
      <w:pPr>
        <w:rPr>
          <w:rFonts w:eastAsiaTheme="minorEastAsia"/>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B4F2C" w:rsidTr="003B4F2C">
        <w:tc>
          <w:tcPr>
            <w:tcW w:w="3190" w:type="dxa"/>
            <w:tcBorders>
              <w:top w:val="nil"/>
              <w:left w:val="nil"/>
              <w:bottom w:val="single" w:sz="4" w:space="0" w:color="auto"/>
              <w:right w:val="nil"/>
            </w:tcBorders>
          </w:tcPr>
          <w:p w:rsidR="003B4F2C" w:rsidRDefault="003B4F2C">
            <w:pPr>
              <w:spacing w:line="276" w:lineRule="auto"/>
              <w:rPr>
                <w:rFonts w:eastAsiaTheme="minorEastAsia"/>
                <w:lang w:eastAsia="en-US"/>
              </w:rPr>
            </w:pPr>
          </w:p>
        </w:tc>
        <w:tc>
          <w:tcPr>
            <w:tcW w:w="887" w:type="dxa"/>
            <w:tcBorders>
              <w:top w:val="nil"/>
              <w:left w:val="nil"/>
              <w:bottom w:val="single" w:sz="4" w:space="0" w:color="auto"/>
              <w:right w:val="nil"/>
            </w:tcBorders>
          </w:tcPr>
          <w:p w:rsidR="003B4F2C" w:rsidRDefault="003B4F2C">
            <w:pPr>
              <w:spacing w:line="276" w:lineRule="auto"/>
              <w:rPr>
                <w:rFonts w:eastAsiaTheme="minorEastAsia"/>
                <w:lang w:eastAsia="en-US"/>
              </w:rPr>
            </w:pPr>
          </w:p>
        </w:tc>
        <w:tc>
          <w:tcPr>
            <w:tcW w:w="5103" w:type="dxa"/>
            <w:tcBorders>
              <w:top w:val="nil"/>
              <w:left w:val="nil"/>
              <w:bottom w:val="single" w:sz="4" w:space="0" w:color="auto"/>
              <w:right w:val="nil"/>
            </w:tcBorders>
          </w:tcPr>
          <w:p w:rsidR="003B4F2C" w:rsidRDefault="003B4F2C">
            <w:pPr>
              <w:spacing w:line="276" w:lineRule="auto"/>
              <w:rPr>
                <w:rFonts w:eastAsiaTheme="minorEastAsia"/>
                <w:lang w:eastAsia="en-US"/>
              </w:rPr>
            </w:pPr>
          </w:p>
        </w:tc>
      </w:tr>
      <w:tr w:rsidR="003B4F2C" w:rsidTr="003B4F2C">
        <w:tc>
          <w:tcPr>
            <w:tcW w:w="3190" w:type="dxa"/>
            <w:tcBorders>
              <w:top w:val="single" w:sz="4" w:space="0" w:color="auto"/>
              <w:left w:val="nil"/>
              <w:bottom w:val="nil"/>
              <w:right w:val="nil"/>
            </w:tcBorders>
            <w:hideMark/>
          </w:tcPr>
          <w:p w:rsidR="003B4F2C" w:rsidRDefault="003B4F2C">
            <w:pPr>
              <w:spacing w:line="276" w:lineRule="auto"/>
              <w:jc w:val="center"/>
              <w:rPr>
                <w:rFonts w:eastAsiaTheme="minorEastAsia"/>
                <w:lang w:eastAsia="en-US"/>
              </w:rPr>
            </w:pPr>
            <w:r>
              <w:rPr>
                <w:rFonts w:eastAsiaTheme="minorEastAsia"/>
                <w:lang w:eastAsia="en-US"/>
              </w:rPr>
              <w:t>Дата</w:t>
            </w:r>
          </w:p>
        </w:tc>
        <w:tc>
          <w:tcPr>
            <w:tcW w:w="887" w:type="dxa"/>
            <w:tcBorders>
              <w:top w:val="single" w:sz="4" w:space="0" w:color="auto"/>
              <w:left w:val="nil"/>
              <w:bottom w:val="nil"/>
              <w:right w:val="nil"/>
            </w:tcBorders>
          </w:tcPr>
          <w:p w:rsidR="003B4F2C" w:rsidRDefault="003B4F2C">
            <w:pPr>
              <w:spacing w:line="276" w:lineRule="auto"/>
              <w:jc w:val="center"/>
              <w:rPr>
                <w:rFonts w:eastAsiaTheme="minorEastAsia"/>
                <w:lang w:eastAsia="en-US"/>
              </w:rPr>
            </w:pPr>
          </w:p>
        </w:tc>
        <w:tc>
          <w:tcPr>
            <w:tcW w:w="5103" w:type="dxa"/>
            <w:tcBorders>
              <w:top w:val="single" w:sz="4" w:space="0" w:color="auto"/>
              <w:left w:val="nil"/>
              <w:bottom w:val="nil"/>
              <w:right w:val="nil"/>
            </w:tcBorders>
            <w:hideMark/>
          </w:tcPr>
          <w:p w:rsidR="003B4F2C" w:rsidRDefault="003B4F2C">
            <w:pPr>
              <w:spacing w:line="276" w:lineRule="auto"/>
              <w:jc w:val="center"/>
              <w:rPr>
                <w:rFonts w:eastAsiaTheme="minorEastAsia"/>
                <w:lang w:eastAsia="en-US"/>
              </w:rPr>
            </w:pPr>
            <w:r>
              <w:rPr>
                <w:rFonts w:eastAsiaTheme="minorEastAsia"/>
                <w:lang w:eastAsia="en-US"/>
              </w:rPr>
              <w:t>Подпись/ФИО</w:t>
            </w:r>
          </w:p>
        </w:tc>
      </w:tr>
    </w:tbl>
    <w:p w:rsidR="003B4F2C" w:rsidRDefault="003B4F2C" w:rsidP="003B4F2C">
      <w:pPr>
        <w:widowControl w:val="0"/>
        <w:autoSpaceDE w:val="0"/>
        <w:autoSpaceDN w:val="0"/>
        <w:adjustRightInd w:val="0"/>
        <w:jc w:val="right"/>
        <w:rPr>
          <w:rFonts w:eastAsiaTheme="minorEastAsia"/>
        </w:rPr>
      </w:pPr>
    </w:p>
    <w:p w:rsidR="003B4F2C" w:rsidRDefault="003B4F2C" w:rsidP="003B4F2C">
      <w:pPr>
        <w:tabs>
          <w:tab w:val="left" w:pos="7905"/>
        </w:tabs>
        <w:rPr>
          <w:rFonts w:eastAsia="Calibri"/>
        </w:rPr>
      </w:pPr>
      <w:r>
        <w:rPr>
          <w:rFonts w:eastAsiaTheme="minorEastAsia"/>
        </w:rPr>
        <w:tab/>
        <w:t xml:space="preserve">     </w:t>
      </w:r>
      <w:r>
        <w:rPr>
          <w:rFonts w:eastAsia="Calibri"/>
        </w:rPr>
        <w:t>Приложение 11</w:t>
      </w:r>
    </w:p>
    <w:p w:rsidR="003B4F2C" w:rsidRDefault="003B4F2C" w:rsidP="003B4F2C">
      <w:pPr>
        <w:autoSpaceDE w:val="0"/>
        <w:autoSpaceDN w:val="0"/>
        <w:adjustRightInd w:val="0"/>
        <w:jc w:val="right"/>
        <w:rPr>
          <w:rFonts w:eastAsia="Calibri"/>
        </w:rPr>
      </w:pPr>
      <w:r>
        <w:rPr>
          <w:rFonts w:eastAsia="Calibri"/>
        </w:rPr>
        <w:lastRenderedPageBreak/>
        <w:t>к административному регламенту предоставления</w:t>
      </w:r>
    </w:p>
    <w:p w:rsidR="003B4F2C" w:rsidRDefault="003B4F2C" w:rsidP="003B4F2C">
      <w:pPr>
        <w:autoSpaceDE w:val="0"/>
        <w:autoSpaceDN w:val="0"/>
        <w:adjustRightInd w:val="0"/>
        <w:ind w:firstLine="709"/>
        <w:jc w:val="right"/>
        <w:rPr>
          <w:rFonts w:eastAsia="Arial Unicode MS"/>
          <w:color w:val="000000"/>
        </w:rPr>
      </w:pPr>
      <w:r>
        <w:rPr>
          <w:rFonts w:eastAsia="Calibri"/>
          <w:bCs/>
          <w:lang w:eastAsia="zh-CN"/>
        </w:rPr>
        <w:t xml:space="preserve"> муниципальной услуги </w:t>
      </w:r>
      <w:r>
        <w:rPr>
          <w:rFonts w:eastAsia="SimSun"/>
          <w:bCs/>
          <w:lang w:eastAsia="zh-CN"/>
        </w:rPr>
        <w:t>«</w:t>
      </w:r>
      <w:r>
        <w:rPr>
          <w:rFonts w:eastAsia="Arial Unicode MS"/>
          <w:color w:val="000000"/>
        </w:rPr>
        <w:t xml:space="preserve">Передача муниципального </w:t>
      </w:r>
    </w:p>
    <w:p w:rsidR="003B4F2C" w:rsidRDefault="003B4F2C" w:rsidP="003B4F2C">
      <w:pPr>
        <w:jc w:val="right"/>
        <w:rPr>
          <w:rFonts w:eastAsia="SimSun"/>
          <w:bCs/>
          <w:lang w:eastAsia="zh-CN"/>
        </w:rPr>
      </w:pPr>
      <w:r>
        <w:rPr>
          <w:rFonts w:eastAsia="Arial Unicode MS"/>
          <w:color w:val="000000"/>
        </w:rPr>
        <w:t>имущества в аренду</w:t>
      </w:r>
      <w:r>
        <w:rPr>
          <w:rFonts w:eastAsia="SimSun"/>
          <w:bCs/>
          <w:lang w:eastAsia="zh-CN"/>
        </w:rPr>
        <w:t>»</w:t>
      </w:r>
    </w:p>
    <w:p w:rsidR="003B4F2C" w:rsidRDefault="003B4F2C" w:rsidP="003B4F2C">
      <w:pPr>
        <w:keepNext/>
        <w:keepLines/>
        <w:tabs>
          <w:tab w:val="left" w:pos="4634"/>
        </w:tabs>
        <w:jc w:val="right"/>
        <w:outlineLvl w:val="2"/>
        <w:rPr>
          <w:rFonts w:eastAsia="SimSun"/>
          <w:bCs/>
          <w:lang w:eastAsia="zh-CN"/>
        </w:rPr>
      </w:pPr>
    </w:p>
    <w:tbl>
      <w:tblPr>
        <w:tblpPr w:leftFromText="180" w:rightFromText="180" w:bottomFromText="200" w:vertAnchor="page" w:horzAnchor="margin" w:tblpY="1921"/>
        <w:tblOverlap w:val="never"/>
        <w:tblW w:w="9571" w:type="dxa"/>
        <w:tblLook w:val="04A0" w:firstRow="1" w:lastRow="0" w:firstColumn="1" w:lastColumn="0" w:noHBand="0" w:noVBand="1"/>
      </w:tblPr>
      <w:tblGrid>
        <w:gridCol w:w="1950"/>
        <w:gridCol w:w="1843"/>
        <w:gridCol w:w="992"/>
        <w:gridCol w:w="4786"/>
      </w:tblGrid>
      <w:tr w:rsidR="003B4F2C" w:rsidTr="003B4F2C">
        <w:tc>
          <w:tcPr>
            <w:tcW w:w="1019" w:type="pct"/>
            <w:tcBorders>
              <w:top w:val="single" w:sz="4" w:space="0" w:color="auto"/>
              <w:left w:val="nil"/>
              <w:bottom w:val="nil"/>
              <w:right w:val="nil"/>
            </w:tcBorders>
          </w:tcPr>
          <w:p w:rsidR="003B4F2C" w:rsidRDefault="003B4F2C">
            <w:pPr>
              <w:spacing w:line="276" w:lineRule="auto"/>
              <w:jc w:val="center"/>
              <w:rPr>
                <w:rFonts w:eastAsia="Calibri"/>
                <w:lang w:eastAsia="en-US"/>
              </w:rPr>
            </w:pPr>
          </w:p>
        </w:tc>
        <w:tc>
          <w:tcPr>
            <w:tcW w:w="963" w:type="pct"/>
            <w:tcBorders>
              <w:top w:val="single" w:sz="4" w:space="0" w:color="auto"/>
              <w:left w:val="nil"/>
              <w:bottom w:val="nil"/>
              <w:right w:val="nil"/>
            </w:tcBorders>
          </w:tcPr>
          <w:p w:rsidR="003B4F2C" w:rsidRDefault="003B4F2C">
            <w:pPr>
              <w:spacing w:line="276" w:lineRule="auto"/>
              <w:jc w:val="center"/>
              <w:rPr>
                <w:rFonts w:eastAsia="Calibri"/>
                <w:lang w:eastAsia="en-US"/>
              </w:rPr>
            </w:pPr>
          </w:p>
        </w:tc>
        <w:tc>
          <w:tcPr>
            <w:tcW w:w="518" w:type="pct"/>
          </w:tcPr>
          <w:p w:rsidR="003B4F2C" w:rsidRDefault="003B4F2C">
            <w:pPr>
              <w:spacing w:line="276" w:lineRule="auto"/>
              <w:jc w:val="center"/>
              <w:rPr>
                <w:rFonts w:eastAsia="Calibri"/>
                <w:lang w:eastAsia="en-US"/>
              </w:rPr>
            </w:pPr>
          </w:p>
        </w:tc>
        <w:tc>
          <w:tcPr>
            <w:tcW w:w="2500" w:type="pct"/>
            <w:tcBorders>
              <w:top w:val="single" w:sz="4" w:space="0" w:color="auto"/>
              <w:left w:val="nil"/>
              <w:bottom w:val="nil"/>
              <w:right w:val="nil"/>
            </w:tcBorders>
            <w:hideMark/>
          </w:tcPr>
          <w:p w:rsidR="003B4F2C" w:rsidRDefault="003B4F2C">
            <w:pPr>
              <w:spacing w:line="276" w:lineRule="auto"/>
              <w:jc w:val="center"/>
              <w:rPr>
                <w:rFonts w:eastAsia="Calibri"/>
                <w:lang w:eastAsia="en-US"/>
              </w:rPr>
            </w:pPr>
            <w:r>
              <w:rPr>
                <w:rFonts w:eastAsia="Calibri"/>
                <w:lang w:eastAsia="en-US"/>
              </w:rPr>
              <w:t>Орган, обрабатывающий запрос на предоставление услуги</w:t>
            </w:r>
          </w:p>
        </w:tc>
      </w:tr>
    </w:tbl>
    <w:p w:rsidR="003B4F2C" w:rsidRDefault="003B4F2C" w:rsidP="003B4F2C">
      <w:pPr>
        <w:autoSpaceDE w:val="0"/>
        <w:autoSpaceDN w:val="0"/>
        <w:adjustRightInd w:val="0"/>
        <w:jc w:val="right"/>
        <w:rPr>
          <w:rFonts w:eastAsiaTheme="minorEastAsia"/>
        </w:rPr>
      </w:pPr>
    </w:p>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6"/>
        <w:gridCol w:w="64"/>
        <w:gridCol w:w="1001"/>
        <w:gridCol w:w="1205"/>
        <w:gridCol w:w="1524"/>
        <w:gridCol w:w="2078"/>
        <w:gridCol w:w="31"/>
      </w:tblGrid>
      <w:tr w:rsidR="003B4F2C" w:rsidTr="003B4F2C">
        <w:trPr>
          <w:gridAfter w:val="1"/>
          <w:wAfter w:w="17" w:type="pct"/>
          <w:trHeight w:val="20"/>
        </w:trPr>
        <w:tc>
          <w:tcPr>
            <w:tcW w:w="4983" w:type="pct"/>
            <w:gridSpan w:val="10"/>
            <w:tcBorders>
              <w:top w:val="nil"/>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Calibri"/>
                <w:b/>
                <w:bCs/>
                <w:lang w:eastAsia="en-US"/>
              </w:rPr>
            </w:pPr>
            <w:r>
              <w:rPr>
                <w:rFonts w:eastAsia="Calibri"/>
                <w:b/>
                <w:bCs/>
                <w:lang w:eastAsia="en-US"/>
              </w:rPr>
              <w:t>Данные заявителя (ФЛ, ИП)</w:t>
            </w:r>
          </w:p>
        </w:tc>
      </w:tr>
      <w:tr w:rsidR="003B4F2C" w:rsidTr="003B4F2C">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Фамилия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Имя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Отчество</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rsidTr="003B4F2C">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Дата рождения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rsidTr="003B4F2C">
        <w:trPr>
          <w:trHeight w:val="20"/>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lang w:eastAsia="en-US"/>
              </w:rPr>
            </w:pPr>
          </w:p>
        </w:tc>
      </w:tr>
      <w:tr w:rsidR="003B4F2C" w:rsidTr="003B4F2C">
        <w:trPr>
          <w:trHeight w:val="20"/>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lang w:eastAsia="en-US"/>
              </w:rPr>
            </w:pPr>
          </w:p>
        </w:tc>
      </w:tr>
      <w:tr w:rsidR="003B4F2C" w:rsidTr="003B4F2C">
        <w:trPr>
          <w:gridAfter w:val="1"/>
          <w:wAfter w:w="17" w:type="pct"/>
          <w:trHeight w:val="20"/>
        </w:trPr>
        <w:tc>
          <w:tcPr>
            <w:tcW w:w="4983" w:type="pct"/>
            <w:gridSpan w:val="10"/>
            <w:tcBorders>
              <w:top w:val="dotted" w:sz="4" w:space="0" w:color="auto"/>
              <w:left w:val="nil"/>
              <w:bottom w:val="single" w:sz="4" w:space="0" w:color="auto"/>
              <w:right w:val="nil"/>
            </w:tcBorders>
            <w:tcMar>
              <w:top w:w="0" w:type="dxa"/>
              <w:left w:w="75" w:type="dxa"/>
              <w:bottom w:w="0" w:type="dxa"/>
              <w:right w:w="75" w:type="dxa"/>
            </w:tcMar>
            <w:vAlign w:val="center"/>
            <w:hideMark/>
          </w:tcPr>
          <w:p w:rsidR="003B4F2C" w:rsidRDefault="003B4F2C">
            <w:pPr>
              <w:spacing w:line="276" w:lineRule="auto"/>
              <w:jc w:val="center"/>
              <w:rPr>
                <w:rFonts w:eastAsia="Calibri"/>
                <w:b/>
                <w:bCs/>
                <w:lang w:eastAsia="en-US"/>
              </w:rPr>
            </w:pPr>
            <w:r>
              <w:rPr>
                <w:rFonts w:eastAsia="Calibri"/>
                <w:b/>
                <w:bCs/>
                <w:lang w:eastAsia="en-US"/>
              </w:rPr>
              <w:t>Документ, удостоверяющий личность заявителя</w:t>
            </w:r>
          </w:p>
        </w:tc>
      </w:tr>
      <w:tr w:rsidR="003B4F2C" w:rsidTr="003B4F2C">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spacing w:line="276" w:lineRule="auto"/>
              <w:rPr>
                <w:rFonts w:eastAsia="Calibri"/>
                <w:lang w:eastAsia="en-US"/>
              </w:rPr>
            </w:pPr>
            <w:r>
              <w:rPr>
                <w:rFonts w:eastAsia="Calibri"/>
                <w:lang w:eastAsia="en-US"/>
              </w:rPr>
              <w:t>Вид</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rsidTr="003B4F2C">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Номер</w:t>
            </w:r>
          </w:p>
        </w:tc>
        <w:tc>
          <w:tcPr>
            <w:tcW w:w="248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r>
      <w:tr w:rsidR="003B4F2C" w:rsidTr="003B4F2C">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Выдан</w:t>
            </w:r>
          </w:p>
        </w:tc>
        <w:tc>
          <w:tcPr>
            <w:tcW w:w="255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r>
      <w:tr w:rsidR="003B4F2C" w:rsidTr="003B4F2C">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Calibri"/>
                <w:b/>
                <w:bCs/>
                <w:lang w:eastAsia="en-US"/>
              </w:rPr>
            </w:pPr>
            <w:r>
              <w:rPr>
                <w:rFonts w:eastAsia="Calibri"/>
                <w:b/>
                <w:bCs/>
                <w:lang w:eastAsia="en-US"/>
              </w:rPr>
              <w:t>Адрес регистрации заявителя /</w:t>
            </w:r>
          </w:p>
          <w:p w:rsidR="003B4F2C" w:rsidRDefault="003B4F2C">
            <w:pPr>
              <w:autoSpaceDE w:val="0"/>
              <w:autoSpaceDN w:val="0"/>
              <w:spacing w:line="276" w:lineRule="auto"/>
              <w:jc w:val="center"/>
              <w:rPr>
                <w:rFonts w:eastAsiaTheme="minorEastAsia"/>
                <w:b/>
                <w:bCs/>
                <w:lang w:eastAsia="en-US"/>
              </w:rPr>
            </w:pPr>
            <w:r>
              <w:rPr>
                <w:rFonts w:eastAsia="Calibri"/>
                <w:b/>
                <w:bCs/>
                <w:lang w:eastAsia="en-US"/>
              </w:rPr>
              <w:t>Юридический адрес (адрес регистрации) индивидуального предпринимателя</w:t>
            </w:r>
          </w:p>
        </w:tc>
      </w:tr>
      <w:tr w:rsidR="003B4F2C" w:rsidTr="003B4F2C">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lang w:eastAsia="en-US"/>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u w:val="single"/>
                <w:lang w:eastAsia="en-US"/>
              </w:rPr>
            </w:pPr>
            <w:r>
              <w:rPr>
                <w:rFonts w:eastAsiaTheme="minorEastAsia"/>
                <w:lang w:eastAsia="en-US"/>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lang w:eastAsia="en-US"/>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u w:val="single"/>
                <w:lang w:eastAsia="en-US"/>
              </w:rPr>
            </w:pPr>
            <w:r>
              <w:rPr>
                <w:rFonts w:eastAsiaTheme="minorEastAsia"/>
                <w:lang w:eastAsia="en-US"/>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lang w:eastAsia="en-US"/>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u w:val="single"/>
                <w:lang w:eastAsia="en-US"/>
              </w:rPr>
            </w:pPr>
            <w:r>
              <w:rPr>
                <w:rFonts w:eastAsiaTheme="minorEastAsia"/>
                <w:lang w:eastAsia="en-US"/>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lang w:eastAsia="en-US"/>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u w:val="single"/>
                <w:lang w:eastAsia="en-US"/>
              </w:rPr>
            </w:pPr>
            <w:r>
              <w:rPr>
                <w:rFonts w:eastAsiaTheme="minorEastAsia"/>
                <w:lang w:eastAsia="en-US"/>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Calibri"/>
                <w:b/>
                <w:bCs/>
                <w:lang w:eastAsia="en-US"/>
              </w:rPr>
            </w:pPr>
            <w:r>
              <w:rPr>
                <w:rFonts w:eastAsia="Calibri"/>
                <w:b/>
                <w:bCs/>
                <w:lang w:eastAsia="en-US"/>
              </w:rPr>
              <w:t>Адрес места жительства заявителя /</w:t>
            </w:r>
          </w:p>
          <w:p w:rsidR="003B4F2C" w:rsidRDefault="003B4F2C">
            <w:pPr>
              <w:autoSpaceDE w:val="0"/>
              <w:autoSpaceDN w:val="0"/>
              <w:spacing w:line="276" w:lineRule="auto"/>
              <w:jc w:val="center"/>
              <w:rPr>
                <w:rFonts w:eastAsiaTheme="minorEastAsia"/>
                <w:b/>
                <w:bCs/>
                <w:vertAlign w:val="superscript"/>
                <w:lang w:eastAsia="en-US"/>
              </w:rPr>
            </w:pPr>
            <w:r>
              <w:rPr>
                <w:rFonts w:eastAsia="Calibri"/>
                <w:b/>
                <w:bCs/>
                <w:lang w:eastAsia="en-US"/>
              </w:rPr>
              <w:t>Почтовый адрес индивидуального предпринимателя</w:t>
            </w:r>
          </w:p>
        </w:tc>
      </w:tr>
      <w:tr w:rsidR="003B4F2C" w:rsidTr="003B4F2C">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gridAfter w:val="1"/>
          <w:wAfter w:w="17"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b/>
                <w:bCs/>
                <w:lang w:eastAsia="en-US"/>
              </w:rPr>
            </w:pPr>
            <w:r>
              <w:rPr>
                <w:rFonts w:eastAsia="Calibri"/>
                <w:b/>
                <w:bCs/>
                <w:lang w:eastAsia="en-US"/>
              </w:rPr>
              <w:t>Контактные данные</w:t>
            </w: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r>
      <w:tr w:rsidR="003B4F2C" w:rsidTr="003B4F2C">
        <w:trPr>
          <w:gridAfter w:val="1"/>
          <w:wAfter w:w="17" w:type="pct"/>
          <w:trHeight w:val="20"/>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3B4F2C" w:rsidRDefault="003B4F2C">
            <w:pPr>
              <w:spacing w:line="276" w:lineRule="auto"/>
              <w:rPr>
                <w:rFonts w:eastAsia="Calibri"/>
                <w:b/>
                <w:bCs/>
                <w:lang w:eastAsia="en-US"/>
              </w:rPr>
            </w:pP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r>
    </w:tbl>
    <w:p w:rsidR="003B4F2C" w:rsidRDefault="003B4F2C" w:rsidP="003B4F2C">
      <w:pPr>
        <w:jc w:val="center"/>
        <w:rPr>
          <w:rFonts w:eastAsia="Calibri"/>
        </w:rPr>
      </w:pPr>
    </w:p>
    <w:p w:rsidR="003B4F2C" w:rsidRDefault="003B4F2C" w:rsidP="003B4F2C">
      <w:pPr>
        <w:jc w:val="center"/>
        <w:rPr>
          <w:rFonts w:eastAsia="Calibri"/>
        </w:rPr>
      </w:pPr>
      <w:r>
        <w:rPr>
          <w:rFonts w:eastAsia="Calibri"/>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3B4F2C" w:rsidTr="003B4F2C">
        <w:trPr>
          <w:trHeight w:val="2035"/>
          <w:jc w:val="center"/>
        </w:trPr>
        <w:tc>
          <w:tcPr>
            <w:tcW w:w="5000" w:type="pct"/>
            <w:gridSpan w:val="4"/>
            <w:tcBorders>
              <w:top w:val="dotted" w:sz="4" w:space="0" w:color="auto"/>
              <w:left w:val="nil"/>
              <w:bottom w:val="dotted" w:sz="4" w:space="0" w:color="auto"/>
              <w:right w:val="nil"/>
            </w:tcBorders>
            <w:tcMar>
              <w:top w:w="0" w:type="dxa"/>
              <w:left w:w="75" w:type="dxa"/>
              <w:bottom w:w="0" w:type="dxa"/>
              <w:right w:w="75" w:type="dxa"/>
            </w:tcMar>
            <w:vAlign w:val="center"/>
            <w:hideMark/>
          </w:tcPr>
          <w:tbl>
            <w:tblPr>
              <w:tblW w:w="5000" w:type="pct"/>
              <w:tblCellMar>
                <w:left w:w="28" w:type="dxa"/>
                <w:right w:w="28" w:type="dxa"/>
              </w:tblCellMar>
              <w:tblLook w:val="04A0" w:firstRow="1" w:lastRow="0" w:firstColumn="1" w:lastColumn="0" w:noHBand="0" w:noVBand="1"/>
            </w:tblPr>
            <w:tblGrid>
              <w:gridCol w:w="9789"/>
            </w:tblGrid>
            <w:tr w:rsidR="003B4F2C">
              <w:trPr>
                <w:cantSplit/>
                <w:trHeight w:val="291"/>
              </w:trPr>
              <w:tc>
                <w:tcPr>
                  <w:tcW w:w="5000" w:type="pct"/>
                  <w:tcBorders>
                    <w:top w:val="nil"/>
                    <w:left w:val="nil"/>
                    <w:bottom w:val="single" w:sz="4" w:space="0" w:color="auto"/>
                    <w:right w:val="nil"/>
                  </w:tcBorders>
                  <w:hideMark/>
                </w:tcPr>
                <w:p w:rsidR="003B4F2C" w:rsidRDefault="003B4F2C">
                  <w:pPr>
                    <w:autoSpaceDE w:val="0"/>
                    <w:autoSpaceDN w:val="0"/>
                    <w:adjustRightInd w:val="0"/>
                    <w:spacing w:line="276" w:lineRule="auto"/>
                    <w:jc w:val="both"/>
                    <w:rPr>
                      <w:rFonts w:eastAsiaTheme="majorEastAsia" w:cstheme="majorBidi"/>
                      <w:lang w:eastAsia="en-US"/>
                    </w:rPr>
                  </w:pPr>
                  <w:r>
                    <w:rPr>
                      <w:rFonts w:eastAsiaTheme="majorEastAsia" w:cstheme="majorBidi"/>
                      <w:spacing w:val="6"/>
                      <w:lang w:eastAsia="en-US"/>
                    </w:rPr>
                    <w:t xml:space="preserve">Прошу выдать дубликат </w:t>
                  </w:r>
                  <w:r>
                    <w:rPr>
                      <w:rFonts w:eastAsiaTheme="majorEastAsia" w:cstheme="majorBidi"/>
                      <w:lang w:eastAsia="en-US"/>
                    </w:rPr>
                    <w:t xml:space="preserve">решения о </w:t>
                  </w:r>
                  <w:r>
                    <w:rPr>
                      <w:rFonts w:eastAsiaTheme="minorEastAsia" w:cstheme="minorBidi"/>
                      <w:lang w:eastAsia="en-US"/>
                    </w:rPr>
                    <w:t>п</w:t>
                  </w:r>
                  <w:r>
                    <w:rPr>
                      <w:rFonts w:eastAsia="Arial Unicode MS"/>
                      <w:color w:val="000000"/>
                      <w:lang w:eastAsia="en-US"/>
                    </w:rPr>
                    <w:t>ередаче муниципального имущества в аренду</w:t>
                  </w:r>
                  <w:r>
                    <w:rPr>
                      <w:rFonts w:eastAsiaTheme="majorEastAsia" w:cstheme="majorBidi"/>
                      <w:lang w:eastAsia="en-US"/>
                    </w:rPr>
                    <w:t xml:space="preserve"> / решении об отказе в </w:t>
                  </w:r>
                  <w:r>
                    <w:rPr>
                      <w:rFonts w:eastAsiaTheme="minorEastAsia" w:cstheme="minorBidi"/>
                      <w:lang w:eastAsia="en-US"/>
                    </w:rPr>
                    <w:t>п</w:t>
                  </w:r>
                  <w:r>
                    <w:rPr>
                      <w:rFonts w:eastAsia="Arial Unicode MS"/>
                      <w:color w:val="000000"/>
                      <w:lang w:eastAsia="en-US"/>
                    </w:rPr>
                    <w:t>ередаче муниципального имущества в аренду</w:t>
                  </w:r>
                  <w:r>
                    <w:rPr>
                      <w:rFonts w:eastAsiaTheme="majorEastAsia" w:cstheme="majorBidi"/>
                      <w:lang w:eastAsia="en-US"/>
                    </w:rPr>
                    <w:t xml:space="preserve"> (нужное подчеркнуть): </w:t>
                  </w:r>
                </w:p>
              </w:tc>
            </w:tr>
            <w:tr w:rsidR="003B4F2C">
              <w:trPr>
                <w:cantSplit/>
                <w:trHeight w:val="203"/>
              </w:trPr>
              <w:tc>
                <w:tcPr>
                  <w:tcW w:w="5000" w:type="pct"/>
                  <w:tcBorders>
                    <w:top w:val="nil"/>
                    <w:left w:val="nil"/>
                    <w:bottom w:val="single" w:sz="4" w:space="0" w:color="auto"/>
                    <w:right w:val="nil"/>
                  </w:tcBorders>
                </w:tcPr>
                <w:p w:rsidR="003B4F2C" w:rsidRDefault="003B4F2C">
                  <w:pPr>
                    <w:spacing w:line="276" w:lineRule="auto"/>
                    <w:jc w:val="center"/>
                    <w:rPr>
                      <w:rFonts w:asciiTheme="minorHAnsi" w:eastAsiaTheme="minorEastAsia" w:hAnsiTheme="minorHAnsi" w:cstheme="minorBidi"/>
                      <w:spacing w:val="6"/>
                      <w:lang w:eastAsia="en-US"/>
                    </w:rPr>
                  </w:pPr>
                </w:p>
              </w:tc>
            </w:tr>
            <w:tr w:rsidR="003B4F2C">
              <w:trPr>
                <w:cantSplit/>
                <w:trHeight w:val="291"/>
              </w:trPr>
              <w:tc>
                <w:tcPr>
                  <w:tcW w:w="5000" w:type="pct"/>
                  <w:tcBorders>
                    <w:top w:val="single" w:sz="4" w:space="0" w:color="auto"/>
                    <w:left w:val="nil"/>
                    <w:bottom w:val="nil"/>
                    <w:right w:val="nil"/>
                  </w:tcBorders>
                  <w:hideMark/>
                </w:tcPr>
                <w:p w:rsidR="003B4F2C" w:rsidRDefault="003B4F2C">
                  <w:pPr>
                    <w:tabs>
                      <w:tab w:val="left" w:pos="851"/>
                      <w:tab w:val="left" w:pos="993"/>
                    </w:tabs>
                    <w:autoSpaceDE w:val="0"/>
                    <w:autoSpaceDN w:val="0"/>
                    <w:adjustRightInd w:val="0"/>
                    <w:spacing w:after="200" w:line="276" w:lineRule="auto"/>
                    <w:contextualSpacing/>
                    <w:jc w:val="center"/>
                    <w:rPr>
                      <w:rFonts w:eastAsiaTheme="minorEastAsia"/>
                      <w:spacing w:val="6"/>
                      <w:lang w:eastAsia="en-US"/>
                    </w:rPr>
                  </w:pPr>
                  <w:r>
                    <w:rPr>
                      <w:rFonts w:eastAsiaTheme="minorEastAsia"/>
                      <w:lang w:eastAsia="en-US"/>
                    </w:rPr>
                    <w:t>(указать № и дату решения, которое содержит опечатки и (или) ошибки, а также указать, какие именно допущены опечатки/ошибки)</w:t>
                  </w:r>
                </w:p>
              </w:tc>
            </w:tr>
          </w:tbl>
          <w:p w:rsidR="003B4F2C" w:rsidRDefault="003B4F2C">
            <w:pPr>
              <w:spacing w:line="276" w:lineRule="auto"/>
              <w:jc w:val="both"/>
              <w:rPr>
                <w:rFonts w:eastAsia="Calibri"/>
                <w:lang w:eastAsia="en-US"/>
              </w:rPr>
            </w:pPr>
          </w:p>
        </w:tc>
      </w:tr>
      <w:tr w:rsidR="003B4F2C" w:rsidTr="003B4F2C">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Calibri"/>
                <w:b/>
                <w:bCs/>
                <w:lang w:eastAsia="en-US"/>
              </w:rPr>
            </w:pPr>
            <w:r>
              <w:rPr>
                <w:rFonts w:eastAsia="Calibri"/>
                <w:b/>
                <w:bCs/>
                <w:lang w:eastAsia="en-US"/>
              </w:rPr>
              <w:t>Представлены следующие документы:</w:t>
            </w:r>
          </w:p>
        </w:tc>
      </w:tr>
      <w:tr w:rsidR="003B4F2C" w:rsidTr="003B4F2C">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jc w:val="both"/>
              <w:rPr>
                <w:rFonts w:eastAsia="Calibri"/>
                <w:lang w:eastAsia="en-US"/>
              </w:rPr>
            </w:pPr>
            <w:r>
              <w:rPr>
                <w:rFonts w:eastAsia="Calibri"/>
                <w:lang w:eastAsia="en-US"/>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jc w:val="both"/>
              <w:rPr>
                <w:rFonts w:eastAsia="Calibri"/>
                <w:u w:val="single"/>
                <w:lang w:eastAsia="en-US"/>
              </w:rPr>
            </w:pPr>
          </w:p>
        </w:tc>
      </w:tr>
      <w:tr w:rsidR="003B4F2C" w:rsidTr="003B4F2C">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jc w:val="both"/>
              <w:rPr>
                <w:rFonts w:eastAsia="Calibri"/>
                <w:lang w:eastAsia="en-US"/>
              </w:rPr>
            </w:pPr>
            <w:r>
              <w:rPr>
                <w:rFonts w:eastAsia="Calibri"/>
                <w:lang w:eastAsia="en-US"/>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jc w:val="both"/>
              <w:rPr>
                <w:rFonts w:eastAsia="Calibri"/>
                <w:u w:val="single"/>
                <w:lang w:eastAsia="en-US"/>
              </w:rPr>
            </w:pPr>
          </w:p>
        </w:tc>
      </w:tr>
      <w:tr w:rsidR="003B4F2C" w:rsidTr="003B4F2C">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jc w:val="both"/>
              <w:rPr>
                <w:rFonts w:eastAsia="Calibri"/>
                <w:lang w:eastAsia="en-US"/>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jc w:val="both"/>
              <w:rPr>
                <w:rFonts w:eastAsia="Calibri"/>
                <w:lang w:eastAsia="en-US"/>
              </w:rPr>
            </w:pPr>
          </w:p>
        </w:tc>
      </w:tr>
      <w:tr w:rsidR="003B4F2C" w:rsidTr="003B4F2C">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jc w:val="both"/>
              <w:rPr>
                <w:rFonts w:eastAsia="Calibri"/>
                <w:bCs/>
                <w:lang w:eastAsia="en-US"/>
              </w:rPr>
            </w:pPr>
            <w:r>
              <w:rPr>
                <w:rFonts w:eastAsia="Calibri"/>
                <w:bCs/>
                <w:lang w:eastAsia="en-US"/>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jc w:val="both"/>
              <w:rPr>
                <w:rFonts w:eastAsia="Calibri"/>
                <w:u w:val="single"/>
                <w:lang w:eastAsia="en-US"/>
              </w:rPr>
            </w:pPr>
          </w:p>
        </w:tc>
      </w:tr>
      <w:tr w:rsidR="003B4F2C" w:rsidTr="003B4F2C">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jc w:val="both"/>
              <w:rPr>
                <w:rFonts w:eastAsia="Calibri"/>
                <w:bCs/>
                <w:lang w:eastAsia="en-US"/>
              </w:rPr>
            </w:pPr>
            <w:r>
              <w:rPr>
                <w:rFonts w:eastAsia="Calibri"/>
                <w:bCs/>
                <w:lang w:eastAsia="en-US"/>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jc w:val="both"/>
              <w:rPr>
                <w:rFonts w:eastAsia="Calibri"/>
                <w:u w:val="single"/>
                <w:lang w:eastAsia="en-US"/>
              </w:rPr>
            </w:pPr>
          </w:p>
        </w:tc>
      </w:tr>
      <w:tr w:rsidR="003B4F2C" w:rsidTr="003B4F2C">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B4F2C" w:rsidRDefault="003B4F2C">
            <w:pPr>
              <w:spacing w:line="276" w:lineRule="auto"/>
              <w:rPr>
                <w:rFonts w:eastAsia="Calibri"/>
                <w:bCs/>
                <w:lang w:eastAsia="en-US"/>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jc w:val="both"/>
              <w:rPr>
                <w:rFonts w:eastAsia="Calibri"/>
                <w:u w:val="single"/>
                <w:lang w:eastAsia="en-US"/>
              </w:rPr>
            </w:pPr>
          </w:p>
        </w:tc>
      </w:tr>
    </w:tbl>
    <w:p w:rsidR="003B4F2C" w:rsidRDefault="003B4F2C" w:rsidP="003B4F2C">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B4F2C" w:rsidTr="003B4F2C">
        <w:tc>
          <w:tcPr>
            <w:tcW w:w="3190" w:type="dxa"/>
            <w:tcBorders>
              <w:top w:val="single" w:sz="4" w:space="0" w:color="auto"/>
              <w:left w:val="nil"/>
              <w:bottom w:val="nil"/>
              <w:right w:val="nil"/>
            </w:tcBorders>
            <w:hideMark/>
          </w:tcPr>
          <w:p w:rsidR="003B4F2C" w:rsidRDefault="003B4F2C">
            <w:pPr>
              <w:spacing w:line="276" w:lineRule="auto"/>
              <w:jc w:val="center"/>
              <w:rPr>
                <w:rFonts w:eastAsia="Calibri"/>
                <w:lang w:eastAsia="en-US"/>
              </w:rPr>
            </w:pPr>
            <w:r>
              <w:rPr>
                <w:rFonts w:eastAsia="Calibri"/>
                <w:lang w:eastAsia="en-US"/>
              </w:rPr>
              <w:t>Дата</w:t>
            </w:r>
          </w:p>
        </w:tc>
        <w:tc>
          <w:tcPr>
            <w:tcW w:w="887" w:type="dxa"/>
          </w:tcPr>
          <w:p w:rsidR="003B4F2C" w:rsidRDefault="003B4F2C">
            <w:pPr>
              <w:spacing w:line="276" w:lineRule="auto"/>
              <w:jc w:val="center"/>
              <w:rPr>
                <w:rFonts w:eastAsia="Calibri"/>
                <w:lang w:eastAsia="en-US"/>
              </w:rPr>
            </w:pPr>
          </w:p>
        </w:tc>
        <w:tc>
          <w:tcPr>
            <w:tcW w:w="5103" w:type="dxa"/>
            <w:tcBorders>
              <w:top w:val="single" w:sz="4" w:space="0" w:color="auto"/>
              <w:left w:val="nil"/>
              <w:bottom w:val="nil"/>
              <w:right w:val="nil"/>
            </w:tcBorders>
            <w:hideMark/>
          </w:tcPr>
          <w:p w:rsidR="003B4F2C" w:rsidRDefault="003B4F2C">
            <w:pPr>
              <w:spacing w:line="276" w:lineRule="auto"/>
              <w:jc w:val="center"/>
              <w:rPr>
                <w:rFonts w:eastAsia="Calibri"/>
                <w:lang w:eastAsia="en-US"/>
              </w:rPr>
            </w:pPr>
            <w:r>
              <w:rPr>
                <w:rFonts w:eastAsia="Calibri"/>
                <w:lang w:eastAsia="en-US"/>
              </w:rPr>
              <w:t>Подпись/ФИО</w:t>
            </w:r>
          </w:p>
        </w:tc>
      </w:tr>
    </w:tbl>
    <w:p w:rsidR="003B4F2C" w:rsidRDefault="003B4F2C" w:rsidP="003B4F2C">
      <w:pPr>
        <w:autoSpaceDE w:val="0"/>
        <w:autoSpaceDN w:val="0"/>
        <w:adjustRightInd w:val="0"/>
        <w:jc w:val="right"/>
        <w:outlineLvl w:val="0"/>
        <w:rPr>
          <w:rFonts w:eastAsia="Calibri"/>
        </w:rPr>
      </w:pPr>
    </w:p>
    <w:p w:rsidR="003B4F2C" w:rsidRDefault="003B4F2C" w:rsidP="003B4F2C">
      <w:pPr>
        <w:autoSpaceDE w:val="0"/>
        <w:autoSpaceDN w:val="0"/>
        <w:adjustRightInd w:val="0"/>
        <w:jc w:val="right"/>
        <w:outlineLvl w:val="0"/>
        <w:rPr>
          <w:rFonts w:eastAsia="Calibri"/>
        </w:rPr>
      </w:pPr>
      <w:r>
        <w:rPr>
          <w:rFonts w:eastAsia="Calibri"/>
        </w:rPr>
        <w:t>Приложение 12</w:t>
      </w:r>
    </w:p>
    <w:p w:rsidR="003B4F2C" w:rsidRDefault="003B4F2C" w:rsidP="003B4F2C">
      <w:pPr>
        <w:autoSpaceDE w:val="0"/>
        <w:autoSpaceDN w:val="0"/>
        <w:adjustRightInd w:val="0"/>
        <w:jc w:val="right"/>
        <w:rPr>
          <w:rFonts w:eastAsia="Calibri"/>
        </w:rPr>
      </w:pPr>
      <w:r>
        <w:rPr>
          <w:rFonts w:eastAsia="Calibri"/>
        </w:rPr>
        <w:t>к административному регламенту предоставления</w:t>
      </w:r>
    </w:p>
    <w:p w:rsidR="003B4F2C" w:rsidRDefault="003B4F2C" w:rsidP="003B4F2C">
      <w:pPr>
        <w:autoSpaceDE w:val="0"/>
        <w:autoSpaceDN w:val="0"/>
        <w:adjustRightInd w:val="0"/>
        <w:ind w:firstLine="709"/>
        <w:jc w:val="right"/>
        <w:rPr>
          <w:rFonts w:eastAsia="Arial Unicode MS"/>
          <w:color w:val="000000"/>
        </w:rPr>
      </w:pPr>
      <w:r>
        <w:rPr>
          <w:rFonts w:eastAsia="Calibri"/>
          <w:bCs/>
          <w:lang w:eastAsia="zh-CN"/>
        </w:rPr>
        <w:lastRenderedPageBreak/>
        <w:t xml:space="preserve"> муниципальной услуги </w:t>
      </w:r>
      <w:r>
        <w:rPr>
          <w:rFonts w:eastAsia="SimSun"/>
          <w:bCs/>
          <w:lang w:eastAsia="zh-CN"/>
        </w:rPr>
        <w:t>«</w:t>
      </w:r>
      <w:r>
        <w:rPr>
          <w:rFonts w:eastAsia="Arial Unicode MS"/>
          <w:color w:val="000000"/>
        </w:rPr>
        <w:t xml:space="preserve">Передача муниципального </w:t>
      </w:r>
    </w:p>
    <w:p w:rsidR="003B4F2C" w:rsidRDefault="003B4F2C" w:rsidP="003B4F2C">
      <w:pPr>
        <w:jc w:val="right"/>
        <w:rPr>
          <w:rFonts w:eastAsia="SimSun"/>
          <w:bCs/>
          <w:lang w:eastAsia="zh-CN"/>
        </w:rPr>
      </w:pPr>
      <w:r>
        <w:rPr>
          <w:rFonts w:eastAsia="Arial Unicode MS"/>
          <w:color w:val="000000"/>
        </w:rPr>
        <w:t>имущества в аренду</w:t>
      </w:r>
      <w:r>
        <w:rPr>
          <w:rFonts w:eastAsia="SimSun"/>
          <w:bCs/>
          <w:lang w:eastAsia="zh-CN"/>
        </w:rPr>
        <w:t>»</w:t>
      </w:r>
    </w:p>
    <w:tbl>
      <w:tblPr>
        <w:tblpPr w:leftFromText="180" w:rightFromText="180" w:bottomFromText="200" w:vertAnchor="page" w:horzAnchor="margin" w:tblpY="1816"/>
        <w:tblOverlap w:val="never"/>
        <w:tblW w:w="9571" w:type="dxa"/>
        <w:tblLook w:val="04A0" w:firstRow="1" w:lastRow="0" w:firstColumn="1" w:lastColumn="0" w:noHBand="0" w:noVBand="1"/>
      </w:tblPr>
      <w:tblGrid>
        <w:gridCol w:w="1950"/>
        <w:gridCol w:w="1843"/>
        <w:gridCol w:w="992"/>
        <w:gridCol w:w="4786"/>
      </w:tblGrid>
      <w:tr w:rsidR="003B4F2C" w:rsidTr="003B4F2C">
        <w:tc>
          <w:tcPr>
            <w:tcW w:w="1019" w:type="pct"/>
            <w:tcBorders>
              <w:top w:val="single" w:sz="4" w:space="0" w:color="auto"/>
              <w:left w:val="nil"/>
              <w:bottom w:val="nil"/>
              <w:right w:val="nil"/>
            </w:tcBorders>
          </w:tcPr>
          <w:p w:rsidR="003B4F2C" w:rsidRDefault="003B4F2C">
            <w:pPr>
              <w:spacing w:line="276" w:lineRule="auto"/>
              <w:jc w:val="center"/>
              <w:rPr>
                <w:rFonts w:eastAsia="Calibri"/>
                <w:lang w:eastAsia="en-US"/>
              </w:rPr>
            </w:pPr>
          </w:p>
        </w:tc>
        <w:tc>
          <w:tcPr>
            <w:tcW w:w="963" w:type="pct"/>
            <w:tcBorders>
              <w:top w:val="single" w:sz="4" w:space="0" w:color="auto"/>
              <w:left w:val="nil"/>
              <w:bottom w:val="nil"/>
              <w:right w:val="nil"/>
            </w:tcBorders>
          </w:tcPr>
          <w:p w:rsidR="003B4F2C" w:rsidRDefault="003B4F2C">
            <w:pPr>
              <w:spacing w:line="276" w:lineRule="auto"/>
              <w:jc w:val="center"/>
              <w:rPr>
                <w:rFonts w:eastAsia="Calibri"/>
                <w:lang w:eastAsia="en-US"/>
              </w:rPr>
            </w:pPr>
          </w:p>
        </w:tc>
        <w:tc>
          <w:tcPr>
            <w:tcW w:w="518" w:type="pct"/>
          </w:tcPr>
          <w:p w:rsidR="003B4F2C" w:rsidRDefault="003B4F2C">
            <w:pPr>
              <w:spacing w:line="276" w:lineRule="auto"/>
              <w:jc w:val="center"/>
              <w:rPr>
                <w:rFonts w:eastAsia="Calibri"/>
                <w:lang w:eastAsia="en-US"/>
              </w:rPr>
            </w:pPr>
          </w:p>
        </w:tc>
        <w:tc>
          <w:tcPr>
            <w:tcW w:w="2500" w:type="pct"/>
            <w:tcBorders>
              <w:top w:val="single" w:sz="4" w:space="0" w:color="auto"/>
              <w:left w:val="nil"/>
              <w:bottom w:val="nil"/>
              <w:right w:val="nil"/>
            </w:tcBorders>
            <w:hideMark/>
          </w:tcPr>
          <w:p w:rsidR="003B4F2C" w:rsidRDefault="003B4F2C">
            <w:pPr>
              <w:spacing w:line="276" w:lineRule="auto"/>
              <w:jc w:val="center"/>
              <w:rPr>
                <w:rFonts w:eastAsia="Calibri"/>
                <w:lang w:eastAsia="en-US"/>
              </w:rPr>
            </w:pPr>
            <w:r>
              <w:rPr>
                <w:rFonts w:eastAsia="Calibri"/>
                <w:lang w:eastAsia="en-US"/>
              </w:rPr>
              <w:t>Орган, обрабатывающий запрос на предоставление услуги</w:t>
            </w:r>
          </w:p>
        </w:tc>
      </w:tr>
    </w:tbl>
    <w:p w:rsidR="003B4F2C" w:rsidRDefault="003B4F2C" w:rsidP="003B4F2C">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3B4F2C" w:rsidTr="003B4F2C">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Calibri"/>
                <w:b/>
                <w:bCs/>
                <w:lang w:eastAsia="en-US"/>
              </w:rPr>
            </w:pPr>
            <w:r>
              <w:rPr>
                <w:rFonts w:eastAsia="Calibri"/>
                <w:b/>
                <w:bCs/>
                <w:lang w:eastAsia="en-US"/>
              </w:rPr>
              <w:t>Данные заявителя (ФЛ, ИП)</w:t>
            </w:r>
          </w:p>
        </w:tc>
      </w:tr>
      <w:tr w:rsidR="003B4F2C" w:rsidTr="003B4F2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rsidTr="003B4F2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rsidTr="003B4F2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rsidTr="003B4F2C">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rsidTr="003B4F2C">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3B4F2C" w:rsidRDefault="003B4F2C">
            <w:pPr>
              <w:spacing w:line="276" w:lineRule="auto"/>
              <w:jc w:val="center"/>
              <w:rPr>
                <w:rFonts w:eastAsia="Calibri"/>
                <w:b/>
                <w:bCs/>
                <w:lang w:eastAsia="en-US"/>
              </w:rPr>
            </w:pPr>
            <w:r>
              <w:rPr>
                <w:rFonts w:eastAsia="Calibri"/>
                <w:b/>
                <w:bCs/>
                <w:lang w:eastAsia="en-US"/>
              </w:rPr>
              <w:t>Документ, удостоверяющий личность заявителя</w:t>
            </w:r>
          </w:p>
        </w:tc>
      </w:tr>
      <w:tr w:rsidR="003B4F2C" w:rsidTr="003B4F2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spacing w:line="276" w:lineRule="auto"/>
              <w:rPr>
                <w:rFonts w:eastAsia="Calibri"/>
                <w:lang w:eastAsia="en-US"/>
              </w:rPr>
            </w:pPr>
            <w:r>
              <w:rPr>
                <w:rFonts w:eastAsia="Calibri"/>
                <w:lang w:eastAsia="en-US"/>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rsidTr="003B4F2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r>
      <w:tr w:rsidR="003B4F2C" w:rsidTr="003B4F2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r>
      <w:tr w:rsidR="003B4F2C" w:rsidTr="003B4F2C">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Calibri"/>
                <w:b/>
                <w:bCs/>
                <w:lang w:eastAsia="en-US"/>
              </w:rPr>
            </w:pPr>
            <w:r>
              <w:rPr>
                <w:rFonts w:eastAsia="Calibri"/>
                <w:b/>
                <w:bCs/>
                <w:lang w:eastAsia="en-US"/>
              </w:rPr>
              <w:t>Адрес регистрации заявителя /</w:t>
            </w:r>
          </w:p>
          <w:p w:rsidR="003B4F2C" w:rsidRDefault="003B4F2C">
            <w:pPr>
              <w:autoSpaceDE w:val="0"/>
              <w:autoSpaceDN w:val="0"/>
              <w:spacing w:line="276" w:lineRule="auto"/>
              <w:jc w:val="center"/>
              <w:rPr>
                <w:rFonts w:eastAsiaTheme="minorEastAsia"/>
                <w:b/>
                <w:bCs/>
                <w:lang w:eastAsia="en-US"/>
              </w:rPr>
            </w:pPr>
            <w:r>
              <w:rPr>
                <w:rFonts w:eastAsia="Calibri"/>
                <w:b/>
                <w:bCs/>
                <w:lang w:eastAsia="en-US"/>
              </w:rPr>
              <w:t>Юридический адрес (адрес регистрации) индивидуального предпринимателя</w:t>
            </w:r>
          </w:p>
        </w:tc>
      </w:tr>
      <w:tr w:rsidR="003B4F2C" w:rsidTr="003B4F2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u w:val="single"/>
                <w:lang w:eastAsia="en-US"/>
              </w:rPr>
            </w:pPr>
            <w:r>
              <w:rPr>
                <w:rFonts w:eastAsiaTheme="minorEastAsia"/>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u w:val="single"/>
                <w:lang w:eastAsia="en-US"/>
              </w:rPr>
            </w:pPr>
            <w:r>
              <w:rPr>
                <w:rFonts w:eastAsiaTheme="minorEastAsia"/>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u w:val="single"/>
                <w:lang w:eastAsia="en-US"/>
              </w:rPr>
            </w:pPr>
            <w:r>
              <w:rPr>
                <w:rFonts w:eastAsiaTheme="minorEastAsia"/>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u w:val="single"/>
                <w:lang w:eastAsia="en-US"/>
              </w:rPr>
            </w:pPr>
            <w:r>
              <w:rPr>
                <w:rFonts w:eastAsiaTheme="minorEastAsia"/>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Calibri"/>
                <w:b/>
                <w:bCs/>
                <w:lang w:eastAsia="en-US"/>
              </w:rPr>
            </w:pPr>
            <w:r>
              <w:rPr>
                <w:rFonts w:eastAsia="Calibri"/>
                <w:b/>
                <w:bCs/>
                <w:lang w:eastAsia="en-US"/>
              </w:rPr>
              <w:t>Адрес места жительства заявителя /</w:t>
            </w:r>
          </w:p>
          <w:p w:rsidR="003B4F2C" w:rsidRDefault="003B4F2C">
            <w:pPr>
              <w:autoSpaceDE w:val="0"/>
              <w:autoSpaceDN w:val="0"/>
              <w:spacing w:line="276" w:lineRule="auto"/>
              <w:jc w:val="center"/>
              <w:rPr>
                <w:rFonts w:eastAsiaTheme="minorEastAsia"/>
                <w:b/>
                <w:bCs/>
                <w:vertAlign w:val="superscript"/>
                <w:lang w:eastAsia="en-US"/>
              </w:rPr>
            </w:pPr>
            <w:r>
              <w:rPr>
                <w:rFonts w:eastAsia="Calibri"/>
                <w:b/>
                <w:bCs/>
                <w:lang w:eastAsia="en-US"/>
              </w:rPr>
              <w:t>Почтовый адрес индивидуального предпринимателя</w:t>
            </w:r>
          </w:p>
        </w:tc>
      </w:tr>
      <w:tr w:rsidR="003B4F2C" w:rsidTr="003B4F2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b/>
                <w:bCs/>
                <w:lang w:eastAsia="en-US"/>
              </w:rPr>
            </w:pPr>
            <w:r>
              <w:rPr>
                <w:rFonts w:eastAsia="Calibri"/>
                <w:b/>
                <w:bCs/>
                <w:lang w:eastAsia="en-U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r>
      <w:tr w:rsidR="003B4F2C" w:rsidTr="003B4F2C">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3B4F2C" w:rsidRDefault="003B4F2C">
            <w:pPr>
              <w:spacing w:line="276" w:lineRule="auto"/>
              <w:rPr>
                <w:rFonts w:eastAsia="Calibri"/>
                <w:b/>
                <w:bCs/>
                <w:lang w:eastAsia="en-U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r>
    </w:tbl>
    <w:p w:rsidR="003B4F2C" w:rsidRDefault="003B4F2C" w:rsidP="003B4F2C">
      <w:pPr>
        <w:jc w:val="center"/>
        <w:rPr>
          <w:rFonts w:eastAsia="Calibri"/>
        </w:rPr>
      </w:pPr>
    </w:p>
    <w:p w:rsidR="003B4F2C" w:rsidRDefault="003B4F2C" w:rsidP="003B4F2C">
      <w:pPr>
        <w:jc w:val="center"/>
        <w:rPr>
          <w:rFonts w:eastAsia="Calibri"/>
        </w:rPr>
      </w:pPr>
      <w:r>
        <w:rPr>
          <w:rFonts w:eastAsia="Calibri"/>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5"/>
        <w:gridCol w:w="665"/>
        <w:gridCol w:w="893"/>
        <w:gridCol w:w="387"/>
        <w:gridCol w:w="1352"/>
        <w:gridCol w:w="258"/>
        <w:gridCol w:w="1069"/>
        <w:gridCol w:w="1205"/>
        <w:gridCol w:w="1508"/>
        <w:gridCol w:w="2016"/>
        <w:gridCol w:w="296"/>
      </w:tblGrid>
      <w:tr w:rsidR="003B4F2C" w:rsidTr="003B4F2C">
        <w:trPr>
          <w:trHeight w:val="2035"/>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hideMark/>
          </w:tcPr>
          <w:tbl>
            <w:tblPr>
              <w:tblW w:w="10014" w:type="dxa"/>
              <w:tblCellMar>
                <w:left w:w="28" w:type="dxa"/>
                <w:right w:w="28" w:type="dxa"/>
              </w:tblCellMar>
              <w:tblLook w:val="04A0" w:firstRow="1" w:lastRow="0" w:firstColumn="1" w:lastColumn="0" w:noHBand="0" w:noVBand="1"/>
            </w:tblPr>
            <w:tblGrid>
              <w:gridCol w:w="9894"/>
              <w:gridCol w:w="120"/>
            </w:tblGrid>
            <w:tr w:rsidR="003B4F2C">
              <w:trPr>
                <w:gridAfter w:val="1"/>
                <w:wAfter w:w="60" w:type="pct"/>
                <w:cantSplit/>
                <w:trHeight w:val="291"/>
              </w:trPr>
              <w:tc>
                <w:tcPr>
                  <w:tcW w:w="4940" w:type="pct"/>
                  <w:tcBorders>
                    <w:top w:val="nil"/>
                    <w:left w:val="nil"/>
                    <w:bottom w:val="single" w:sz="4" w:space="0" w:color="auto"/>
                    <w:right w:val="nil"/>
                  </w:tcBorders>
                  <w:hideMark/>
                </w:tcPr>
                <w:p w:rsidR="003B4F2C" w:rsidRDefault="003B4F2C">
                  <w:pPr>
                    <w:spacing w:line="276" w:lineRule="auto"/>
                    <w:jc w:val="both"/>
                    <w:rPr>
                      <w:lang w:eastAsia="en-US"/>
                    </w:rPr>
                  </w:pPr>
                  <w:r>
                    <w:rPr>
                      <w:lang w:eastAsia="en-US"/>
                    </w:rPr>
                    <w:t xml:space="preserve">Прошу выдать дубликат решения о передаче муниципального имущества в аренду / решении об отказе в передаче муниципального имущества в аренду (нужное подчеркнуть): </w:t>
                  </w:r>
                </w:p>
              </w:tc>
            </w:tr>
            <w:tr w:rsidR="003B4F2C">
              <w:trPr>
                <w:gridAfter w:val="1"/>
                <w:wAfter w:w="60" w:type="pct"/>
                <w:cantSplit/>
                <w:trHeight w:val="203"/>
              </w:trPr>
              <w:tc>
                <w:tcPr>
                  <w:tcW w:w="4940" w:type="pct"/>
                  <w:tcBorders>
                    <w:top w:val="nil"/>
                    <w:left w:val="nil"/>
                    <w:bottom w:val="single" w:sz="4" w:space="0" w:color="auto"/>
                    <w:right w:val="nil"/>
                  </w:tcBorders>
                </w:tcPr>
                <w:p w:rsidR="003B4F2C" w:rsidRDefault="003B4F2C">
                  <w:pPr>
                    <w:spacing w:line="276" w:lineRule="auto"/>
                    <w:jc w:val="both"/>
                    <w:rPr>
                      <w:lang w:eastAsia="en-US"/>
                    </w:rPr>
                  </w:pPr>
                </w:p>
              </w:tc>
            </w:tr>
            <w:tr w:rsidR="003B4F2C">
              <w:trPr>
                <w:cantSplit/>
                <w:trHeight w:val="291"/>
              </w:trPr>
              <w:tc>
                <w:tcPr>
                  <w:tcW w:w="5000" w:type="pct"/>
                  <w:gridSpan w:val="2"/>
                  <w:tcBorders>
                    <w:top w:val="single" w:sz="4" w:space="0" w:color="auto"/>
                    <w:left w:val="nil"/>
                    <w:bottom w:val="nil"/>
                    <w:right w:val="nil"/>
                  </w:tcBorders>
                  <w:hideMark/>
                </w:tcPr>
                <w:p w:rsidR="003B4F2C" w:rsidRDefault="003B4F2C">
                  <w:pPr>
                    <w:spacing w:line="276" w:lineRule="auto"/>
                    <w:rPr>
                      <w:lang w:eastAsia="en-US"/>
                    </w:rPr>
                  </w:pPr>
                  <w:r>
                    <w:rPr>
                      <w:lang w:eastAsia="en-US"/>
                    </w:rPr>
                    <w:t>(указать № и дату решения, которое содержит опечатки и (или) ошибки, а также указать, какие именно допущены опечатки/ошибки)</w:t>
                  </w:r>
                </w:p>
              </w:tc>
            </w:tr>
          </w:tbl>
          <w:p w:rsidR="003B4F2C" w:rsidRDefault="003B4F2C">
            <w:pPr>
              <w:spacing w:line="276" w:lineRule="auto"/>
              <w:jc w:val="both"/>
              <w:rPr>
                <w:rFonts w:eastAsia="Calibri"/>
                <w:lang w:eastAsia="en-US"/>
              </w:rPr>
            </w:pPr>
          </w:p>
        </w:tc>
      </w:tr>
      <w:tr w:rsidR="003B4F2C" w:rsidTr="003B4F2C">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Calibri"/>
                <w:b/>
                <w:bCs/>
                <w:lang w:eastAsia="en-US"/>
              </w:rPr>
            </w:pPr>
            <w:r>
              <w:rPr>
                <w:rFonts w:eastAsia="Calibri"/>
                <w:b/>
                <w:bCs/>
                <w:lang w:eastAsia="en-US"/>
              </w:rPr>
              <w:t>Представлены следующие документы:</w:t>
            </w:r>
          </w:p>
        </w:tc>
      </w:tr>
      <w:tr w:rsidR="003B4F2C" w:rsidTr="003B4F2C">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rsidTr="003B4F2C">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bCs/>
                <w:lang w:eastAsia="en-US"/>
              </w:rPr>
            </w:pPr>
            <w:r>
              <w:rPr>
                <w:rFonts w:eastAsia="Calibri"/>
                <w:bCs/>
                <w:lang w:eastAsia="en-US"/>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bCs/>
                <w:lang w:eastAsia="en-US"/>
              </w:rPr>
            </w:pPr>
            <w:r>
              <w:rPr>
                <w:rFonts w:eastAsia="Calibri"/>
                <w:bCs/>
                <w:lang w:eastAsia="en-US"/>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3B4F2C" w:rsidRDefault="003B4F2C">
            <w:pPr>
              <w:spacing w:line="276" w:lineRule="auto"/>
              <w:rPr>
                <w:rFonts w:eastAsia="Calibri"/>
                <w:bCs/>
                <w:lang w:eastAsia="en-US"/>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jc w:val="center"/>
              <w:rPr>
                <w:rFonts w:eastAsia="Calibri"/>
                <w:b/>
                <w:bCs/>
                <w:lang w:eastAsia="en-US"/>
              </w:rPr>
            </w:pPr>
          </w:p>
          <w:p w:rsidR="003B4F2C" w:rsidRDefault="003B4F2C">
            <w:pPr>
              <w:autoSpaceDE w:val="0"/>
              <w:autoSpaceDN w:val="0"/>
              <w:spacing w:line="276" w:lineRule="auto"/>
              <w:jc w:val="center"/>
              <w:rPr>
                <w:rFonts w:eastAsia="Calibri"/>
                <w:b/>
                <w:bCs/>
                <w:lang w:eastAsia="en-US"/>
              </w:rPr>
            </w:pPr>
            <w:r>
              <w:rPr>
                <w:rFonts w:eastAsia="Calibri"/>
                <w:b/>
                <w:bCs/>
                <w:lang w:eastAsia="en-US"/>
              </w:rPr>
              <w:t>Данные представителя (уполномоченного лица)</w:t>
            </w:r>
          </w:p>
        </w:tc>
      </w:tr>
      <w:tr w:rsidR="003B4F2C" w:rsidTr="003B4F2C">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u w:val="single"/>
                <w:lang w:eastAsia="en-US"/>
              </w:rPr>
            </w:pPr>
          </w:p>
        </w:tc>
      </w:tr>
      <w:tr w:rsidR="003B4F2C" w:rsidTr="003B4F2C">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rsidTr="003B4F2C">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lastRenderedPageBreak/>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rsidTr="003B4F2C">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Calibri"/>
                <w:b/>
                <w:bCs/>
                <w:lang w:eastAsia="en-US"/>
              </w:rPr>
            </w:pPr>
            <w:r>
              <w:rPr>
                <w:rFonts w:eastAsia="Calibri"/>
              </w:rPr>
              <w:br w:type="page"/>
            </w:r>
            <w:r>
              <w:rPr>
                <w:rFonts w:eastAsia="Calibri"/>
                <w:b/>
                <w:bCs/>
                <w:lang w:eastAsia="en-US"/>
              </w:rPr>
              <w:t>Документ, удостоверяющий личность представителя (уполномоченного лица)</w:t>
            </w:r>
          </w:p>
        </w:tc>
      </w:tr>
      <w:tr w:rsidR="003B4F2C" w:rsidTr="003B4F2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spacing w:line="276" w:lineRule="auto"/>
              <w:rPr>
                <w:rFonts w:eastAsia="Calibri"/>
                <w:lang w:eastAsia="en-US"/>
              </w:rPr>
            </w:pPr>
            <w:r>
              <w:rPr>
                <w:rFonts w:eastAsia="Calibri"/>
                <w:lang w:eastAsia="en-US"/>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Calibri"/>
                <w:lang w:eastAsia="en-US"/>
              </w:rPr>
            </w:pPr>
          </w:p>
        </w:tc>
      </w:tr>
      <w:tr w:rsidR="003B4F2C" w:rsidTr="003B4F2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r>
      <w:tr w:rsidR="003B4F2C" w:rsidTr="003B4F2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r>
      <w:tr w:rsidR="003B4F2C" w:rsidTr="003B4F2C">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Calibri"/>
                <w:b/>
                <w:bCs/>
                <w:lang w:eastAsia="en-US"/>
              </w:rPr>
            </w:pPr>
            <w:r>
              <w:rPr>
                <w:rFonts w:eastAsia="Calibri"/>
                <w:b/>
                <w:bCs/>
              </w:rPr>
              <w:br w:type="page"/>
            </w:r>
            <w:r>
              <w:rPr>
                <w:rFonts w:eastAsia="Calibri"/>
                <w:b/>
                <w:bCs/>
                <w:lang w:eastAsia="en-US"/>
              </w:rPr>
              <w:t>Адрес регистрации представителя (уполномоченного лица)</w:t>
            </w:r>
          </w:p>
        </w:tc>
      </w:tr>
      <w:tr w:rsidR="003B4F2C" w:rsidTr="003B4F2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Calibri"/>
                <w:b/>
                <w:bCs/>
                <w:lang w:eastAsia="en-US"/>
              </w:rPr>
            </w:pPr>
            <w:r>
              <w:rPr>
                <w:rFonts w:eastAsia="Calibri"/>
                <w:b/>
                <w:bCs/>
                <w:lang w:eastAsia="en-US"/>
              </w:rPr>
              <w:t>Адрес места жительства представителя (уполномоченного лица)</w:t>
            </w:r>
          </w:p>
        </w:tc>
      </w:tr>
      <w:tr w:rsidR="003B4F2C" w:rsidTr="003B4F2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lang w:eastAsia="en-US"/>
              </w:rPr>
            </w:pPr>
            <w:r>
              <w:rPr>
                <w:rFonts w:eastAsia="Calibri"/>
                <w:lang w:eastAsia="en-US"/>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u w:val="single"/>
                <w:lang w:eastAsia="en-US"/>
              </w:rPr>
            </w:pPr>
          </w:p>
        </w:tc>
      </w:tr>
      <w:tr w:rsidR="003B4F2C" w:rsidTr="003B4F2C">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Calibri"/>
                <w:b/>
                <w:bCs/>
                <w:lang w:eastAsia="en-US"/>
              </w:rPr>
            </w:pPr>
            <w:r>
              <w:rPr>
                <w:rFonts w:eastAsia="Calibri"/>
                <w:b/>
                <w:bCs/>
                <w:lang w:eastAsia="en-US"/>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r>
      <w:tr w:rsidR="003B4F2C" w:rsidTr="003B4F2C">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3B4F2C" w:rsidRDefault="003B4F2C">
            <w:pPr>
              <w:spacing w:line="276" w:lineRule="auto"/>
              <w:rPr>
                <w:rFonts w:eastAsia="Calibri"/>
                <w:b/>
                <w:bCs/>
                <w:lang w:eastAsia="en-US"/>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Calibri"/>
                <w:lang w:eastAsia="en-US"/>
              </w:rPr>
            </w:pPr>
          </w:p>
        </w:tc>
      </w:tr>
    </w:tbl>
    <w:p w:rsidR="003B4F2C" w:rsidRDefault="003B4F2C" w:rsidP="003B4F2C">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B4F2C" w:rsidTr="003B4F2C">
        <w:tc>
          <w:tcPr>
            <w:tcW w:w="3190" w:type="dxa"/>
            <w:tcBorders>
              <w:top w:val="nil"/>
              <w:left w:val="nil"/>
              <w:bottom w:val="single" w:sz="4" w:space="0" w:color="auto"/>
              <w:right w:val="nil"/>
            </w:tcBorders>
          </w:tcPr>
          <w:p w:rsidR="003B4F2C" w:rsidRDefault="003B4F2C">
            <w:pPr>
              <w:spacing w:line="276" w:lineRule="auto"/>
              <w:rPr>
                <w:rFonts w:eastAsia="Calibri"/>
                <w:lang w:eastAsia="en-US"/>
              </w:rPr>
            </w:pPr>
          </w:p>
        </w:tc>
        <w:tc>
          <w:tcPr>
            <w:tcW w:w="887" w:type="dxa"/>
            <w:tcBorders>
              <w:top w:val="nil"/>
              <w:left w:val="nil"/>
              <w:bottom w:val="single" w:sz="4" w:space="0" w:color="auto"/>
              <w:right w:val="nil"/>
            </w:tcBorders>
          </w:tcPr>
          <w:p w:rsidR="003B4F2C" w:rsidRDefault="003B4F2C">
            <w:pPr>
              <w:spacing w:line="276" w:lineRule="auto"/>
              <w:rPr>
                <w:rFonts w:eastAsia="Calibri"/>
                <w:lang w:eastAsia="en-US"/>
              </w:rPr>
            </w:pPr>
          </w:p>
        </w:tc>
        <w:tc>
          <w:tcPr>
            <w:tcW w:w="5103" w:type="dxa"/>
            <w:tcBorders>
              <w:top w:val="nil"/>
              <w:left w:val="nil"/>
              <w:bottom w:val="single" w:sz="4" w:space="0" w:color="auto"/>
              <w:right w:val="nil"/>
            </w:tcBorders>
          </w:tcPr>
          <w:p w:rsidR="003B4F2C" w:rsidRDefault="003B4F2C">
            <w:pPr>
              <w:spacing w:line="276" w:lineRule="auto"/>
              <w:rPr>
                <w:rFonts w:eastAsia="Calibri"/>
                <w:lang w:eastAsia="en-US"/>
              </w:rPr>
            </w:pPr>
          </w:p>
        </w:tc>
      </w:tr>
      <w:tr w:rsidR="003B4F2C" w:rsidTr="003B4F2C">
        <w:tc>
          <w:tcPr>
            <w:tcW w:w="3190" w:type="dxa"/>
            <w:tcBorders>
              <w:top w:val="single" w:sz="4" w:space="0" w:color="auto"/>
              <w:left w:val="nil"/>
              <w:bottom w:val="nil"/>
              <w:right w:val="nil"/>
            </w:tcBorders>
            <w:hideMark/>
          </w:tcPr>
          <w:p w:rsidR="003B4F2C" w:rsidRDefault="003B4F2C">
            <w:pPr>
              <w:spacing w:line="276" w:lineRule="auto"/>
              <w:jc w:val="center"/>
              <w:rPr>
                <w:rFonts w:eastAsia="Calibri"/>
                <w:lang w:eastAsia="en-US"/>
              </w:rPr>
            </w:pPr>
            <w:r>
              <w:rPr>
                <w:rFonts w:eastAsia="Calibri"/>
                <w:lang w:eastAsia="en-US"/>
              </w:rPr>
              <w:t>Дата</w:t>
            </w:r>
          </w:p>
        </w:tc>
        <w:tc>
          <w:tcPr>
            <w:tcW w:w="887" w:type="dxa"/>
            <w:tcBorders>
              <w:top w:val="single" w:sz="4" w:space="0" w:color="auto"/>
              <w:left w:val="nil"/>
              <w:bottom w:val="nil"/>
              <w:right w:val="nil"/>
            </w:tcBorders>
          </w:tcPr>
          <w:p w:rsidR="003B4F2C" w:rsidRDefault="003B4F2C">
            <w:pPr>
              <w:spacing w:line="276" w:lineRule="auto"/>
              <w:jc w:val="center"/>
              <w:rPr>
                <w:rFonts w:eastAsia="Calibri"/>
                <w:lang w:eastAsia="en-US"/>
              </w:rPr>
            </w:pPr>
          </w:p>
        </w:tc>
        <w:tc>
          <w:tcPr>
            <w:tcW w:w="5103" w:type="dxa"/>
            <w:tcBorders>
              <w:top w:val="single" w:sz="4" w:space="0" w:color="auto"/>
              <w:left w:val="nil"/>
              <w:bottom w:val="nil"/>
              <w:right w:val="nil"/>
            </w:tcBorders>
            <w:hideMark/>
          </w:tcPr>
          <w:p w:rsidR="003B4F2C" w:rsidRDefault="003B4F2C">
            <w:pPr>
              <w:spacing w:line="276" w:lineRule="auto"/>
              <w:jc w:val="center"/>
              <w:rPr>
                <w:rFonts w:eastAsia="Calibri"/>
                <w:lang w:eastAsia="en-US"/>
              </w:rPr>
            </w:pPr>
            <w:r>
              <w:rPr>
                <w:rFonts w:eastAsia="Calibri"/>
                <w:lang w:eastAsia="en-US"/>
              </w:rPr>
              <w:t>Подпись/ФИО</w:t>
            </w:r>
          </w:p>
        </w:tc>
      </w:tr>
    </w:tbl>
    <w:p w:rsidR="003B4F2C" w:rsidRDefault="003B4F2C" w:rsidP="003B4F2C">
      <w:pPr>
        <w:autoSpaceDE w:val="0"/>
        <w:autoSpaceDN w:val="0"/>
        <w:adjustRightInd w:val="0"/>
        <w:jc w:val="center"/>
        <w:rPr>
          <w:rFonts w:eastAsiaTheme="minorEastAsia"/>
        </w:rPr>
      </w:pPr>
      <w:r>
        <w:rPr>
          <w:rFonts w:eastAsiaTheme="minorEastAsia"/>
        </w:rPr>
        <w:t xml:space="preserve">                                                                                                                                            </w:t>
      </w:r>
    </w:p>
    <w:p w:rsidR="003B4F2C" w:rsidRDefault="003B4F2C" w:rsidP="003B4F2C">
      <w:pPr>
        <w:autoSpaceDE w:val="0"/>
        <w:autoSpaceDN w:val="0"/>
        <w:adjustRightInd w:val="0"/>
        <w:jc w:val="right"/>
        <w:outlineLvl w:val="0"/>
        <w:rPr>
          <w:rFonts w:eastAsia="Calibri"/>
        </w:rPr>
      </w:pPr>
      <w:r>
        <w:rPr>
          <w:rFonts w:eastAsia="Calibri"/>
        </w:rPr>
        <w:t>Приложение 13</w:t>
      </w:r>
    </w:p>
    <w:p w:rsidR="003B4F2C" w:rsidRDefault="003B4F2C" w:rsidP="003B4F2C">
      <w:pPr>
        <w:autoSpaceDE w:val="0"/>
        <w:autoSpaceDN w:val="0"/>
        <w:adjustRightInd w:val="0"/>
        <w:jc w:val="right"/>
        <w:rPr>
          <w:rFonts w:eastAsia="Calibri"/>
        </w:rPr>
      </w:pPr>
      <w:r>
        <w:rPr>
          <w:rFonts w:eastAsia="Calibri"/>
        </w:rPr>
        <w:t>к административному регламенту предоставления</w:t>
      </w:r>
    </w:p>
    <w:p w:rsidR="003B4F2C" w:rsidRDefault="003B4F2C" w:rsidP="003B4F2C">
      <w:pPr>
        <w:autoSpaceDE w:val="0"/>
        <w:autoSpaceDN w:val="0"/>
        <w:adjustRightInd w:val="0"/>
        <w:ind w:firstLine="709"/>
        <w:jc w:val="right"/>
        <w:rPr>
          <w:rFonts w:eastAsia="Arial Unicode MS"/>
          <w:color w:val="000000"/>
        </w:rPr>
      </w:pPr>
      <w:r>
        <w:rPr>
          <w:rFonts w:eastAsia="Calibri"/>
          <w:bCs/>
          <w:lang w:eastAsia="zh-CN"/>
        </w:rPr>
        <w:t xml:space="preserve"> муниципальной услуги </w:t>
      </w:r>
      <w:r>
        <w:rPr>
          <w:rFonts w:eastAsia="SimSun"/>
          <w:bCs/>
          <w:lang w:eastAsia="zh-CN"/>
        </w:rPr>
        <w:t>«</w:t>
      </w:r>
      <w:r>
        <w:rPr>
          <w:rFonts w:eastAsia="Arial Unicode MS"/>
          <w:color w:val="000000"/>
        </w:rPr>
        <w:t xml:space="preserve">Передача муниципального </w:t>
      </w:r>
    </w:p>
    <w:p w:rsidR="003B4F2C" w:rsidRDefault="003B4F2C" w:rsidP="003B4F2C">
      <w:pPr>
        <w:jc w:val="right"/>
        <w:rPr>
          <w:rFonts w:eastAsia="SimSun"/>
          <w:bCs/>
          <w:lang w:eastAsia="zh-CN"/>
        </w:rPr>
      </w:pPr>
      <w:r>
        <w:rPr>
          <w:rFonts w:eastAsia="Arial Unicode MS"/>
          <w:color w:val="000000"/>
        </w:rPr>
        <w:t>имущества в аренду</w:t>
      </w:r>
      <w:r>
        <w:rPr>
          <w:rFonts w:eastAsia="SimSun"/>
          <w:bCs/>
          <w:lang w:eastAsia="zh-CN"/>
        </w:rPr>
        <w:t>»</w:t>
      </w:r>
    </w:p>
    <w:p w:rsidR="003B4F2C" w:rsidRDefault="003B4F2C" w:rsidP="003B4F2C">
      <w:pPr>
        <w:autoSpaceDE w:val="0"/>
        <w:autoSpaceDN w:val="0"/>
        <w:adjustRightInd w:val="0"/>
        <w:jc w:val="right"/>
        <w:outlineLvl w:val="0"/>
        <w:rPr>
          <w:rFonts w:eastAsia="Calibri"/>
        </w:rPr>
      </w:pPr>
    </w:p>
    <w:tbl>
      <w:tblPr>
        <w:tblW w:w="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3B4F2C" w:rsidTr="003B4F2C">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1"/>
              <w:tblOverlap w:val="never"/>
              <w:tblW w:w="0" w:type="dxa"/>
              <w:tblLayout w:type="fixed"/>
              <w:tblLook w:val="04A0" w:firstRow="1" w:lastRow="0" w:firstColumn="1" w:lastColumn="0" w:noHBand="0" w:noVBand="1"/>
            </w:tblPr>
            <w:tblGrid>
              <w:gridCol w:w="464"/>
              <w:gridCol w:w="439"/>
              <w:gridCol w:w="236"/>
              <w:gridCol w:w="1139"/>
            </w:tblGrid>
            <w:tr w:rsidR="003B4F2C">
              <w:tc>
                <w:tcPr>
                  <w:tcW w:w="1019" w:type="pct"/>
                  <w:tcBorders>
                    <w:top w:val="single" w:sz="4" w:space="0" w:color="auto"/>
                    <w:left w:val="single" w:sz="4" w:space="0" w:color="auto"/>
                    <w:bottom w:val="single" w:sz="4" w:space="0" w:color="auto"/>
                    <w:right w:val="single" w:sz="4" w:space="0" w:color="auto"/>
                  </w:tcBorders>
                  <w:hideMark/>
                </w:tcPr>
                <w:p w:rsidR="003B4F2C" w:rsidRDefault="003B4F2C">
                  <w:pPr>
                    <w:spacing w:line="276" w:lineRule="auto"/>
                    <w:rPr>
                      <w:rFonts w:eastAsiaTheme="minorEastAsia"/>
                      <w:bCs/>
                      <w:lang w:eastAsia="en-US"/>
                    </w:rPr>
                  </w:pPr>
                  <w:r>
                    <w:rPr>
                      <w:rFonts w:eastAsiaTheme="minorEastAsia"/>
                      <w:bCs/>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3B4F2C" w:rsidRDefault="003B4F2C">
                  <w:pPr>
                    <w:spacing w:line="276" w:lineRule="auto"/>
                    <w:rPr>
                      <w:rFonts w:eastAsiaTheme="minorEastAsia"/>
                      <w:u w:val="single"/>
                      <w:lang w:eastAsia="en-US"/>
                    </w:rPr>
                  </w:pPr>
                </w:p>
              </w:tc>
              <w:tc>
                <w:tcPr>
                  <w:tcW w:w="518" w:type="pct"/>
                  <w:tcBorders>
                    <w:top w:val="nil"/>
                    <w:left w:val="single" w:sz="4" w:space="0" w:color="auto"/>
                    <w:bottom w:val="nil"/>
                    <w:right w:val="nil"/>
                  </w:tcBorders>
                </w:tcPr>
                <w:p w:rsidR="003B4F2C" w:rsidRDefault="003B4F2C">
                  <w:pPr>
                    <w:spacing w:line="276" w:lineRule="auto"/>
                    <w:rPr>
                      <w:rFonts w:eastAsiaTheme="minorEastAsia"/>
                      <w:u w:val="single"/>
                      <w:lang w:eastAsia="en-US"/>
                    </w:rPr>
                  </w:pPr>
                </w:p>
              </w:tc>
              <w:tc>
                <w:tcPr>
                  <w:tcW w:w="2500" w:type="pct"/>
                  <w:tcBorders>
                    <w:top w:val="nil"/>
                    <w:left w:val="nil"/>
                    <w:bottom w:val="single" w:sz="4" w:space="0" w:color="auto"/>
                    <w:right w:val="nil"/>
                  </w:tcBorders>
                </w:tcPr>
                <w:p w:rsidR="003B4F2C" w:rsidRDefault="003B4F2C">
                  <w:pPr>
                    <w:spacing w:line="276" w:lineRule="auto"/>
                    <w:rPr>
                      <w:rFonts w:eastAsiaTheme="minorEastAsia"/>
                      <w:u w:val="single"/>
                      <w:lang w:eastAsia="en-US"/>
                    </w:rPr>
                  </w:pPr>
                </w:p>
              </w:tc>
            </w:tr>
            <w:tr w:rsidR="003B4F2C">
              <w:tc>
                <w:tcPr>
                  <w:tcW w:w="1019" w:type="pct"/>
                  <w:tcBorders>
                    <w:top w:val="single" w:sz="4" w:space="0" w:color="auto"/>
                    <w:left w:val="nil"/>
                    <w:bottom w:val="nil"/>
                    <w:right w:val="nil"/>
                  </w:tcBorders>
                </w:tcPr>
                <w:p w:rsidR="003B4F2C" w:rsidRDefault="003B4F2C">
                  <w:pPr>
                    <w:spacing w:line="276" w:lineRule="auto"/>
                    <w:jc w:val="center"/>
                    <w:rPr>
                      <w:rFonts w:eastAsiaTheme="minorEastAsia"/>
                      <w:lang w:eastAsia="en-US"/>
                    </w:rPr>
                  </w:pPr>
                </w:p>
              </w:tc>
              <w:tc>
                <w:tcPr>
                  <w:tcW w:w="963" w:type="pct"/>
                  <w:tcBorders>
                    <w:top w:val="single" w:sz="4" w:space="0" w:color="auto"/>
                    <w:left w:val="nil"/>
                    <w:bottom w:val="nil"/>
                    <w:right w:val="nil"/>
                  </w:tcBorders>
                </w:tcPr>
                <w:p w:rsidR="003B4F2C" w:rsidRDefault="003B4F2C">
                  <w:pPr>
                    <w:spacing w:line="276" w:lineRule="auto"/>
                    <w:jc w:val="center"/>
                    <w:rPr>
                      <w:rFonts w:eastAsiaTheme="minorEastAsia"/>
                      <w:lang w:eastAsia="en-US"/>
                    </w:rPr>
                  </w:pPr>
                </w:p>
              </w:tc>
              <w:tc>
                <w:tcPr>
                  <w:tcW w:w="518" w:type="pct"/>
                </w:tcPr>
                <w:p w:rsidR="003B4F2C" w:rsidRDefault="003B4F2C">
                  <w:pPr>
                    <w:spacing w:line="276" w:lineRule="auto"/>
                    <w:jc w:val="center"/>
                    <w:rPr>
                      <w:rFonts w:eastAsiaTheme="minorEastAsia"/>
                      <w:lang w:eastAsia="en-US"/>
                    </w:rPr>
                  </w:pPr>
                </w:p>
              </w:tc>
              <w:tc>
                <w:tcPr>
                  <w:tcW w:w="2500" w:type="pct"/>
                  <w:tcBorders>
                    <w:top w:val="single" w:sz="4" w:space="0" w:color="auto"/>
                    <w:left w:val="nil"/>
                    <w:bottom w:val="nil"/>
                    <w:right w:val="nil"/>
                  </w:tcBorders>
                  <w:hideMark/>
                </w:tcPr>
                <w:p w:rsidR="003B4F2C" w:rsidRDefault="003B4F2C">
                  <w:pPr>
                    <w:spacing w:line="276" w:lineRule="auto"/>
                    <w:jc w:val="center"/>
                    <w:rPr>
                      <w:rFonts w:eastAsiaTheme="minorEastAsia"/>
                      <w:lang w:eastAsia="en-US"/>
                    </w:rPr>
                  </w:pPr>
                  <w:r>
                    <w:rPr>
                      <w:rFonts w:eastAsiaTheme="minorEastAsia"/>
                      <w:lang w:eastAsia="en-US"/>
                    </w:rPr>
                    <w:t>Орган, обрабатывающий запрос на предоставление услуги</w:t>
                  </w:r>
                </w:p>
              </w:tc>
            </w:tr>
          </w:tbl>
          <w:p w:rsidR="003B4F2C" w:rsidRDefault="003B4F2C">
            <w:pPr>
              <w:autoSpaceDE w:val="0"/>
              <w:autoSpaceDN w:val="0"/>
              <w:spacing w:line="276" w:lineRule="auto"/>
              <w:jc w:val="center"/>
              <w:rPr>
                <w:rFonts w:eastAsiaTheme="minorEastAsia"/>
                <w:b/>
                <w:bCs/>
                <w:lang w:eastAsia="en-US"/>
              </w:rPr>
            </w:pPr>
            <w:r>
              <w:rPr>
                <w:rFonts w:eastAsiaTheme="minorEastAsia"/>
                <w:b/>
                <w:bCs/>
                <w:lang w:eastAsia="en-US"/>
              </w:rPr>
              <w:t>Данные заявителя (ЮЛ)</w:t>
            </w:r>
          </w:p>
        </w:tc>
      </w:tr>
      <w:tr w:rsidR="003B4F2C" w:rsidTr="003B4F2C">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u w:val="single"/>
                <w:lang w:eastAsia="en-US"/>
              </w:rPr>
            </w:pPr>
          </w:p>
        </w:tc>
      </w:tr>
      <w:tr w:rsidR="003B4F2C" w:rsidTr="003B4F2C">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u w:val="single"/>
                <w:lang w:eastAsia="en-US"/>
              </w:rPr>
            </w:pPr>
          </w:p>
        </w:tc>
      </w:tr>
      <w:tr w:rsidR="003B4F2C" w:rsidTr="003B4F2C">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lang w:eastAsia="en-US"/>
              </w:rPr>
            </w:pPr>
          </w:p>
        </w:tc>
      </w:tr>
      <w:tr w:rsidR="003B4F2C" w:rsidTr="003B4F2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lang w:eastAsia="en-US"/>
              </w:rPr>
            </w:pPr>
          </w:p>
        </w:tc>
      </w:tr>
      <w:tr w:rsidR="003B4F2C" w:rsidTr="003B4F2C">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Theme="minorEastAsia"/>
                <w:b/>
                <w:bCs/>
                <w:lang w:eastAsia="en-US"/>
              </w:rPr>
            </w:pPr>
            <w:r>
              <w:rPr>
                <w:rFonts w:eastAsiaTheme="minorEastAsia"/>
                <w:b/>
                <w:bCs/>
                <w:lang w:eastAsia="en-US"/>
              </w:rPr>
              <w:t>Юридический адрес</w:t>
            </w:r>
          </w:p>
        </w:tc>
      </w:tr>
      <w:tr w:rsidR="003B4F2C" w:rsidTr="003B4F2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r>
      <w:tr w:rsidR="003B4F2C" w:rsidTr="003B4F2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r>
      <w:tr w:rsidR="003B4F2C" w:rsidTr="003B4F2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r>
      <w:tr w:rsidR="003B4F2C" w:rsidTr="003B4F2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r>
      <w:tr w:rsidR="003B4F2C" w:rsidTr="003B4F2C">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Theme="minorEastAsia"/>
                <w:b/>
                <w:bCs/>
                <w:vertAlign w:val="superscript"/>
                <w:lang w:eastAsia="en-US"/>
              </w:rPr>
            </w:pPr>
            <w:r>
              <w:rPr>
                <w:rFonts w:eastAsiaTheme="minorEastAsia"/>
                <w:b/>
                <w:bCs/>
                <w:lang w:eastAsia="en-US"/>
              </w:rPr>
              <w:t>Почтовый адрес</w:t>
            </w:r>
          </w:p>
        </w:tc>
      </w:tr>
      <w:tr w:rsidR="003B4F2C" w:rsidTr="003B4F2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r>
      <w:tr w:rsidR="003B4F2C" w:rsidTr="003B4F2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r>
      <w:tr w:rsidR="003B4F2C" w:rsidTr="003B4F2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r>
      <w:tr w:rsidR="003B4F2C" w:rsidTr="003B4F2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u w:val="single"/>
                <w:lang w:eastAsia="en-US"/>
              </w:rPr>
            </w:pPr>
          </w:p>
        </w:tc>
      </w:tr>
      <w:tr w:rsidR="003B4F2C" w:rsidTr="003B4F2C">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b/>
                <w:bCs/>
                <w:lang w:eastAsia="en-US"/>
              </w:rPr>
            </w:pPr>
            <w:r>
              <w:rPr>
                <w:rFonts w:eastAsiaTheme="minorEastAsia"/>
                <w:b/>
                <w:bCs/>
                <w:lang w:eastAsia="en-US"/>
              </w:rPr>
              <w:lastRenderedPageBreak/>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lang w:eastAsia="en-US"/>
              </w:rPr>
            </w:pPr>
          </w:p>
        </w:tc>
      </w:tr>
      <w:tr w:rsidR="003B4F2C" w:rsidTr="003B4F2C">
        <w:trPr>
          <w:trHeight w:val="20"/>
          <w:jc w:val="center"/>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3B4F2C" w:rsidRDefault="003B4F2C">
            <w:pPr>
              <w:spacing w:line="276" w:lineRule="auto"/>
              <w:rPr>
                <w:rFonts w:eastAsiaTheme="minorEastAsia"/>
                <w:b/>
                <w:bCs/>
                <w:lang w:eastAsia="en-US"/>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lang w:eastAsia="en-US"/>
              </w:rPr>
            </w:pPr>
          </w:p>
        </w:tc>
      </w:tr>
    </w:tbl>
    <w:p w:rsidR="003B4F2C" w:rsidRDefault="003B4F2C" w:rsidP="003B4F2C">
      <w:pPr>
        <w:jc w:val="center"/>
        <w:rPr>
          <w:rFonts w:eastAsia="Calibri"/>
        </w:rPr>
      </w:pPr>
      <w:r>
        <w:rPr>
          <w:rFonts w:eastAsia="Calibri"/>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1"/>
        <w:gridCol w:w="1895"/>
        <w:gridCol w:w="7432"/>
        <w:gridCol w:w="296"/>
      </w:tblGrid>
      <w:tr w:rsidR="003B4F2C" w:rsidTr="003B4F2C">
        <w:trPr>
          <w:trHeight w:val="2035"/>
          <w:jc w:val="center"/>
        </w:trPr>
        <w:tc>
          <w:tcPr>
            <w:tcW w:w="5000" w:type="pct"/>
            <w:gridSpan w:val="4"/>
            <w:tcBorders>
              <w:top w:val="dotted" w:sz="4" w:space="0" w:color="auto"/>
              <w:left w:val="nil"/>
              <w:bottom w:val="dotted" w:sz="4" w:space="0" w:color="auto"/>
              <w:right w:val="nil"/>
            </w:tcBorders>
            <w:tcMar>
              <w:top w:w="0" w:type="dxa"/>
              <w:left w:w="75" w:type="dxa"/>
              <w:bottom w:w="0" w:type="dxa"/>
              <w:right w:w="75" w:type="dxa"/>
            </w:tcMar>
            <w:vAlign w:val="center"/>
            <w:hideMark/>
          </w:tcPr>
          <w:tbl>
            <w:tblPr>
              <w:tblW w:w="10014" w:type="dxa"/>
              <w:tblCellMar>
                <w:left w:w="28" w:type="dxa"/>
                <w:right w:w="28" w:type="dxa"/>
              </w:tblCellMar>
              <w:tblLook w:val="04A0" w:firstRow="1" w:lastRow="0" w:firstColumn="1" w:lastColumn="0" w:noHBand="0" w:noVBand="1"/>
            </w:tblPr>
            <w:tblGrid>
              <w:gridCol w:w="10014"/>
            </w:tblGrid>
            <w:tr w:rsidR="003B4F2C">
              <w:trPr>
                <w:cantSplit/>
                <w:trHeight w:val="291"/>
              </w:trPr>
              <w:tc>
                <w:tcPr>
                  <w:tcW w:w="5000" w:type="pct"/>
                  <w:tcBorders>
                    <w:top w:val="nil"/>
                    <w:left w:val="nil"/>
                    <w:bottom w:val="single" w:sz="4" w:space="0" w:color="auto"/>
                    <w:right w:val="nil"/>
                  </w:tcBorders>
                  <w:hideMark/>
                </w:tcPr>
                <w:p w:rsidR="003B4F2C" w:rsidRDefault="003B4F2C">
                  <w:pPr>
                    <w:keepNext/>
                    <w:keepLines/>
                    <w:tabs>
                      <w:tab w:val="left" w:pos="4634"/>
                    </w:tabs>
                    <w:spacing w:line="276" w:lineRule="auto"/>
                    <w:ind w:right="342"/>
                    <w:jc w:val="both"/>
                    <w:outlineLvl w:val="2"/>
                    <w:rPr>
                      <w:rFonts w:eastAsiaTheme="majorEastAsia" w:cstheme="majorBidi"/>
                      <w:lang w:eastAsia="en-US"/>
                    </w:rPr>
                  </w:pPr>
                  <w:r>
                    <w:rPr>
                      <w:lang w:eastAsia="en-US"/>
                    </w:rPr>
                    <w:t>Прошу выдать дубликат решения о передаче муниципального имущества в аренду / решении об отказе в передаче муниципального имущества в аренду (нужное подчеркнуть):</w:t>
                  </w:r>
                </w:p>
              </w:tc>
            </w:tr>
            <w:tr w:rsidR="003B4F2C">
              <w:trPr>
                <w:cantSplit/>
                <w:trHeight w:val="203"/>
              </w:trPr>
              <w:tc>
                <w:tcPr>
                  <w:tcW w:w="5000" w:type="pct"/>
                  <w:tcBorders>
                    <w:top w:val="nil"/>
                    <w:left w:val="nil"/>
                    <w:bottom w:val="single" w:sz="4" w:space="0" w:color="auto"/>
                    <w:right w:val="nil"/>
                  </w:tcBorders>
                </w:tcPr>
                <w:p w:rsidR="003B4F2C" w:rsidRDefault="003B4F2C">
                  <w:pPr>
                    <w:spacing w:line="276" w:lineRule="auto"/>
                    <w:jc w:val="center"/>
                    <w:rPr>
                      <w:rFonts w:asciiTheme="minorHAnsi" w:eastAsiaTheme="minorEastAsia" w:hAnsiTheme="minorHAnsi" w:cstheme="minorBidi"/>
                      <w:spacing w:val="6"/>
                      <w:lang w:eastAsia="en-US"/>
                    </w:rPr>
                  </w:pPr>
                </w:p>
              </w:tc>
            </w:tr>
            <w:tr w:rsidR="003B4F2C">
              <w:trPr>
                <w:cantSplit/>
                <w:trHeight w:val="291"/>
              </w:trPr>
              <w:tc>
                <w:tcPr>
                  <w:tcW w:w="5000" w:type="pct"/>
                  <w:tcBorders>
                    <w:top w:val="single" w:sz="4" w:space="0" w:color="auto"/>
                    <w:left w:val="nil"/>
                    <w:bottom w:val="nil"/>
                    <w:right w:val="nil"/>
                  </w:tcBorders>
                  <w:hideMark/>
                </w:tcPr>
                <w:p w:rsidR="003B4F2C" w:rsidRDefault="003B4F2C">
                  <w:pPr>
                    <w:tabs>
                      <w:tab w:val="left" w:pos="851"/>
                      <w:tab w:val="left" w:pos="993"/>
                    </w:tabs>
                    <w:autoSpaceDE w:val="0"/>
                    <w:autoSpaceDN w:val="0"/>
                    <w:adjustRightInd w:val="0"/>
                    <w:spacing w:after="200" w:line="276" w:lineRule="auto"/>
                    <w:contextualSpacing/>
                    <w:jc w:val="center"/>
                    <w:rPr>
                      <w:rFonts w:eastAsiaTheme="minorEastAsia"/>
                      <w:spacing w:val="6"/>
                      <w:lang w:eastAsia="en-US"/>
                    </w:rPr>
                  </w:pPr>
                  <w:r>
                    <w:rPr>
                      <w:rFonts w:eastAsiaTheme="minorEastAsia"/>
                      <w:lang w:eastAsia="en-US"/>
                    </w:rPr>
                    <w:t>(указать № и дату решения, которое содержит опечатки и (или) ошибки, а также указать, какие именно допущены опечатки/ошибки)</w:t>
                  </w:r>
                </w:p>
              </w:tc>
            </w:tr>
          </w:tbl>
          <w:p w:rsidR="003B4F2C" w:rsidRDefault="003B4F2C">
            <w:pPr>
              <w:spacing w:line="276" w:lineRule="auto"/>
              <w:jc w:val="both"/>
              <w:rPr>
                <w:rFonts w:eastAsia="Calibri"/>
                <w:lang w:eastAsia="en-US"/>
              </w:rPr>
            </w:pPr>
          </w:p>
        </w:tc>
      </w:tr>
      <w:tr w:rsidR="003B4F2C" w:rsidTr="003B4F2C">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Theme="minorEastAsia"/>
                <w:b/>
                <w:bCs/>
                <w:lang w:eastAsia="en-US"/>
              </w:rPr>
            </w:pPr>
            <w:r>
              <w:rPr>
                <w:rFonts w:eastAsiaTheme="minorEastAsia"/>
                <w:b/>
                <w:bCs/>
                <w:lang w:eastAsia="en-US"/>
              </w:rPr>
              <w:t>Представлены следующие документы</w:t>
            </w:r>
          </w:p>
        </w:tc>
      </w:tr>
      <w:tr w:rsidR="003B4F2C" w:rsidTr="003B4F2C">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u w:val="single"/>
                <w:lang w:eastAsia="en-US"/>
              </w:rPr>
            </w:pPr>
          </w:p>
        </w:tc>
      </w:tr>
      <w:tr w:rsidR="003B4F2C" w:rsidTr="003B4F2C">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lang w:eastAsia="en-US"/>
              </w:rPr>
            </w:pPr>
            <w:r>
              <w:rPr>
                <w:rFonts w:eastAsiaTheme="minorEastAsia"/>
                <w:lang w:eastAsia="en-US"/>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u w:val="single"/>
                <w:lang w:eastAsia="en-US"/>
              </w:rPr>
            </w:pPr>
          </w:p>
        </w:tc>
      </w:tr>
      <w:tr w:rsidR="003B4F2C" w:rsidTr="003B4F2C">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lang w:eastAsia="en-US"/>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lang w:eastAsia="en-US"/>
              </w:rPr>
            </w:pPr>
          </w:p>
        </w:tc>
      </w:tr>
      <w:tr w:rsidR="003B4F2C" w:rsidTr="003B4F2C">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bCs/>
                <w:lang w:eastAsia="en-US"/>
              </w:rPr>
            </w:pPr>
            <w:r>
              <w:rPr>
                <w:rFonts w:eastAsiaTheme="minorEastAsia"/>
                <w:bCs/>
                <w:lang w:eastAsia="en-US"/>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u w:val="single"/>
                <w:lang w:eastAsia="en-US"/>
              </w:rPr>
            </w:pPr>
          </w:p>
        </w:tc>
      </w:tr>
      <w:tr w:rsidR="003B4F2C" w:rsidTr="003B4F2C">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bCs/>
                <w:lang w:eastAsia="en-US"/>
              </w:rPr>
            </w:pPr>
            <w:r>
              <w:rPr>
                <w:rFonts w:eastAsiaTheme="minorEastAsia"/>
                <w:bCs/>
                <w:lang w:eastAsia="en-US"/>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u w:val="single"/>
                <w:lang w:eastAsia="en-US"/>
              </w:rPr>
            </w:pPr>
          </w:p>
        </w:tc>
      </w:tr>
      <w:tr w:rsidR="003B4F2C" w:rsidTr="003B4F2C">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B4F2C" w:rsidRDefault="003B4F2C">
            <w:pPr>
              <w:spacing w:line="276" w:lineRule="auto"/>
              <w:rPr>
                <w:rFonts w:eastAsiaTheme="minorEastAsia"/>
                <w:bCs/>
                <w:lang w:eastAsia="en-US"/>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u w:val="single"/>
                <w:lang w:eastAsia="en-US"/>
              </w:rPr>
            </w:pPr>
          </w:p>
        </w:tc>
      </w:tr>
    </w:tbl>
    <w:p w:rsidR="003B4F2C" w:rsidRDefault="003B4F2C" w:rsidP="003B4F2C">
      <w:pPr>
        <w:rPr>
          <w:rFonts w:eastAsiaTheme="minorEastAsia"/>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B4F2C" w:rsidTr="003B4F2C">
        <w:tc>
          <w:tcPr>
            <w:tcW w:w="3190" w:type="dxa"/>
            <w:tcBorders>
              <w:top w:val="nil"/>
              <w:left w:val="nil"/>
              <w:bottom w:val="single" w:sz="4" w:space="0" w:color="auto"/>
              <w:right w:val="nil"/>
            </w:tcBorders>
          </w:tcPr>
          <w:p w:rsidR="003B4F2C" w:rsidRDefault="003B4F2C">
            <w:pPr>
              <w:spacing w:line="276" w:lineRule="auto"/>
              <w:rPr>
                <w:rFonts w:eastAsiaTheme="minorEastAsia"/>
                <w:lang w:eastAsia="en-US"/>
              </w:rPr>
            </w:pPr>
          </w:p>
        </w:tc>
        <w:tc>
          <w:tcPr>
            <w:tcW w:w="887" w:type="dxa"/>
            <w:tcBorders>
              <w:top w:val="nil"/>
              <w:left w:val="nil"/>
              <w:bottom w:val="single" w:sz="4" w:space="0" w:color="auto"/>
              <w:right w:val="nil"/>
            </w:tcBorders>
          </w:tcPr>
          <w:p w:rsidR="003B4F2C" w:rsidRDefault="003B4F2C">
            <w:pPr>
              <w:spacing w:line="276" w:lineRule="auto"/>
              <w:rPr>
                <w:rFonts w:eastAsiaTheme="minorEastAsia"/>
                <w:lang w:eastAsia="en-US"/>
              </w:rPr>
            </w:pPr>
          </w:p>
        </w:tc>
        <w:tc>
          <w:tcPr>
            <w:tcW w:w="5103" w:type="dxa"/>
            <w:tcBorders>
              <w:top w:val="nil"/>
              <w:left w:val="nil"/>
              <w:bottom w:val="single" w:sz="4" w:space="0" w:color="auto"/>
              <w:right w:val="nil"/>
            </w:tcBorders>
          </w:tcPr>
          <w:p w:rsidR="003B4F2C" w:rsidRDefault="003B4F2C">
            <w:pPr>
              <w:spacing w:line="276" w:lineRule="auto"/>
              <w:rPr>
                <w:rFonts w:eastAsiaTheme="minorEastAsia"/>
                <w:lang w:eastAsia="en-US"/>
              </w:rPr>
            </w:pPr>
          </w:p>
        </w:tc>
      </w:tr>
      <w:tr w:rsidR="003B4F2C" w:rsidTr="003B4F2C">
        <w:tc>
          <w:tcPr>
            <w:tcW w:w="3190" w:type="dxa"/>
            <w:tcBorders>
              <w:top w:val="single" w:sz="4" w:space="0" w:color="auto"/>
              <w:left w:val="nil"/>
              <w:bottom w:val="nil"/>
              <w:right w:val="nil"/>
            </w:tcBorders>
            <w:hideMark/>
          </w:tcPr>
          <w:p w:rsidR="003B4F2C" w:rsidRDefault="003B4F2C">
            <w:pPr>
              <w:spacing w:line="276" w:lineRule="auto"/>
              <w:jc w:val="center"/>
              <w:rPr>
                <w:rFonts w:eastAsiaTheme="minorEastAsia"/>
                <w:lang w:eastAsia="en-US"/>
              </w:rPr>
            </w:pPr>
            <w:r>
              <w:rPr>
                <w:rFonts w:eastAsiaTheme="minorEastAsia"/>
                <w:lang w:eastAsia="en-US"/>
              </w:rPr>
              <w:t>Дата</w:t>
            </w:r>
          </w:p>
        </w:tc>
        <w:tc>
          <w:tcPr>
            <w:tcW w:w="887" w:type="dxa"/>
            <w:tcBorders>
              <w:top w:val="single" w:sz="4" w:space="0" w:color="auto"/>
              <w:left w:val="nil"/>
              <w:bottom w:val="nil"/>
              <w:right w:val="nil"/>
            </w:tcBorders>
          </w:tcPr>
          <w:p w:rsidR="003B4F2C" w:rsidRDefault="003B4F2C">
            <w:pPr>
              <w:spacing w:line="276" w:lineRule="auto"/>
              <w:jc w:val="center"/>
              <w:rPr>
                <w:rFonts w:eastAsiaTheme="minorEastAsia"/>
                <w:lang w:eastAsia="en-US"/>
              </w:rPr>
            </w:pPr>
          </w:p>
        </w:tc>
        <w:tc>
          <w:tcPr>
            <w:tcW w:w="5103" w:type="dxa"/>
            <w:tcBorders>
              <w:top w:val="single" w:sz="4" w:space="0" w:color="auto"/>
              <w:left w:val="nil"/>
              <w:bottom w:val="nil"/>
              <w:right w:val="nil"/>
            </w:tcBorders>
            <w:hideMark/>
          </w:tcPr>
          <w:p w:rsidR="003B4F2C" w:rsidRDefault="003B4F2C">
            <w:pPr>
              <w:spacing w:line="276" w:lineRule="auto"/>
              <w:jc w:val="center"/>
              <w:rPr>
                <w:rFonts w:eastAsiaTheme="minorEastAsia"/>
                <w:lang w:eastAsia="en-US"/>
              </w:rPr>
            </w:pPr>
            <w:r>
              <w:rPr>
                <w:rFonts w:eastAsiaTheme="minorEastAsia"/>
                <w:lang w:eastAsia="en-US"/>
              </w:rPr>
              <w:t>Подпись/ФИО</w:t>
            </w:r>
          </w:p>
        </w:tc>
      </w:tr>
    </w:tbl>
    <w:p w:rsidR="003B4F2C" w:rsidRDefault="003B4F2C" w:rsidP="003B4F2C">
      <w:pPr>
        <w:autoSpaceDE w:val="0"/>
        <w:autoSpaceDN w:val="0"/>
        <w:adjustRightInd w:val="0"/>
        <w:jc w:val="right"/>
        <w:outlineLvl w:val="0"/>
        <w:rPr>
          <w:rFonts w:eastAsia="Calibri"/>
        </w:rPr>
      </w:pPr>
    </w:p>
    <w:p w:rsidR="003B4F2C" w:rsidRDefault="003B4F2C" w:rsidP="003B4F2C">
      <w:pPr>
        <w:autoSpaceDE w:val="0"/>
        <w:autoSpaceDN w:val="0"/>
        <w:adjustRightInd w:val="0"/>
        <w:jc w:val="right"/>
        <w:outlineLvl w:val="0"/>
        <w:rPr>
          <w:rFonts w:eastAsia="Calibri"/>
          <w:sz w:val="18"/>
          <w:szCs w:val="18"/>
        </w:rPr>
      </w:pPr>
      <w:r>
        <w:rPr>
          <w:rFonts w:eastAsia="Calibri"/>
          <w:sz w:val="18"/>
          <w:szCs w:val="18"/>
        </w:rPr>
        <w:t>Приложение 14</w:t>
      </w:r>
    </w:p>
    <w:p w:rsidR="003B4F2C" w:rsidRDefault="003B4F2C" w:rsidP="003B4F2C">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3B4F2C" w:rsidRDefault="003B4F2C" w:rsidP="003B4F2C">
      <w:pPr>
        <w:autoSpaceDE w:val="0"/>
        <w:autoSpaceDN w:val="0"/>
        <w:adjustRightInd w:val="0"/>
        <w:ind w:firstLine="709"/>
        <w:jc w:val="right"/>
        <w:rPr>
          <w:rFonts w:eastAsia="Arial Unicode MS"/>
          <w:color w:val="000000"/>
          <w:sz w:val="18"/>
          <w:szCs w:val="18"/>
        </w:rPr>
      </w:pPr>
      <w:r>
        <w:rPr>
          <w:rFonts w:eastAsia="Calibri"/>
          <w:bCs/>
          <w:sz w:val="18"/>
          <w:szCs w:val="18"/>
          <w:lang w:eastAsia="zh-CN"/>
        </w:rPr>
        <w:t xml:space="preserve"> муниципальной услуги </w:t>
      </w:r>
      <w:r>
        <w:rPr>
          <w:rFonts w:eastAsia="SimSun"/>
          <w:bCs/>
          <w:sz w:val="18"/>
          <w:szCs w:val="18"/>
          <w:lang w:eastAsia="zh-CN"/>
        </w:rPr>
        <w:t>«</w:t>
      </w:r>
      <w:r>
        <w:rPr>
          <w:rFonts w:eastAsia="Arial Unicode MS"/>
          <w:color w:val="000000"/>
          <w:sz w:val="18"/>
          <w:szCs w:val="18"/>
        </w:rPr>
        <w:t xml:space="preserve">Передача муниципального </w:t>
      </w:r>
    </w:p>
    <w:p w:rsidR="003B4F2C" w:rsidRDefault="003B4F2C" w:rsidP="003B4F2C">
      <w:pPr>
        <w:jc w:val="right"/>
        <w:rPr>
          <w:rFonts w:eastAsia="SimSun"/>
          <w:bCs/>
          <w:sz w:val="18"/>
          <w:szCs w:val="18"/>
          <w:lang w:eastAsia="zh-CN"/>
        </w:rPr>
      </w:pPr>
      <w:r>
        <w:rPr>
          <w:rFonts w:eastAsia="Arial Unicode MS"/>
          <w:color w:val="000000"/>
          <w:sz w:val="18"/>
          <w:szCs w:val="18"/>
        </w:rPr>
        <w:t>имущества в аренду</w:t>
      </w:r>
      <w:r>
        <w:rPr>
          <w:rFonts w:eastAsia="SimSun"/>
          <w:bCs/>
          <w:sz w:val="18"/>
          <w:szCs w:val="18"/>
          <w:lang w:eastAsia="zh-CN"/>
        </w:rPr>
        <w:t>»</w:t>
      </w:r>
    </w:p>
    <w:p w:rsidR="003B4F2C" w:rsidRDefault="003B4F2C" w:rsidP="003B4F2C">
      <w:pPr>
        <w:jc w:val="right"/>
        <w:rPr>
          <w:rFonts w:eastAsiaTheme="minorEastAsia"/>
          <w:sz w:val="18"/>
          <w:szCs w:val="18"/>
        </w:rPr>
      </w:pPr>
      <w:r>
        <w:rPr>
          <w:rFonts w:eastAsiaTheme="minorEastAsia"/>
          <w:sz w:val="18"/>
          <w:szCs w:val="18"/>
        </w:rPr>
        <w:t xml:space="preserve">                                                                              </w:t>
      </w:r>
    </w:p>
    <w:tbl>
      <w:tblPr>
        <w:tblpPr w:leftFromText="180" w:rightFromText="180" w:bottomFromText="20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30"/>
        <w:gridCol w:w="525"/>
        <w:gridCol w:w="679"/>
        <w:gridCol w:w="1944"/>
        <w:gridCol w:w="803"/>
        <w:gridCol w:w="2486"/>
        <w:gridCol w:w="1181"/>
      </w:tblGrid>
      <w:tr w:rsidR="003B4F2C" w:rsidTr="003B4F2C">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211"/>
              <w:tblOverlap w:val="never"/>
              <w:tblW w:w="9571" w:type="dxa"/>
              <w:tblLook w:val="04A0" w:firstRow="1" w:lastRow="0" w:firstColumn="1" w:lastColumn="0" w:noHBand="0" w:noVBand="1"/>
            </w:tblPr>
            <w:tblGrid>
              <w:gridCol w:w="1950"/>
              <w:gridCol w:w="1843"/>
              <w:gridCol w:w="992"/>
              <w:gridCol w:w="4786"/>
            </w:tblGrid>
            <w:tr w:rsidR="003B4F2C">
              <w:tc>
                <w:tcPr>
                  <w:tcW w:w="1019" w:type="pct"/>
                  <w:tcBorders>
                    <w:top w:val="single" w:sz="4" w:space="0" w:color="auto"/>
                    <w:left w:val="single" w:sz="4" w:space="0" w:color="auto"/>
                    <w:bottom w:val="single" w:sz="4" w:space="0" w:color="auto"/>
                    <w:right w:val="single" w:sz="4" w:space="0" w:color="auto"/>
                  </w:tcBorders>
                  <w:hideMark/>
                </w:tcPr>
                <w:p w:rsidR="003B4F2C" w:rsidRDefault="003B4F2C">
                  <w:pPr>
                    <w:spacing w:line="276" w:lineRule="auto"/>
                    <w:rPr>
                      <w:rFonts w:eastAsiaTheme="minorEastAsia"/>
                      <w:bCs/>
                      <w:sz w:val="18"/>
                      <w:szCs w:val="18"/>
                      <w:lang w:eastAsia="en-US"/>
                    </w:rPr>
                  </w:pPr>
                  <w:r>
                    <w:rPr>
                      <w:rFonts w:eastAsiaTheme="minorEastAsia"/>
                      <w:bCs/>
                      <w:sz w:val="18"/>
                      <w:szCs w:val="18"/>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3B4F2C" w:rsidRDefault="003B4F2C">
                  <w:pPr>
                    <w:spacing w:line="276" w:lineRule="auto"/>
                    <w:rPr>
                      <w:rFonts w:eastAsiaTheme="minorEastAsia"/>
                      <w:sz w:val="18"/>
                      <w:szCs w:val="18"/>
                      <w:u w:val="single"/>
                      <w:lang w:eastAsia="en-US"/>
                    </w:rPr>
                  </w:pPr>
                </w:p>
              </w:tc>
              <w:tc>
                <w:tcPr>
                  <w:tcW w:w="518" w:type="pct"/>
                  <w:tcBorders>
                    <w:top w:val="nil"/>
                    <w:left w:val="single" w:sz="4" w:space="0" w:color="auto"/>
                    <w:bottom w:val="nil"/>
                    <w:right w:val="nil"/>
                  </w:tcBorders>
                </w:tcPr>
                <w:p w:rsidR="003B4F2C" w:rsidRDefault="003B4F2C">
                  <w:pPr>
                    <w:spacing w:line="276" w:lineRule="auto"/>
                    <w:rPr>
                      <w:rFonts w:eastAsiaTheme="minorEastAsia"/>
                      <w:sz w:val="18"/>
                      <w:szCs w:val="18"/>
                      <w:u w:val="single"/>
                      <w:lang w:eastAsia="en-US"/>
                    </w:rPr>
                  </w:pPr>
                </w:p>
              </w:tc>
              <w:tc>
                <w:tcPr>
                  <w:tcW w:w="2500" w:type="pct"/>
                  <w:tcBorders>
                    <w:top w:val="nil"/>
                    <w:left w:val="nil"/>
                    <w:bottom w:val="single" w:sz="4" w:space="0" w:color="auto"/>
                    <w:right w:val="nil"/>
                  </w:tcBorders>
                </w:tcPr>
                <w:p w:rsidR="003B4F2C" w:rsidRDefault="003B4F2C">
                  <w:pPr>
                    <w:spacing w:line="276" w:lineRule="auto"/>
                    <w:rPr>
                      <w:rFonts w:eastAsiaTheme="minorEastAsia"/>
                      <w:sz w:val="18"/>
                      <w:szCs w:val="18"/>
                      <w:u w:val="single"/>
                      <w:lang w:eastAsia="en-US"/>
                    </w:rPr>
                  </w:pPr>
                </w:p>
              </w:tc>
            </w:tr>
            <w:tr w:rsidR="003B4F2C">
              <w:tc>
                <w:tcPr>
                  <w:tcW w:w="1019" w:type="pct"/>
                  <w:tcBorders>
                    <w:top w:val="single" w:sz="4" w:space="0" w:color="auto"/>
                    <w:left w:val="nil"/>
                    <w:bottom w:val="nil"/>
                    <w:right w:val="nil"/>
                  </w:tcBorders>
                </w:tcPr>
                <w:p w:rsidR="003B4F2C" w:rsidRDefault="003B4F2C">
                  <w:pPr>
                    <w:spacing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3B4F2C" w:rsidRDefault="003B4F2C">
                  <w:pPr>
                    <w:spacing w:line="276" w:lineRule="auto"/>
                    <w:jc w:val="center"/>
                    <w:rPr>
                      <w:rFonts w:eastAsiaTheme="minorEastAsia"/>
                      <w:sz w:val="18"/>
                      <w:szCs w:val="18"/>
                      <w:lang w:eastAsia="en-US"/>
                    </w:rPr>
                  </w:pPr>
                </w:p>
              </w:tc>
              <w:tc>
                <w:tcPr>
                  <w:tcW w:w="518" w:type="pct"/>
                </w:tcPr>
                <w:p w:rsidR="003B4F2C" w:rsidRDefault="003B4F2C">
                  <w:pPr>
                    <w:spacing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tcPr>
                <w:p w:rsidR="003B4F2C" w:rsidRDefault="003B4F2C">
                  <w:pPr>
                    <w:spacing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p w:rsidR="003B4F2C" w:rsidRDefault="003B4F2C">
                  <w:pPr>
                    <w:spacing w:line="276" w:lineRule="auto"/>
                    <w:jc w:val="center"/>
                    <w:rPr>
                      <w:rFonts w:eastAsiaTheme="minorEastAsia"/>
                      <w:sz w:val="18"/>
                      <w:szCs w:val="18"/>
                      <w:lang w:eastAsia="en-US"/>
                    </w:rPr>
                  </w:pPr>
                </w:p>
              </w:tc>
            </w:tr>
          </w:tbl>
          <w:p w:rsidR="003B4F2C" w:rsidRDefault="003B4F2C">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заявителя (ЮЛ)</w:t>
            </w:r>
          </w:p>
        </w:tc>
      </w:tr>
      <w:tr w:rsidR="003B4F2C" w:rsidTr="003B4F2C">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sz w:val="18"/>
                <w:szCs w:val="18"/>
                <w:lang w:eastAsia="en-US"/>
              </w:rPr>
            </w:pPr>
            <w:r>
              <w:rPr>
                <w:rFonts w:eastAsiaTheme="minorEastAsia"/>
                <w:sz w:val="18"/>
                <w:szCs w:val="18"/>
                <w:lang w:eastAsia="en-US"/>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sz w:val="18"/>
                <w:szCs w:val="18"/>
                <w:u w:val="single"/>
                <w:lang w:eastAsia="en-US"/>
              </w:rPr>
            </w:pPr>
          </w:p>
        </w:tc>
      </w:tr>
      <w:tr w:rsidR="003B4F2C" w:rsidTr="003B4F2C">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sz w:val="18"/>
                <w:szCs w:val="18"/>
                <w:lang w:eastAsia="en-US"/>
              </w:rPr>
            </w:pPr>
            <w:r>
              <w:rPr>
                <w:rFonts w:eastAsiaTheme="minorEastAsia"/>
                <w:sz w:val="18"/>
                <w:szCs w:val="18"/>
                <w:lang w:eastAsia="en-US"/>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sz w:val="18"/>
                <w:szCs w:val="18"/>
                <w:u w:val="single"/>
                <w:lang w:eastAsia="en-US"/>
              </w:rPr>
            </w:pPr>
          </w:p>
        </w:tc>
      </w:tr>
      <w:tr w:rsidR="003B4F2C" w:rsidTr="003B4F2C">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sz w:val="18"/>
                <w:szCs w:val="18"/>
                <w:lang w:eastAsia="en-US"/>
              </w:rPr>
            </w:pPr>
          </w:p>
        </w:tc>
      </w:tr>
      <w:tr w:rsidR="003B4F2C" w:rsidTr="003B4F2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sz w:val="18"/>
                <w:szCs w:val="18"/>
                <w:lang w:eastAsia="en-US"/>
              </w:rPr>
            </w:pPr>
            <w:r>
              <w:rPr>
                <w:rFonts w:eastAsiaTheme="minorEastAsia"/>
                <w:sz w:val="18"/>
                <w:szCs w:val="18"/>
                <w:lang w:eastAsia="en-US"/>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sz w:val="18"/>
                <w:szCs w:val="18"/>
                <w:lang w:eastAsia="en-US"/>
              </w:rPr>
            </w:pPr>
          </w:p>
        </w:tc>
      </w:tr>
      <w:tr w:rsidR="003B4F2C" w:rsidTr="003B4F2C">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Юридический адрес</w:t>
            </w:r>
          </w:p>
        </w:tc>
      </w:tr>
      <w:tr w:rsidR="003B4F2C" w:rsidTr="003B4F2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u w:val="single"/>
                <w:lang w:eastAsia="en-US"/>
              </w:rPr>
            </w:pPr>
          </w:p>
        </w:tc>
      </w:tr>
      <w:tr w:rsidR="003B4F2C" w:rsidTr="003B4F2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u w:val="single"/>
                <w:lang w:eastAsia="en-US"/>
              </w:rPr>
            </w:pPr>
          </w:p>
        </w:tc>
      </w:tr>
      <w:tr w:rsidR="003B4F2C" w:rsidTr="003B4F2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u w:val="single"/>
                <w:lang w:eastAsia="en-US"/>
              </w:rPr>
            </w:pPr>
          </w:p>
        </w:tc>
      </w:tr>
      <w:tr w:rsidR="003B4F2C" w:rsidTr="003B4F2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u w:val="single"/>
                <w:lang w:eastAsia="en-US"/>
              </w:rPr>
            </w:pPr>
          </w:p>
        </w:tc>
      </w:tr>
      <w:tr w:rsidR="003B4F2C" w:rsidTr="003B4F2C">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Theme="minorEastAsia"/>
                <w:b/>
                <w:bCs/>
                <w:sz w:val="18"/>
                <w:szCs w:val="18"/>
                <w:vertAlign w:val="superscript"/>
                <w:lang w:eastAsia="en-US"/>
              </w:rPr>
            </w:pPr>
            <w:r>
              <w:rPr>
                <w:rFonts w:eastAsiaTheme="minorEastAsia"/>
                <w:b/>
                <w:bCs/>
                <w:sz w:val="18"/>
                <w:szCs w:val="18"/>
                <w:lang w:eastAsia="en-US"/>
              </w:rPr>
              <w:t>Почтовый адрес</w:t>
            </w:r>
          </w:p>
        </w:tc>
      </w:tr>
      <w:tr w:rsidR="003B4F2C" w:rsidTr="003B4F2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u w:val="single"/>
                <w:lang w:eastAsia="en-US"/>
              </w:rPr>
            </w:pPr>
          </w:p>
        </w:tc>
      </w:tr>
      <w:tr w:rsidR="003B4F2C" w:rsidTr="003B4F2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u w:val="single"/>
                <w:lang w:eastAsia="en-US"/>
              </w:rPr>
            </w:pPr>
          </w:p>
        </w:tc>
      </w:tr>
      <w:tr w:rsidR="003B4F2C" w:rsidTr="003B4F2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u w:val="single"/>
                <w:lang w:eastAsia="en-US"/>
              </w:rPr>
            </w:pPr>
          </w:p>
        </w:tc>
      </w:tr>
      <w:tr w:rsidR="003B4F2C" w:rsidTr="003B4F2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u w:val="single"/>
                <w:lang w:eastAsia="en-US"/>
              </w:rPr>
            </w:pPr>
          </w:p>
        </w:tc>
      </w:tr>
      <w:tr w:rsidR="003B4F2C" w:rsidTr="003B4F2C">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lang w:eastAsia="en-US"/>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lang w:eastAsia="en-US"/>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lang w:eastAsia="en-US"/>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u w:val="single"/>
                <w:lang w:eastAsia="en-US"/>
              </w:rPr>
            </w:pPr>
          </w:p>
        </w:tc>
      </w:tr>
      <w:tr w:rsidR="003B4F2C" w:rsidTr="003B4F2C">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lang w:eastAsia="en-US"/>
              </w:rPr>
            </w:pPr>
          </w:p>
        </w:tc>
      </w:tr>
      <w:tr w:rsidR="003B4F2C" w:rsidTr="003B4F2C">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B4F2C" w:rsidRDefault="003B4F2C">
            <w:pPr>
              <w:spacing w:line="276" w:lineRule="auto"/>
              <w:rPr>
                <w:rFonts w:eastAsiaTheme="minorEastAsia"/>
                <w:b/>
                <w:bCs/>
                <w:sz w:val="18"/>
                <w:szCs w:val="18"/>
                <w:lang w:eastAsia="en-US"/>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lang w:eastAsia="en-US"/>
              </w:rPr>
            </w:pPr>
          </w:p>
        </w:tc>
      </w:tr>
    </w:tbl>
    <w:p w:rsidR="003B4F2C" w:rsidRDefault="003B4F2C" w:rsidP="003B4F2C">
      <w:pPr>
        <w:jc w:val="center"/>
        <w:rPr>
          <w:rFonts w:eastAsia="Calibri"/>
          <w:sz w:val="18"/>
          <w:szCs w:val="18"/>
        </w:rPr>
      </w:pPr>
      <w:r>
        <w:rPr>
          <w:rFonts w:eastAsia="Calibri"/>
          <w:sz w:val="18"/>
          <w:szCs w:val="18"/>
        </w:rPr>
        <w:t>ЗАЯВЛЕНИЕ</w:t>
      </w:r>
    </w:p>
    <w:p w:rsidR="003B4F2C" w:rsidRDefault="003B4F2C" w:rsidP="003B4F2C">
      <w:pPr>
        <w:jc w:val="center"/>
        <w:rPr>
          <w:rFonts w:eastAsia="Calibri"/>
          <w:sz w:val="18"/>
          <w:szCs w:val="18"/>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2"/>
        <w:gridCol w:w="645"/>
        <w:gridCol w:w="885"/>
        <w:gridCol w:w="338"/>
        <w:gridCol w:w="1393"/>
        <w:gridCol w:w="189"/>
        <w:gridCol w:w="156"/>
        <w:gridCol w:w="880"/>
        <w:gridCol w:w="1229"/>
        <w:gridCol w:w="1557"/>
        <w:gridCol w:w="2124"/>
        <w:gridCol w:w="296"/>
      </w:tblGrid>
      <w:tr w:rsidR="003B4F2C" w:rsidTr="003B4F2C">
        <w:trPr>
          <w:trHeight w:val="2035"/>
          <w:jc w:val="center"/>
        </w:trPr>
        <w:tc>
          <w:tcPr>
            <w:tcW w:w="5000" w:type="pct"/>
            <w:gridSpan w:val="12"/>
            <w:tcBorders>
              <w:top w:val="dotted" w:sz="4" w:space="0" w:color="auto"/>
              <w:left w:val="nil"/>
              <w:bottom w:val="dotted" w:sz="4" w:space="0" w:color="auto"/>
              <w:right w:val="nil"/>
            </w:tcBorders>
            <w:tcMar>
              <w:top w:w="0" w:type="dxa"/>
              <w:left w:w="75" w:type="dxa"/>
              <w:bottom w:w="0" w:type="dxa"/>
              <w:right w:w="75" w:type="dxa"/>
            </w:tcMar>
            <w:vAlign w:val="center"/>
            <w:hideMark/>
          </w:tcPr>
          <w:tbl>
            <w:tblPr>
              <w:tblW w:w="10014" w:type="dxa"/>
              <w:tblCellMar>
                <w:left w:w="28" w:type="dxa"/>
                <w:right w:w="28" w:type="dxa"/>
              </w:tblCellMar>
              <w:tblLook w:val="04A0" w:firstRow="1" w:lastRow="0" w:firstColumn="1" w:lastColumn="0" w:noHBand="0" w:noVBand="1"/>
            </w:tblPr>
            <w:tblGrid>
              <w:gridCol w:w="10014"/>
            </w:tblGrid>
            <w:tr w:rsidR="003B4F2C">
              <w:trPr>
                <w:cantSplit/>
                <w:trHeight w:val="291"/>
              </w:trPr>
              <w:tc>
                <w:tcPr>
                  <w:tcW w:w="5000" w:type="pct"/>
                  <w:tcBorders>
                    <w:top w:val="nil"/>
                    <w:left w:val="nil"/>
                    <w:bottom w:val="single" w:sz="4" w:space="0" w:color="auto"/>
                    <w:right w:val="nil"/>
                  </w:tcBorders>
                  <w:hideMark/>
                </w:tcPr>
                <w:p w:rsidR="003B4F2C" w:rsidRDefault="003B4F2C">
                  <w:pPr>
                    <w:keepNext/>
                    <w:keepLines/>
                    <w:tabs>
                      <w:tab w:val="left" w:pos="4634"/>
                    </w:tabs>
                    <w:spacing w:line="276" w:lineRule="auto"/>
                    <w:ind w:right="342"/>
                    <w:jc w:val="both"/>
                    <w:outlineLvl w:val="2"/>
                    <w:rPr>
                      <w:rFonts w:eastAsiaTheme="majorEastAsia" w:cstheme="majorBidi"/>
                      <w:sz w:val="18"/>
                      <w:szCs w:val="18"/>
                      <w:lang w:eastAsia="en-US"/>
                    </w:rPr>
                  </w:pPr>
                  <w:r>
                    <w:rPr>
                      <w:sz w:val="18"/>
                      <w:szCs w:val="18"/>
                      <w:lang w:eastAsia="en-US"/>
                    </w:rPr>
                    <w:lastRenderedPageBreak/>
                    <w:t>Прошу выдать дубликат решения о передаче муниципального имущества в аренду / решении об отказе в передаче муниципального имущества в аренду (нужное подчеркнуть):</w:t>
                  </w:r>
                </w:p>
              </w:tc>
            </w:tr>
            <w:tr w:rsidR="003B4F2C">
              <w:trPr>
                <w:cantSplit/>
                <w:trHeight w:val="203"/>
              </w:trPr>
              <w:tc>
                <w:tcPr>
                  <w:tcW w:w="5000" w:type="pct"/>
                  <w:tcBorders>
                    <w:top w:val="nil"/>
                    <w:left w:val="nil"/>
                    <w:bottom w:val="single" w:sz="4" w:space="0" w:color="auto"/>
                    <w:right w:val="nil"/>
                  </w:tcBorders>
                </w:tcPr>
                <w:p w:rsidR="003B4F2C" w:rsidRDefault="003B4F2C">
                  <w:pPr>
                    <w:spacing w:line="276" w:lineRule="auto"/>
                    <w:jc w:val="center"/>
                    <w:rPr>
                      <w:rFonts w:asciiTheme="minorHAnsi" w:eastAsiaTheme="minorEastAsia" w:hAnsiTheme="minorHAnsi" w:cstheme="minorBidi"/>
                      <w:spacing w:val="6"/>
                      <w:sz w:val="18"/>
                      <w:szCs w:val="18"/>
                      <w:lang w:eastAsia="en-US"/>
                    </w:rPr>
                  </w:pPr>
                </w:p>
              </w:tc>
            </w:tr>
            <w:tr w:rsidR="003B4F2C">
              <w:trPr>
                <w:cantSplit/>
                <w:trHeight w:val="291"/>
              </w:trPr>
              <w:tc>
                <w:tcPr>
                  <w:tcW w:w="5000" w:type="pct"/>
                  <w:tcBorders>
                    <w:top w:val="single" w:sz="4" w:space="0" w:color="auto"/>
                    <w:left w:val="nil"/>
                    <w:bottom w:val="nil"/>
                    <w:right w:val="nil"/>
                  </w:tcBorders>
                  <w:hideMark/>
                </w:tcPr>
                <w:p w:rsidR="003B4F2C" w:rsidRDefault="003B4F2C">
                  <w:pPr>
                    <w:tabs>
                      <w:tab w:val="left" w:pos="851"/>
                      <w:tab w:val="left" w:pos="993"/>
                    </w:tabs>
                    <w:autoSpaceDE w:val="0"/>
                    <w:autoSpaceDN w:val="0"/>
                    <w:adjustRightInd w:val="0"/>
                    <w:spacing w:after="200" w:line="276" w:lineRule="auto"/>
                    <w:contextualSpacing/>
                    <w:jc w:val="center"/>
                    <w:rPr>
                      <w:rFonts w:eastAsiaTheme="minorEastAsia"/>
                      <w:spacing w:val="6"/>
                      <w:sz w:val="18"/>
                      <w:szCs w:val="18"/>
                      <w:lang w:eastAsia="en-US"/>
                    </w:rPr>
                  </w:pPr>
                  <w:r>
                    <w:rPr>
                      <w:rFonts w:eastAsiaTheme="minorEastAsia"/>
                      <w:sz w:val="18"/>
                      <w:szCs w:val="18"/>
                      <w:lang w:eastAsia="en-US"/>
                    </w:rPr>
                    <w:t>(указать № и дату решения, которое содержит опечатки и (или) ошибки, а также указать, какие именно допущены опечатки/ошибки)</w:t>
                  </w:r>
                </w:p>
              </w:tc>
            </w:tr>
          </w:tbl>
          <w:p w:rsidR="003B4F2C" w:rsidRDefault="003B4F2C">
            <w:pPr>
              <w:spacing w:line="276" w:lineRule="auto"/>
              <w:jc w:val="both"/>
              <w:rPr>
                <w:rFonts w:eastAsia="Calibri"/>
                <w:sz w:val="18"/>
                <w:szCs w:val="18"/>
                <w:lang w:eastAsia="en-US"/>
              </w:rPr>
            </w:pPr>
          </w:p>
        </w:tc>
      </w:tr>
      <w:tr w:rsidR="003B4F2C" w:rsidTr="003B4F2C">
        <w:trPr>
          <w:gridAfter w:val="1"/>
          <w:wAfter w:w="147" w:type="pct"/>
          <w:trHeight w:val="20"/>
          <w:jc w:val="center"/>
        </w:trPr>
        <w:tc>
          <w:tcPr>
            <w:tcW w:w="4853" w:type="pct"/>
            <w:gridSpan w:val="11"/>
            <w:tcBorders>
              <w:top w:val="nil"/>
              <w:left w:val="nil"/>
              <w:bottom w:val="dotted"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Представлены следующие документы</w:t>
            </w:r>
          </w:p>
        </w:tc>
      </w:tr>
      <w:tr w:rsidR="003B4F2C" w:rsidTr="003B4F2C">
        <w:trPr>
          <w:gridAfter w:val="1"/>
          <w:wAfter w:w="147" w:type="pct"/>
          <w:trHeight w:val="20"/>
          <w:jc w:val="center"/>
        </w:trPr>
        <w:tc>
          <w:tcPr>
            <w:tcW w:w="232" w:type="pct"/>
            <w:tcBorders>
              <w:top w:val="dotted" w:sz="4" w:space="0" w:color="auto"/>
              <w:left w:val="dotted" w:sz="4" w:space="0" w:color="auto"/>
              <w:bottom w:val="dotted"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sz w:val="18"/>
                <w:szCs w:val="18"/>
                <w:lang w:eastAsia="en-US"/>
              </w:rPr>
            </w:pPr>
            <w:r>
              <w:rPr>
                <w:rFonts w:eastAsiaTheme="minorEastAsia"/>
                <w:sz w:val="18"/>
                <w:szCs w:val="18"/>
                <w:lang w:eastAsia="en-US"/>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sz w:val="18"/>
                <w:szCs w:val="18"/>
                <w:u w:val="single"/>
                <w:lang w:eastAsia="en-US"/>
              </w:rPr>
            </w:pPr>
          </w:p>
        </w:tc>
      </w:tr>
      <w:tr w:rsidR="003B4F2C" w:rsidTr="003B4F2C">
        <w:trPr>
          <w:gridAfter w:val="1"/>
          <w:wAfter w:w="147" w:type="pct"/>
          <w:trHeight w:val="20"/>
          <w:jc w:val="center"/>
        </w:trPr>
        <w:tc>
          <w:tcPr>
            <w:tcW w:w="232" w:type="pct"/>
            <w:tcBorders>
              <w:top w:val="dotted" w:sz="4" w:space="0" w:color="auto"/>
              <w:left w:val="dotted" w:sz="4" w:space="0" w:color="auto"/>
              <w:bottom w:val="dotted"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sz w:val="18"/>
                <w:szCs w:val="18"/>
                <w:lang w:eastAsia="en-US"/>
              </w:rPr>
            </w:pPr>
            <w:r>
              <w:rPr>
                <w:rFonts w:eastAsiaTheme="minorEastAsia"/>
                <w:sz w:val="18"/>
                <w:szCs w:val="18"/>
                <w:lang w:eastAsia="en-US"/>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sz w:val="18"/>
                <w:szCs w:val="18"/>
                <w:u w:val="single"/>
                <w:lang w:eastAsia="en-US"/>
              </w:rPr>
            </w:pPr>
          </w:p>
        </w:tc>
      </w:tr>
      <w:tr w:rsidR="003B4F2C" w:rsidTr="003B4F2C">
        <w:trPr>
          <w:gridAfter w:val="1"/>
          <w:wAfter w:w="147" w:type="pct"/>
          <w:trHeight w:val="20"/>
          <w:jc w:val="center"/>
        </w:trPr>
        <w:tc>
          <w:tcPr>
            <w:tcW w:w="232" w:type="pct"/>
            <w:tcBorders>
              <w:top w:val="dotted" w:sz="4" w:space="0" w:color="auto"/>
              <w:left w:val="dotted" w:sz="4" w:space="0" w:color="auto"/>
              <w:bottom w:val="dotted"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sz w:val="18"/>
                <w:szCs w:val="18"/>
                <w:lang w:eastAsia="en-US"/>
              </w:rPr>
            </w:pPr>
            <w:r>
              <w:rPr>
                <w:rFonts w:eastAsiaTheme="minorEastAsia"/>
                <w:sz w:val="18"/>
                <w:szCs w:val="18"/>
                <w:lang w:eastAsia="en-US"/>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sz w:val="18"/>
                <w:szCs w:val="18"/>
                <w:lang w:eastAsia="en-US"/>
              </w:rPr>
            </w:pPr>
          </w:p>
        </w:tc>
      </w:tr>
      <w:tr w:rsidR="003B4F2C" w:rsidTr="003B4F2C">
        <w:trPr>
          <w:gridAfter w:val="1"/>
          <w:wAfter w:w="147" w:type="pct"/>
          <w:trHeight w:val="20"/>
          <w:jc w:val="center"/>
        </w:trPr>
        <w:tc>
          <w:tcPr>
            <w:tcW w:w="232" w:type="pct"/>
            <w:tcBorders>
              <w:top w:val="dotted" w:sz="4" w:space="0" w:color="auto"/>
              <w:left w:val="nil"/>
              <w:bottom w:val="dotted"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lang w:eastAsia="en-US"/>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sz w:val="18"/>
                <w:szCs w:val="18"/>
                <w:lang w:eastAsia="en-US"/>
              </w:rPr>
            </w:pPr>
          </w:p>
        </w:tc>
      </w:tr>
      <w:tr w:rsidR="003B4F2C" w:rsidTr="003B4F2C">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bCs/>
                <w:sz w:val="18"/>
                <w:szCs w:val="18"/>
                <w:lang w:eastAsia="en-US"/>
              </w:rPr>
            </w:pPr>
            <w:r>
              <w:rPr>
                <w:rFonts w:eastAsiaTheme="minorEastAsia"/>
                <w:bCs/>
                <w:sz w:val="18"/>
                <w:szCs w:val="18"/>
                <w:lang w:eastAsia="en-US"/>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sz w:val="18"/>
                <w:szCs w:val="18"/>
                <w:u w:val="single"/>
                <w:lang w:eastAsia="en-US"/>
              </w:rPr>
            </w:pPr>
          </w:p>
        </w:tc>
      </w:tr>
      <w:tr w:rsidR="003B4F2C" w:rsidTr="003B4F2C">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bCs/>
                <w:sz w:val="18"/>
                <w:szCs w:val="18"/>
                <w:lang w:eastAsia="en-US"/>
              </w:rPr>
            </w:pPr>
            <w:r>
              <w:rPr>
                <w:rFonts w:eastAsiaTheme="minorEastAsia"/>
                <w:bCs/>
                <w:sz w:val="18"/>
                <w:szCs w:val="18"/>
                <w:lang w:eastAsia="en-US"/>
              </w:rPr>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sz w:val="18"/>
                <w:szCs w:val="18"/>
                <w:u w:val="single"/>
                <w:lang w:eastAsia="en-US"/>
              </w:rPr>
            </w:pPr>
          </w:p>
        </w:tc>
      </w:tr>
      <w:tr w:rsidR="003B4F2C" w:rsidTr="003B4F2C">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3B4F2C" w:rsidRDefault="003B4F2C">
            <w:pPr>
              <w:spacing w:line="276" w:lineRule="auto"/>
              <w:rPr>
                <w:rFonts w:eastAsiaTheme="minorEastAsia"/>
                <w:bCs/>
                <w:sz w:val="18"/>
                <w:szCs w:val="18"/>
                <w:lang w:eastAsia="en-US"/>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sz w:val="18"/>
                <w:szCs w:val="18"/>
                <w:u w:val="single"/>
                <w:lang w:eastAsia="en-US"/>
              </w:rPr>
            </w:pPr>
          </w:p>
        </w:tc>
      </w:tr>
      <w:tr w:rsidR="003B4F2C" w:rsidTr="003B4F2C">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B4F2C" w:rsidRDefault="003B4F2C">
            <w:pPr>
              <w:autoSpaceDE w:val="0"/>
              <w:autoSpaceDN w:val="0"/>
              <w:spacing w:line="276" w:lineRule="auto"/>
              <w:jc w:val="center"/>
              <w:rPr>
                <w:rFonts w:eastAsiaTheme="minorEastAsia"/>
                <w:b/>
                <w:bCs/>
                <w:sz w:val="18"/>
                <w:szCs w:val="18"/>
                <w:lang w:eastAsia="en-US"/>
              </w:rPr>
            </w:pPr>
          </w:p>
          <w:p w:rsidR="003B4F2C" w:rsidRDefault="003B4F2C">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представителя (уполномоченного лица)</w:t>
            </w:r>
          </w:p>
        </w:tc>
      </w:tr>
      <w:tr w:rsidR="003B4F2C" w:rsidTr="003B4F2C">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sz w:val="18"/>
                <w:szCs w:val="18"/>
                <w:u w:val="single"/>
                <w:lang w:eastAsia="en-US"/>
              </w:rPr>
            </w:pPr>
          </w:p>
        </w:tc>
      </w:tr>
      <w:tr w:rsidR="003B4F2C" w:rsidTr="003B4F2C">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sz w:val="18"/>
                <w:szCs w:val="18"/>
                <w:lang w:eastAsia="en-US"/>
              </w:rPr>
            </w:pPr>
            <w:r>
              <w:rPr>
                <w:rFonts w:eastAsiaTheme="minorEastAsia"/>
                <w:sz w:val="18"/>
                <w:szCs w:val="18"/>
                <w:lang w:eastAsia="en-US"/>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sz w:val="18"/>
                <w:szCs w:val="18"/>
                <w:u w:val="single"/>
                <w:lang w:eastAsia="en-US"/>
              </w:rPr>
            </w:pPr>
          </w:p>
        </w:tc>
      </w:tr>
      <w:tr w:rsidR="003B4F2C" w:rsidTr="003B4F2C">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sz w:val="18"/>
                <w:szCs w:val="18"/>
                <w:lang w:eastAsia="en-US"/>
              </w:rPr>
            </w:pPr>
            <w:r>
              <w:rPr>
                <w:rFonts w:eastAsiaTheme="minorEastAsia"/>
                <w:sz w:val="18"/>
                <w:szCs w:val="18"/>
                <w:lang w:eastAsia="en-US"/>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sz w:val="18"/>
                <w:szCs w:val="18"/>
                <w:lang w:eastAsia="en-US"/>
              </w:rPr>
            </w:pPr>
          </w:p>
        </w:tc>
      </w:tr>
      <w:tr w:rsidR="003B4F2C" w:rsidTr="003B4F2C">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sz w:val="18"/>
                <w:szCs w:val="18"/>
                <w:lang w:eastAsia="en-US"/>
              </w:rPr>
            </w:pPr>
            <w:r>
              <w:rPr>
                <w:rFonts w:eastAsiaTheme="minorEastAsia"/>
                <w:sz w:val="18"/>
                <w:szCs w:val="18"/>
                <w:lang w:eastAsia="en-US"/>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sz w:val="18"/>
                <w:szCs w:val="18"/>
                <w:lang w:eastAsia="en-US"/>
              </w:rPr>
            </w:pPr>
          </w:p>
        </w:tc>
      </w:tr>
      <w:tr w:rsidR="003B4F2C" w:rsidTr="003B4F2C">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Theme="minorEastAsia"/>
                <w:b/>
                <w:bCs/>
                <w:sz w:val="18"/>
                <w:szCs w:val="18"/>
                <w:lang w:eastAsia="en-US"/>
              </w:rPr>
            </w:pPr>
            <w:r>
              <w:rPr>
                <w:rFonts w:eastAsiaTheme="minorEastAsia"/>
                <w:sz w:val="18"/>
                <w:szCs w:val="18"/>
              </w:rPr>
              <w:br w:type="page"/>
            </w:r>
            <w:r>
              <w:rPr>
                <w:rFonts w:eastAsiaTheme="minorEastAsia"/>
                <w:b/>
                <w:bCs/>
                <w:sz w:val="18"/>
                <w:szCs w:val="18"/>
                <w:lang w:eastAsia="en-US"/>
              </w:rPr>
              <w:t>Документ, удостоверяющий личность представителя (уполномоченного лица)</w:t>
            </w:r>
          </w:p>
        </w:tc>
      </w:tr>
      <w:tr w:rsidR="003B4F2C" w:rsidTr="003B4F2C">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spacing w:line="276" w:lineRule="auto"/>
              <w:rPr>
                <w:rFonts w:eastAsiaTheme="minorEastAsia"/>
                <w:sz w:val="18"/>
                <w:szCs w:val="18"/>
                <w:lang w:eastAsia="en-US"/>
              </w:rPr>
            </w:pPr>
            <w:r>
              <w:rPr>
                <w:rFonts w:eastAsiaTheme="minorEastAsia"/>
                <w:sz w:val="18"/>
                <w:szCs w:val="18"/>
                <w:lang w:eastAsia="en-US"/>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spacing w:line="276" w:lineRule="auto"/>
              <w:rPr>
                <w:rFonts w:eastAsiaTheme="minorEastAsia"/>
                <w:sz w:val="18"/>
                <w:szCs w:val="18"/>
                <w:lang w:eastAsia="en-US"/>
              </w:rPr>
            </w:pPr>
          </w:p>
        </w:tc>
      </w:tr>
      <w:tr w:rsidR="003B4F2C" w:rsidTr="003B4F2C">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sz w:val="18"/>
                <w:szCs w:val="18"/>
                <w:lang w:eastAsia="en-US"/>
              </w:rPr>
            </w:pPr>
            <w:r>
              <w:rPr>
                <w:rFonts w:eastAsiaTheme="minorEastAsia"/>
                <w:sz w:val="18"/>
                <w:szCs w:val="18"/>
                <w:lang w:eastAsia="en-US"/>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lang w:eastAsia="en-US"/>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sz w:val="18"/>
                <w:szCs w:val="18"/>
                <w:lang w:eastAsia="en-US"/>
              </w:rPr>
            </w:pPr>
            <w:r>
              <w:rPr>
                <w:rFonts w:eastAsiaTheme="minorEastAsia"/>
                <w:sz w:val="18"/>
                <w:szCs w:val="18"/>
                <w:lang w:eastAsia="en-US"/>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lang w:eastAsia="en-US"/>
              </w:rPr>
            </w:pPr>
          </w:p>
        </w:tc>
      </w:tr>
      <w:tr w:rsidR="003B4F2C" w:rsidTr="003B4F2C">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sz w:val="18"/>
                <w:szCs w:val="18"/>
                <w:lang w:eastAsia="en-US"/>
              </w:rPr>
            </w:pPr>
            <w:r>
              <w:rPr>
                <w:rFonts w:eastAsiaTheme="minorEastAsia"/>
                <w:sz w:val="18"/>
                <w:szCs w:val="18"/>
                <w:lang w:eastAsia="en-US"/>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lang w:eastAsia="en-US"/>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sz w:val="18"/>
                <w:szCs w:val="18"/>
                <w:lang w:eastAsia="en-US"/>
              </w:rPr>
            </w:pPr>
            <w:r>
              <w:rPr>
                <w:rFonts w:eastAsiaTheme="minorEastAsia"/>
                <w:sz w:val="18"/>
                <w:szCs w:val="18"/>
                <w:lang w:eastAsia="en-US"/>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lang w:eastAsia="en-US"/>
              </w:rPr>
            </w:pPr>
          </w:p>
        </w:tc>
      </w:tr>
      <w:tr w:rsidR="003B4F2C" w:rsidTr="003B4F2C">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Theme="minorEastAsia"/>
                <w:b/>
                <w:bCs/>
                <w:sz w:val="18"/>
                <w:szCs w:val="18"/>
                <w:lang w:eastAsia="en-US"/>
              </w:rPr>
            </w:pPr>
            <w:r>
              <w:rPr>
                <w:rFonts w:eastAsiaTheme="minorEastAsia"/>
                <w:b/>
                <w:bCs/>
                <w:sz w:val="18"/>
                <w:szCs w:val="18"/>
              </w:rPr>
              <w:br w:type="page"/>
            </w:r>
            <w:r>
              <w:rPr>
                <w:rFonts w:eastAsiaTheme="minorEastAsia"/>
                <w:b/>
                <w:bCs/>
                <w:sz w:val="18"/>
                <w:szCs w:val="18"/>
                <w:lang w:eastAsia="en-US"/>
              </w:rPr>
              <w:t>Адрес регистрации представителя (уполномоченного лица)</w:t>
            </w:r>
          </w:p>
        </w:tc>
      </w:tr>
      <w:tr w:rsidR="003B4F2C" w:rsidTr="003B4F2C">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u w:val="single"/>
                <w:lang w:eastAsia="en-US"/>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u w:val="single"/>
                <w:lang w:eastAsia="en-US"/>
              </w:rPr>
            </w:pPr>
          </w:p>
        </w:tc>
      </w:tr>
      <w:tr w:rsidR="003B4F2C" w:rsidTr="003B4F2C">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u w:val="single"/>
                <w:lang w:eastAsia="en-US"/>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u w:val="single"/>
                <w:lang w:eastAsia="en-US"/>
              </w:rPr>
            </w:pPr>
          </w:p>
        </w:tc>
      </w:tr>
      <w:tr w:rsidR="003B4F2C" w:rsidTr="003B4F2C">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u w:val="single"/>
                <w:lang w:eastAsia="en-US"/>
              </w:rPr>
            </w:pPr>
          </w:p>
        </w:tc>
      </w:tr>
      <w:tr w:rsidR="003B4F2C" w:rsidTr="003B4F2C">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u w:val="single"/>
                <w:lang w:eastAsia="en-US"/>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u w:val="single"/>
                <w:lang w:eastAsia="en-US"/>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u w:val="single"/>
                <w:lang w:eastAsia="en-US"/>
              </w:rPr>
            </w:pPr>
          </w:p>
        </w:tc>
      </w:tr>
      <w:tr w:rsidR="003B4F2C" w:rsidTr="003B4F2C">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3B4F2C" w:rsidRDefault="003B4F2C">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Адрес места жительства представителя (уполномоченного лица)</w:t>
            </w:r>
          </w:p>
        </w:tc>
      </w:tr>
      <w:tr w:rsidR="003B4F2C" w:rsidTr="003B4F2C">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u w:val="single"/>
                <w:lang w:eastAsia="en-US"/>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u w:val="single"/>
                <w:lang w:eastAsia="en-US"/>
              </w:rPr>
            </w:pPr>
          </w:p>
        </w:tc>
      </w:tr>
      <w:tr w:rsidR="003B4F2C" w:rsidTr="003B4F2C">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u w:val="single"/>
                <w:lang w:eastAsia="en-US"/>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u w:val="single"/>
                <w:lang w:eastAsia="en-US"/>
              </w:rPr>
            </w:pPr>
          </w:p>
        </w:tc>
      </w:tr>
      <w:tr w:rsidR="003B4F2C" w:rsidTr="003B4F2C">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u w:val="single"/>
                <w:lang w:eastAsia="en-US"/>
              </w:rPr>
            </w:pPr>
          </w:p>
        </w:tc>
      </w:tr>
      <w:tr w:rsidR="003B4F2C" w:rsidTr="003B4F2C">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u w:val="single"/>
                <w:lang w:eastAsia="en-US"/>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u w:val="single"/>
                <w:lang w:eastAsia="en-US"/>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u w:val="single"/>
                <w:lang w:eastAsia="en-US"/>
              </w:rPr>
            </w:pPr>
          </w:p>
        </w:tc>
      </w:tr>
      <w:tr w:rsidR="003B4F2C" w:rsidTr="003B4F2C">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lang w:eastAsia="en-US"/>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u w:val="single"/>
                <w:lang w:eastAsia="en-US"/>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lang w:eastAsia="en-US"/>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u w:val="single"/>
                <w:lang w:eastAsia="en-US"/>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lang w:eastAsia="en-US"/>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u w:val="single"/>
                <w:lang w:eastAsia="en-US"/>
              </w:rPr>
            </w:pPr>
          </w:p>
        </w:tc>
      </w:tr>
      <w:tr w:rsidR="003B4F2C" w:rsidTr="003B4F2C">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B4F2C" w:rsidRDefault="003B4F2C">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lang w:eastAsia="en-US"/>
              </w:rPr>
            </w:pPr>
          </w:p>
        </w:tc>
      </w:tr>
      <w:tr w:rsidR="003B4F2C" w:rsidTr="003B4F2C">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3B4F2C" w:rsidRDefault="003B4F2C">
            <w:pPr>
              <w:spacing w:line="276" w:lineRule="auto"/>
              <w:rPr>
                <w:rFonts w:eastAsiaTheme="minorEastAsia"/>
                <w:b/>
                <w:bCs/>
                <w:sz w:val="18"/>
                <w:szCs w:val="18"/>
                <w:lang w:eastAsia="en-US"/>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B4F2C" w:rsidRDefault="003B4F2C">
            <w:pPr>
              <w:autoSpaceDE w:val="0"/>
              <w:autoSpaceDN w:val="0"/>
              <w:spacing w:line="276" w:lineRule="auto"/>
              <w:rPr>
                <w:rFonts w:eastAsiaTheme="minorEastAsia"/>
                <w:sz w:val="18"/>
                <w:szCs w:val="18"/>
                <w:lang w:eastAsia="en-US"/>
              </w:rPr>
            </w:pPr>
          </w:p>
        </w:tc>
      </w:tr>
    </w:tbl>
    <w:p w:rsidR="003B4F2C" w:rsidRDefault="003B4F2C" w:rsidP="003B4F2C">
      <w:pPr>
        <w:rPr>
          <w:rFonts w:eastAsiaTheme="minorEastAsia"/>
          <w:sz w:val="18"/>
          <w:szCs w:val="18"/>
        </w:rPr>
      </w:pPr>
    </w:p>
    <w:p w:rsidR="003B4F2C" w:rsidRDefault="003B4F2C" w:rsidP="003B4F2C">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B4F2C" w:rsidTr="003B4F2C">
        <w:tc>
          <w:tcPr>
            <w:tcW w:w="3190" w:type="dxa"/>
            <w:tcBorders>
              <w:top w:val="nil"/>
              <w:left w:val="nil"/>
              <w:bottom w:val="single" w:sz="4" w:space="0" w:color="auto"/>
              <w:right w:val="nil"/>
            </w:tcBorders>
          </w:tcPr>
          <w:p w:rsidR="003B4F2C" w:rsidRDefault="003B4F2C">
            <w:pPr>
              <w:spacing w:line="276" w:lineRule="auto"/>
              <w:rPr>
                <w:rFonts w:eastAsiaTheme="minorEastAsia"/>
                <w:sz w:val="18"/>
                <w:szCs w:val="18"/>
                <w:lang w:eastAsia="en-US"/>
              </w:rPr>
            </w:pPr>
          </w:p>
        </w:tc>
        <w:tc>
          <w:tcPr>
            <w:tcW w:w="887" w:type="dxa"/>
            <w:tcBorders>
              <w:top w:val="nil"/>
              <w:left w:val="nil"/>
              <w:bottom w:val="single" w:sz="4" w:space="0" w:color="auto"/>
              <w:right w:val="nil"/>
            </w:tcBorders>
          </w:tcPr>
          <w:p w:rsidR="003B4F2C" w:rsidRDefault="003B4F2C">
            <w:pPr>
              <w:spacing w:line="276" w:lineRule="auto"/>
              <w:rPr>
                <w:rFonts w:eastAsiaTheme="minorEastAsia"/>
                <w:sz w:val="18"/>
                <w:szCs w:val="18"/>
                <w:lang w:eastAsia="en-US"/>
              </w:rPr>
            </w:pPr>
          </w:p>
        </w:tc>
        <w:tc>
          <w:tcPr>
            <w:tcW w:w="5103" w:type="dxa"/>
            <w:tcBorders>
              <w:top w:val="nil"/>
              <w:left w:val="nil"/>
              <w:bottom w:val="single" w:sz="4" w:space="0" w:color="auto"/>
              <w:right w:val="nil"/>
            </w:tcBorders>
          </w:tcPr>
          <w:p w:rsidR="003B4F2C" w:rsidRDefault="003B4F2C">
            <w:pPr>
              <w:spacing w:line="276" w:lineRule="auto"/>
              <w:rPr>
                <w:rFonts w:eastAsiaTheme="minorEastAsia"/>
                <w:sz w:val="18"/>
                <w:szCs w:val="18"/>
                <w:lang w:eastAsia="en-US"/>
              </w:rPr>
            </w:pPr>
          </w:p>
        </w:tc>
      </w:tr>
      <w:tr w:rsidR="003B4F2C" w:rsidTr="003B4F2C">
        <w:tc>
          <w:tcPr>
            <w:tcW w:w="3190" w:type="dxa"/>
            <w:tcBorders>
              <w:top w:val="single" w:sz="4" w:space="0" w:color="auto"/>
              <w:left w:val="nil"/>
              <w:bottom w:val="nil"/>
              <w:right w:val="nil"/>
            </w:tcBorders>
            <w:hideMark/>
          </w:tcPr>
          <w:p w:rsidR="003B4F2C" w:rsidRDefault="003B4F2C">
            <w:pPr>
              <w:spacing w:line="276" w:lineRule="auto"/>
              <w:jc w:val="center"/>
              <w:rPr>
                <w:rFonts w:eastAsiaTheme="minorEastAsia"/>
                <w:sz w:val="18"/>
                <w:szCs w:val="18"/>
                <w:lang w:eastAsia="en-US"/>
              </w:rPr>
            </w:pPr>
            <w:r>
              <w:rPr>
                <w:rFonts w:eastAsiaTheme="minorEastAsia"/>
                <w:sz w:val="18"/>
                <w:szCs w:val="18"/>
                <w:lang w:eastAsia="en-US"/>
              </w:rPr>
              <w:t>Дата</w:t>
            </w:r>
          </w:p>
        </w:tc>
        <w:tc>
          <w:tcPr>
            <w:tcW w:w="887" w:type="dxa"/>
            <w:tcBorders>
              <w:top w:val="single" w:sz="4" w:space="0" w:color="auto"/>
              <w:left w:val="nil"/>
              <w:bottom w:val="nil"/>
              <w:right w:val="nil"/>
            </w:tcBorders>
          </w:tcPr>
          <w:p w:rsidR="003B4F2C" w:rsidRDefault="003B4F2C">
            <w:pPr>
              <w:spacing w:line="276" w:lineRule="auto"/>
              <w:jc w:val="center"/>
              <w:rPr>
                <w:rFonts w:eastAsiaTheme="minorEastAsia"/>
                <w:sz w:val="18"/>
                <w:szCs w:val="18"/>
                <w:lang w:eastAsia="en-US"/>
              </w:rPr>
            </w:pPr>
          </w:p>
        </w:tc>
        <w:tc>
          <w:tcPr>
            <w:tcW w:w="5103" w:type="dxa"/>
            <w:tcBorders>
              <w:top w:val="single" w:sz="4" w:space="0" w:color="auto"/>
              <w:left w:val="nil"/>
              <w:bottom w:val="nil"/>
              <w:right w:val="nil"/>
            </w:tcBorders>
            <w:hideMark/>
          </w:tcPr>
          <w:p w:rsidR="003B4F2C" w:rsidRDefault="003B4F2C">
            <w:pPr>
              <w:spacing w:line="276" w:lineRule="auto"/>
              <w:jc w:val="center"/>
              <w:rPr>
                <w:rFonts w:eastAsiaTheme="minorEastAsia"/>
                <w:sz w:val="18"/>
                <w:szCs w:val="18"/>
                <w:lang w:eastAsia="en-US"/>
              </w:rPr>
            </w:pPr>
            <w:r>
              <w:rPr>
                <w:rFonts w:eastAsiaTheme="minorEastAsia"/>
                <w:sz w:val="18"/>
                <w:szCs w:val="18"/>
                <w:lang w:eastAsia="en-US"/>
              </w:rPr>
              <w:t>Подпись/ФИО</w:t>
            </w:r>
          </w:p>
        </w:tc>
      </w:tr>
    </w:tbl>
    <w:p w:rsidR="003B4F2C" w:rsidRDefault="003B4F2C" w:rsidP="003B4F2C">
      <w:pPr>
        <w:rPr>
          <w:rFonts w:eastAsiaTheme="minorEastAsia"/>
          <w:sz w:val="18"/>
          <w:szCs w:val="18"/>
        </w:rPr>
      </w:pPr>
    </w:p>
    <w:p w:rsidR="003B4F2C" w:rsidRDefault="003B4F2C" w:rsidP="003B4F2C">
      <w:pPr>
        <w:widowControl w:val="0"/>
        <w:autoSpaceDE w:val="0"/>
        <w:autoSpaceDN w:val="0"/>
        <w:adjustRightInd w:val="0"/>
        <w:jc w:val="right"/>
        <w:rPr>
          <w:rFonts w:eastAsiaTheme="minorEastAsia"/>
          <w:sz w:val="18"/>
          <w:szCs w:val="18"/>
        </w:rPr>
      </w:pPr>
    </w:p>
    <w:p w:rsidR="003B4F2C" w:rsidRDefault="003B4F2C" w:rsidP="003B4F2C">
      <w:pPr>
        <w:rPr>
          <w:rFonts w:eastAsiaTheme="minorEastAsia"/>
          <w:sz w:val="18"/>
          <w:szCs w:val="18"/>
        </w:rPr>
      </w:pPr>
    </w:p>
    <w:p w:rsidR="003B4F2C" w:rsidRDefault="003B4F2C" w:rsidP="003B4F2C">
      <w:pPr>
        <w:autoSpaceDE w:val="0"/>
        <w:autoSpaceDN w:val="0"/>
        <w:adjustRightInd w:val="0"/>
        <w:jc w:val="center"/>
        <w:rPr>
          <w:rFonts w:eastAsiaTheme="minorEastAsia"/>
          <w:sz w:val="18"/>
          <w:szCs w:val="18"/>
        </w:rPr>
      </w:pPr>
      <w:r>
        <w:rPr>
          <w:rFonts w:eastAsiaTheme="minorEastAsia"/>
          <w:sz w:val="18"/>
          <w:szCs w:val="18"/>
        </w:rPr>
        <w:t xml:space="preserve">                                                                                                                            </w:t>
      </w:r>
    </w:p>
    <w:p w:rsidR="003B4F2C" w:rsidRDefault="003B4F2C" w:rsidP="003B4F2C">
      <w:pPr>
        <w:autoSpaceDE w:val="0"/>
        <w:autoSpaceDN w:val="0"/>
        <w:adjustRightInd w:val="0"/>
        <w:jc w:val="right"/>
        <w:outlineLvl w:val="0"/>
        <w:rPr>
          <w:rFonts w:eastAsia="Calibri"/>
        </w:rPr>
      </w:pPr>
    </w:p>
    <w:p w:rsidR="003B4F2C" w:rsidRDefault="003B4F2C" w:rsidP="003B4F2C">
      <w:pPr>
        <w:autoSpaceDE w:val="0"/>
        <w:autoSpaceDN w:val="0"/>
        <w:adjustRightInd w:val="0"/>
        <w:jc w:val="right"/>
        <w:outlineLvl w:val="0"/>
        <w:rPr>
          <w:rFonts w:eastAsia="Calibri"/>
        </w:rPr>
      </w:pPr>
    </w:p>
    <w:p w:rsidR="003B4F2C" w:rsidRDefault="003B4F2C" w:rsidP="003B4F2C">
      <w:pPr>
        <w:widowControl w:val="0"/>
        <w:autoSpaceDE w:val="0"/>
        <w:autoSpaceDN w:val="0"/>
        <w:adjustRightInd w:val="0"/>
        <w:rPr>
          <w:rFonts w:eastAsiaTheme="minorEastAsia"/>
        </w:rPr>
      </w:pPr>
      <w:r>
        <w:rPr>
          <w:rFonts w:eastAsiaTheme="minorEastAsia"/>
        </w:rPr>
        <w:t xml:space="preserve">                                                                                                                                                         </w:t>
      </w:r>
    </w:p>
    <w:p w:rsidR="003B4F2C" w:rsidRDefault="003B4F2C" w:rsidP="003B4F2C">
      <w:pPr>
        <w:widowControl w:val="0"/>
        <w:autoSpaceDE w:val="0"/>
        <w:autoSpaceDN w:val="0"/>
        <w:adjustRightInd w:val="0"/>
        <w:rPr>
          <w:rFonts w:eastAsiaTheme="minorEastAsia"/>
        </w:rPr>
      </w:pPr>
    </w:p>
    <w:p w:rsidR="003B4F2C" w:rsidRDefault="003B4F2C" w:rsidP="003B4F2C">
      <w:pPr>
        <w:widowControl w:val="0"/>
        <w:autoSpaceDE w:val="0"/>
        <w:autoSpaceDN w:val="0"/>
        <w:adjustRightInd w:val="0"/>
        <w:rPr>
          <w:rFonts w:eastAsiaTheme="minorEastAsia"/>
        </w:rPr>
      </w:pPr>
    </w:p>
    <w:p w:rsidR="003B4F2C" w:rsidRDefault="003B4F2C" w:rsidP="003B4F2C">
      <w:pPr>
        <w:widowControl w:val="0"/>
        <w:autoSpaceDE w:val="0"/>
        <w:autoSpaceDN w:val="0"/>
        <w:adjustRightInd w:val="0"/>
        <w:rPr>
          <w:rFonts w:eastAsiaTheme="minorEastAsia"/>
        </w:rPr>
      </w:pPr>
    </w:p>
    <w:p w:rsidR="003B4F2C" w:rsidRDefault="003B4F2C" w:rsidP="003B4F2C">
      <w:pPr>
        <w:widowControl w:val="0"/>
        <w:autoSpaceDE w:val="0"/>
        <w:autoSpaceDN w:val="0"/>
        <w:adjustRightInd w:val="0"/>
        <w:rPr>
          <w:rFonts w:eastAsiaTheme="minorEastAsia"/>
        </w:rPr>
      </w:pPr>
    </w:p>
    <w:p w:rsidR="003B4F2C" w:rsidRDefault="003B4F2C" w:rsidP="003B4F2C">
      <w:pPr>
        <w:widowControl w:val="0"/>
        <w:autoSpaceDE w:val="0"/>
        <w:autoSpaceDN w:val="0"/>
        <w:adjustRightInd w:val="0"/>
        <w:rPr>
          <w:rFonts w:eastAsiaTheme="minorEastAsia"/>
        </w:rPr>
      </w:pPr>
    </w:p>
    <w:p w:rsidR="003B4F2C" w:rsidRDefault="003B4F2C" w:rsidP="003B4F2C">
      <w:pPr>
        <w:widowControl w:val="0"/>
        <w:autoSpaceDE w:val="0"/>
        <w:autoSpaceDN w:val="0"/>
        <w:adjustRightInd w:val="0"/>
        <w:rPr>
          <w:rFonts w:eastAsiaTheme="minorEastAsia"/>
        </w:rPr>
      </w:pPr>
    </w:p>
    <w:p w:rsidR="003B4F2C" w:rsidRDefault="003B4F2C" w:rsidP="003B4F2C">
      <w:pPr>
        <w:ind w:right="-1"/>
        <w:jc w:val="right"/>
      </w:pPr>
    </w:p>
    <w:p w:rsidR="008F310E" w:rsidRDefault="008F310E" w:rsidP="007630C0">
      <w:pPr>
        <w:ind w:right="-1"/>
        <w:jc w:val="right"/>
        <w:rPr>
          <w:rFonts w:eastAsiaTheme="minorEastAsia"/>
        </w:rPr>
      </w:pPr>
      <w:bookmarkStart w:id="18" w:name="_GoBack"/>
      <w:bookmarkEnd w:id="18"/>
    </w:p>
    <w:sectPr w:rsidR="008F310E" w:rsidSect="008F310E">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135A" w:rsidRDefault="003A135A" w:rsidP="005243CC">
      <w:r>
        <w:separator/>
      </w:r>
    </w:p>
  </w:endnote>
  <w:endnote w:type="continuationSeparator" w:id="0">
    <w:p w:rsidR="003A135A" w:rsidRDefault="003A135A"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135A" w:rsidRDefault="003A135A" w:rsidP="005243CC">
      <w:r>
        <w:separator/>
      </w:r>
    </w:p>
  </w:footnote>
  <w:footnote w:type="continuationSeparator" w:id="0">
    <w:p w:rsidR="003A135A" w:rsidRDefault="003A135A"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8"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5"/>
  </w:num>
  <w:num w:numId="3">
    <w:abstractNumId w:val="21"/>
  </w:num>
  <w:num w:numId="4">
    <w:abstractNumId w:val="11"/>
  </w:num>
  <w:num w:numId="5">
    <w:abstractNumId w:val="24"/>
  </w:num>
  <w:num w:numId="6">
    <w:abstractNumId w:val="7"/>
  </w:num>
  <w:num w:numId="7">
    <w:abstractNumId w:val="14"/>
  </w:num>
  <w:num w:numId="8">
    <w:abstractNumId w:val="23"/>
  </w:num>
  <w:num w:numId="9">
    <w:abstractNumId w:val="3"/>
  </w:num>
  <w:num w:numId="10">
    <w:abstractNumId w:val="19"/>
  </w:num>
  <w:num w:numId="11">
    <w:abstractNumId w:val="10"/>
  </w:num>
  <w:num w:numId="12">
    <w:abstractNumId w:val="4"/>
  </w:num>
  <w:num w:numId="13">
    <w:abstractNumId w:val="0"/>
  </w:num>
  <w:num w:numId="14">
    <w:abstractNumId w:val="15"/>
  </w:num>
  <w:num w:numId="15">
    <w:abstractNumId w:val="1"/>
  </w:num>
  <w:num w:numId="16">
    <w:abstractNumId w:val="12"/>
  </w:num>
  <w:num w:numId="17">
    <w:abstractNumId w:val="20"/>
  </w:num>
  <w:num w:numId="18">
    <w:abstractNumId w:val="6"/>
  </w:num>
  <w:num w:numId="19">
    <w:abstractNumId w:val="8"/>
  </w:num>
  <w:num w:numId="20">
    <w:abstractNumId w:val="13"/>
  </w:num>
  <w:num w:numId="21">
    <w:abstractNumId w:val="18"/>
  </w:num>
  <w:num w:numId="22">
    <w:abstractNumId w:val="9"/>
  </w:num>
  <w:num w:numId="23">
    <w:abstractNumId w:val="22"/>
  </w:num>
  <w:num w:numId="24">
    <w:abstractNumId w:val="17"/>
  </w:num>
  <w:num w:numId="25">
    <w:abstractNumId w:val="16"/>
  </w:num>
  <w:num w:numId="26">
    <w:abstractNumId w:val="9"/>
    <w:lvlOverride w:ilvl="0"/>
    <w:lvlOverride w:ilvl="1"/>
    <w:lvlOverride w:ilvl="2"/>
    <w:lvlOverride w:ilvl="3"/>
    <w:lvlOverride w:ilvl="4"/>
    <w:lvlOverride w:ilvl="5"/>
    <w:lvlOverride w:ilvl="6"/>
    <w:lvlOverride w:ilvl="7"/>
    <w:lvlOverride w:ilv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0A38"/>
    <w:rsid w:val="00023C52"/>
    <w:rsid w:val="00027C98"/>
    <w:rsid w:val="0003377B"/>
    <w:rsid w:val="00036EDD"/>
    <w:rsid w:val="00041BE5"/>
    <w:rsid w:val="00050DF6"/>
    <w:rsid w:val="000610CA"/>
    <w:rsid w:val="00065628"/>
    <w:rsid w:val="00066502"/>
    <w:rsid w:val="00071E81"/>
    <w:rsid w:val="00084E73"/>
    <w:rsid w:val="000951C8"/>
    <w:rsid w:val="000973C6"/>
    <w:rsid w:val="00097D5B"/>
    <w:rsid w:val="000A65F8"/>
    <w:rsid w:val="000B24EA"/>
    <w:rsid w:val="000B2BD6"/>
    <w:rsid w:val="000B5C91"/>
    <w:rsid w:val="000C3A17"/>
    <w:rsid w:val="000D13DE"/>
    <w:rsid w:val="000F4055"/>
    <w:rsid w:val="000F73C5"/>
    <w:rsid w:val="00104D0C"/>
    <w:rsid w:val="00105B66"/>
    <w:rsid w:val="00113FA6"/>
    <w:rsid w:val="001155D4"/>
    <w:rsid w:val="00121DDE"/>
    <w:rsid w:val="00126ACF"/>
    <w:rsid w:val="00131344"/>
    <w:rsid w:val="00132B43"/>
    <w:rsid w:val="00132B97"/>
    <w:rsid w:val="0014354F"/>
    <w:rsid w:val="00157D59"/>
    <w:rsid w:val="0016056B"/>
    <w:rsid w:val="00172C5C"/>
    <w:rsid w:val="00173087"/>
    <w:rsid w:val="00174BFE"/>
    <w:rsid w:val="001912B3"/>
    <w:rsid w:val="00191C65"/>
    <w:rsid w:val="00192FF4"/>
    <w:rsid w:val="0019518B"/>
    <w:rsid w:val="001A1268"/>
    <w:rsid w:val="001A3924"/>
    <w:rsid w:val="001A4912"/>
    <w:rsid w:val="001A5DC8"/>
    <w:rsid w:val="001B16BC"/>
    <w:rsid w:val="001C5080"/>
    <w:rsid w:val="001D4F93"/>
    <w:rsid w:val="001D7F07"/>
    <w:rsid w:val="001E0D43"/>
    <w:rsid w:val="001E3557"/>
    <w:rsid w:val="001F106C"/>
    <w:rsid w:val="001F1D9F"/>
    <w:rsid w:val="001F4855"/>
    <w:rsid w:val="001F49D8"/>
    <w:rsid w:val="001F582C"/>
    <w:rsid w:val="00214C99"/>
    <w:rsid w:val="00214FA9"/>
    <w:rsid w:val="0021663A"/>
    <w:rsid w:val="0022387C"/>
    <w:rsid w:val="00225EB2"/>
    <w:rsid w:val="00233A39"/>
    <w:rsid w:val="002360FB"/>
    <w:rsid w:val="00241844"/>
    <w:rsid w:val="00243381"/>
    <w:rsid w:val="00253E86"/>
    <w:rsid w:val="0026088E"/>
    <w:rsid w:val="00277535"/>
    <w:rsid w:val="00286C5F"/>
    <w:rsid w:val="00287C44"/>
    <w:rsid w:val="0029601D"/>
    <w:rsid w:val="002A5869"/>
    <w:rsid w:val="002B6B4D"/>
    <w:rsid w:val="002B75C3"/>
    <w:rsid w:val="002C7793"/>
    <w:rsid w:val="002D2DAC"/>
    <w:rsid w:val="002D7BE9"/>
    <w:rsid w:val="002E3F49"/>
    <w:rsid w:val="002E52CB"/>
    <w:rsid w:val="002F50A6"/>
    <w:rsid w:val="00300D69"/>
    <w:rsid w:val="003039BC"/>
    <w:rsid w:val="003039D4"/>
    <w:rsid w:val="003109EF"/>
    <w:rsid w:val="00310DB4"/>
    <w:rsid w:val="00314CE6"/>
    <w:rsid w:val="00315E22"/>
    <w:rsid w:val="00320409"/>
    <w:rsid w:val="0032612C"/>
    <w:rsid w:val="0032715D"/>
    <w:rsid w:val="0033581E"/>
    <w:rsid w:val="0033777E"/>
    <w:rsid w:val="003425C3"/>
    <w:rsid w:val="00352F37"/>
    <w:rsid w:val="003535CC"/>
    <w:rsid w:val="003569F3"/>
    <w:rsid w:val="00360761"/>
    <w:rsid w:val="00371CCF"/>
    <w:rsid w:val="003777DF"/>
    <w:rsid w:val="0038023F"/>
    <w:rsid w:val="0039270E"/>
    <w:rsid w:val="00396FE1"/>
    <w:rsid w:val="003A0DFB"/>
    <w:rsid w:val="003A135A"/>
    <w:rsid w:val="003A1608"/>
    <w:rsid w:val="003A2253"/>
    <w:rsid w:val="003B4F2C"/>
    <w:rsid w:val="003C1B5B"/>
    <w:rsid w:val="003C1E85"/>
    <w:rsid w:val="003C556C"/>
    <w:rsid w:val="003D60FD"/>
    <w:rsid w:val="003D6350"/>
    <w:rsid w:val="003E1D0C"/>
    <w:rsid w:val="003E3238"/>
    <w:rsid w:val="003E3DED"/>
    <w:rsid w:val="003E75EC"/>
    <w:rsid w:val="003F680E"/>
    <w:rsid w:val="00400742"/>
    <w:rsid w:val="00411DF3"/>
    <w:rsid w:val="004167B6"/>
    <w:rsid w:val="00434AE5"/>
    <w:rsid w:val="00435AF2"/>
    <w:rsid w:val="00452BF3"/>
    <w:rsid w:val="00477B8E"/>
    <w:rsid w:val="004826C5"/>
    <w:rsid w:val="00485F87"/>
    <w:rsid w:val="004B35CA"/>
    <w:rsid w:val="004D537D"/>
    <w:rsid w:val="004F781A"/>
    <w:rsid w:val="005024F4"/>
    <w:rsid w:val="00507797"/>
    <w:rsid w:val="00520D65"/>
    <w:rsid w:val="005243CC"/>
    <w:rsid w:val="00526365"/>
    <w:rsid w:val="00530B25"/>
    <w:rsid w:val="005332D9"/>
    <w:rsid w:val="005341EF"/>
    <w:rsid w:val="00536501"/>
    <w:rsid w:val="0054713A"/>
    <w:rsid w:val="00550CFC"/>
    <w:rsid w:val="00554E00"/>
    <w:rsid w:val="00563020"/>
    <w:rsid w:val="0056470B"/>
    <w:rsid w:val="00564EC8"/>
    <w:rsid w:val="005706EA"/>
    <w:rsid w:val="005775F6"/>
    <w:rsid w:val="00577FD0"/>
    <w:rsid w:val="00583A68"/>
    <w:rsid w:val="005840A1"/>
    <w:rsid w:val="00597818"/>
    <w:rsid w:val="005A2956"/>
    <w:rsid w:val="005A3A23"/>
    <w:rsid w:val="005A4690"/>
    <w:rsid w:val="005A56B0"/>
    <w:rsid w:val="005B48A7"/>
    <w:rsid w:val="005C58FF"/>
    <w:rsid w:val="005C7E94"/>
    <w:rsid w:val="005D480D"/>
    <w:rsid w:val="005D5534"/>
    <w:rsid w:val="005D5A80"/>
    <w:rsid w:val="005F5775"/>
    <w:rsid w:val="00600AD0"/>
    <w:rsid w:val="006063D4"/>
    <w:rsid w:val="0060712B"/>
    <w:rsid w:val="00617D41"/>
    <w:rsid w:val="006252D5"/>
    <w:rsid w:val="00625BA3"/>
    <w:rsid w:val="00625F28"/>
    <w:rsid w:val="00627D4B"/>
    <w:rsid w:val="0063012A"/>
    <w:rsid w:val="0063191C"/>
    <w:rsid w:val="006370CC"/>
    <w:rsid w:val="00640769"/>
    <w:rsid w:val="00643CF8"/>
    <w:rsid w:val="00644024"/>
    <w:rsid w:val="00646158"/>
    <w:rsid w:val="00653FA4"/>
    <w:rsid w:val="00656EEC"/>
    <w:rsid w:val="00661873"/>
    <w:rsid w:val="0066532B"/>
    <w:rsid w:val="0067023E"/>
    <w:rsid w:val="00683D44"/>
    <w:rsid w:val="00685E87"/>
    <w:rsid w:val="006878FA"/>
    <w:rsid w:val="006960F3"/>
    <w:rsid w:val="006968E5"/>
    <w:rsid w:val="006A24A1"/>
    <w:rsid w:val="006A5AE6"/>
    <w:rsid w:val="006C685C"/>
    <w:rsid w:val="006C70EA"/>
    <w:rsid w:val="006D222C"/>
    <w:rsid w:val="006F02A6"/>
    <w:rsid w:val="006F259A"/>
    <w:rsid w:val="006F2718"/>
    <w:rsid w:val="007013D9"/>
    <w:rsid w:val="00704D02"/>
    <w:rsid w:val="00707599"/>
    <w:rsid w:val="00720C45"/>
    <w:rsid w:val="00723F08"/>
    <w:rsid w:val="0072789D"/>
    <w:rsid w:val="00730A12"/>
    <w:rsid w:val="00743B1A"/>
    <w:rsid w:val="007456C5"/>
    <w:rsid w:val="00754D2C"/>
    <w:rsid w:val="00756AB5"/>
    <w:rsid w:val="00757AFF"/>
    <w:rsid w:val="00760C47"/>
    <w:rsid w:val="007630C0"/>
    <w:rsid w:val="00774806"/>
    <w:rsid w:val="0078072C"/>
    <w:rsid w:val="007864F1"/>
    <w:rsid w:val="0079377D"/>
    <w:rsid w:val="00794F26"/>
    <w:rsid w:val="007B3808"/>
    <w:rsid w:val="007B4B10"/>
    <w:rsid w:val="007B6412"/>
    <w:rsid w:val="007B69A9"/>
    <w:rsid w:val="007B7A97"/>
    <w:rsid w:val="007C106F"/>
    <w:rsid w:val="007C2471"/>
    <w:rsid w:val="007C4926"/>
    <w:rsid w:val="007E5DBE"/>
    <w:rsid w:val="007F4DB8"/>
    <w:rsid w:val="007F7177"/>
    <w:rsid w:val="007F7358"/>
    <w:rsid w:val="0080145E"/>
    <w:rsid w:val="0081034E"/>
    <w:rsid w:val="0081045E"/>
    <w:rsid w:val="008129EE"/>
    <w:rsid w:val="008243C1"/>
    <w:rsid w:val="008306ED"/>
    <w:rsid w:val="00832CE3"/>
    <w:rsid w:val="00835ED2"/>
    <w:rsid w:val="00840773"/>
    <w:rsid w:val="008413A6"/>
    <w:rsid w:val="008519D4"/>
    <w:rsid w:val="008600E1"/>
    <w:rsid w:val="00867ECA"/>
    <w:rsid w:val="00870F60"/>
    <w:rsid w:val="00872F97"/>
    <w:rsid w:val="00880618"/>
    <w:rsid w:val="00883A49"/>
    <w:rsid w:val="00887F51"/>
    <w:rsid w:val="0089047B"/>
    <w:rsid w:val="00892B08"/>
    <w:rsid w:val="00893391"/>
    <w:rsid w:val="00894E37"/>
    <w:rsid w:val="008A3315"/>
    <w:rsid w:val="008B3882"/>
    <w:rsid w:val="008B50E2"/>
    <w:rsid w:val="008C2597"/>
    <w:rsid w:val="008C6F8A"/>
    <w:rsid w:val="008D7B26"/>
    <w:rsid w:val="008D7B92"/>
    <w:rsid w:val="008E269D"/>
    <w:rsid w:val="008E69E2"/>
    <w:rsid w:val="008F01D5"/>
    <w:rsid w:val="008F11DA"/>
    <w:rsid w:val="008F19F1"/>
    <w:rsid w:val="008F310E"/>
    <w:rsid w:val="00906614"/>
    <w:rsid w:val="00910720"/>
    <w:rsid w:val="009200D0"/>
    <w:rsid w:val="00921535"/>
    <w:rsid w:val="009324D7"/>
    <w:rsid w:val="00932CA6"/>
    <w:rsid w:val="0093378E"/>
    <w:rsid w:val="00943C6B"/>
    <w:rsid w:val="00944CA8"/>
    <w:rsid w:val="0095472D"/>
    <w:rsid w:val="00957DD8"/>
    <w:rsid w:val="00966B34"/>
    <w:rsid w:val="009706C2"/>
    <w:rsid w:val="00972740"/>
    <w:rsid w:val="00977FD9"/>
    <w:rsid w:val="00982792"/>
    <w:rsid w:val="00984203"/>
    <w:rsid w:val="00990D35"/>
    <w:rsid w:val="009A64A9"/>
    <w:rsid w:val="009B419F"/>
    <w:rsid w:val="009B4DED"/>
    <w:rsid w:val="009B6F98"/>
    <w:rsid w:val="009B75A0"/>
    <w:rsid w:val="009C6D99"/>
    <w:rsid w:val="009E2B04"/>
    <w:rsid w:val="009E53DF"/>
    <w:rsid w:val="00A0288D"/>
    <w:rsid w:val="00A03D84"/>
    <w:rsid w:val="00A05DF0"/>
    <w:rsid w:val="00A07104"/>
    <w:rsid w:val="00A1230E"/>
    <w:rsid w:val="00A20357"/>
    <w:rsid w:val="00A32B1A"/>
    <w:rsid w:val="00A35498"/>
    <w:rsid w:val="00A41247"/>
    <w:rsid w:val="00A43D59"/>
    <w:rsid w:val="00A444EC"/>
    <w:rsid w:val="00A60A0B"/>
    <w:rsid w:val="00A72EFB"/>
    <w:rsid w:val="00A7409F"/>
    <w:rsid w:val="00A84A71"/>
    <w:rsid w:val="00A86264"/>
    <w:rsid w:val="00A87E30"/>
    <w:rsid w:val="00A978A6"/>
    <w:rsid w:val="00AA192F"/>
    <w:rsid w:val="00AA48BD"/>
    <w:rsid w:val="00AB1639"/>
    <w:rsid w:val="00AC5BEC"/>
    <w:rsid w:val="00AC61E1"/>
    <w:rsid w:val="00AD0CA3"/>
    <w:rsid w:val="00AE61A8"/>
    <w:rsid w:val="00AF079C"/>
    <w:rsid w:val="00AF0AA9"/>
    <w:rsid w:val="00AF27A8"/>
    <w:rsid w:val="00AF58F1"/>
    <w:rsid w:val="00B00592"/>
    <w:rsid w:val="00B07621"/>
    <w:rsid w:val="00B07AF6"/>
    <w:rsid w:val="00B10A98"/>
    <w:rsid w:val="00B16666"/>
    <w:rsid w:val="00B240A7"/>
    <w:rsid w:val="00B24A02"/>
    <w:rsid w:val="00B25D73"/>
    <w:rsid w:val="00B25FF4"/>
    <w:rsid w:val="00B61B2B"/>
    <w:rsid w:val="00B67538"/>
    <w:rsid w:val="00B8558D"/>
    <w:rsid w:val="00BA0F1E"/>
    <w:rsid w:val="00BA7758"/>
    <w:rsid w:val="00BB0819"/>
    <w:rsid w:val="00BB235C"/>
    <w:rsid w:val="00BB4FB6"/>
    <w:rsid w:val="00BB6AF8"/>
    <w:rsid w:val="00BD0B71"/>
    <w:rsid w:val="00BD562C"/>
    <w:rsid w:val="00BD69AA"/>
    <w:rsid w:val="00BD77D1"/>
    <w:rsid w:val="00BE1F2D"/>
    <w:rsid w:val="00BF1F23"/>
    <w:rsid w:val="00BF2EB6"/>
    <w:rsid w:val="00BF5AFE"/>
    <w:rsid w:val="00BF613E"/>
    <w:rsid w:val="00C01F90"/>
    <w:rsid w:val="00C118B2"/>
    <w:rsid w:val="00C16AB9"/>
    <w:rsid w:val="00C37495"/>
    <w:rsid w:val="00C43BF3"/>
    <w:rsid w:val="00C44338"/>
    <w:rsid w:val="00C613E1"/>
    <w:rsid w:val="00C62601"/>
    <w:rsid w:val="00C70803"/>
    <w:rsid w:val="00C71532"/>
    <w:rsid w:val="00C758E6"/>
    <w:rsid w:val="00C75C21"/>
    <w:rsid w:val="00C847B8"/>
    <w:rsid w:val="00C92123"/>
    <w:rsid w:val="00C92973"/>
    <w:rsid w:val="00C96984"/>
    <w:rsid w:val="00CA1BA8"/>
    <w:rsid w:val="00CA59DE"/>
    <w:rsid w:val="00CA6803"/>
    <w:rsid w:val="00CC07D8"/>
    <w:rsid w:val="00CC753C"/>
    <w:rsid w:val="00CC7A7B"/>
    <w:rsid w:val="00CD52DA"/>
    <w:rsid w:val="00CE03D7"/>
    <w:rsid w:val="00D04199"/>
    <w:rsid w:val="00D13C27"/>
    <w:rsid w:val="00D21010"/>
    <w:rsid w:val="00D47CD8"/>
    <w:rsid w:val="00D57E98"/>
    <w:rsid w:val="00D60E2A"/>
    <w:rsid w:val="00D65C8B"/>
    <w:rsid w:val="00D7083A"/>
    <w:rsid w:val="00D744C4"/>
    <w:rsid w:val="00D7611D"/>
    <w:rsid w:val="00D84145"/>
    <w:rsid w:val="00D97266"/>
    <w:rsid w:val="00DA486E"/>
    <w:rsid w:val="00DB2359"/>
    <w:rsid w:val="00DB3AF3"/>
    <w:rsid w:val="00DC28B9"/>
    <w:rsid w:val="00DD307D"/>
    <w:rsid w:val="00DD3AE9"/>
    <w:rsid w:val="00DE0CA5"/>
    <w:rsid w:val="00DE20DA"/>
    <w:rsid w:val="00DF1302"/>
    <w:rsid w:val="00DF6B4A"/>
    <w:rsid w:val="00E00096"/>
    <w:rsid w:val="00E06488"/>
    <w:rsid w:val="00E1235B"/>
    <w:rsid w:val="00E31EE4"/>
    <w:rsid w:val="00E44B4C"/>
    <w:rsid w:val="00E45A1E"/>
    <w:rsid w:val="00E525B6"/>
    <w:rsid w:val="00E52681"/>
    <w:rsid w:val="00E60007"/>
    <w:rsid w:val="00E657B1"/>
    <w:rsid w:val="00E6760F"/>
    <w:rsid w:val="00E711E4"/>
    <w:rsid w:val="00E75701"/>
    <w:rsid w:val="00E8137E"/>
    <w:rsid w:val="00E92F4A"/>
    <w:rsid w:val="00E95A9A"/>
    <w:rsid w:val="00EA2534"/>
    <w:rsid w:val="00EA25FD"/>
    <w:rsid w:val="00EB35EB"/>
    <w:rsid w:val="00EB5C8B"/>
    <w:rsid w:val="00EB76EB"/>
    <w:rsid w:val="00EC00A9"/>
    <w:rsid w:val="00EC58EE"/>
    <w:rsid w:val="00ED2B16"/>
    <w:rsid w:val="00ED3F15"/>
    <w:rsid w:val="00ED6D14"/>
    <w:rsid w:val="00ED79DB"/>
    <w:rsid w:val="00ED7C7A"/>
    <w:rsid w:val="00EE004C"/>
    <w:rsid w:val="00EE48B5"/>
    <w:rsid w:val="00EE5FE5"/>
    <w:rsid w:val="00F0366F"/>
    <w:rsid w:val="00F15443"/>
    <w:rsid w:val="00F20DD4"/>
    <w:rsid w:val="00F237ED"/>
    <w:rsid w:val="00F2747D"/>
    <w:rsid w:val="00F42E2D"/>
    <w:rsid w:val="00F526E3"/>
    <w:rsid w:val="00F536F2"/>
    <w:rsid w:val="00F54526"/>
    <w:rsid w:val="00F55C0C"/>
    <w:rsid w:val="00F721F6"/>
    <w:rsid w:val="00F728AF"/>
    <w:rsid w:val="00F72BDE"/>
    <w:rsid w:val="00F95C95"/>
    <w:rsid w:val="00FA292C"/>
    <w:rsid w:val="00FA5628"/>
    <w:rsid w:val="00FA58A6"/>
    <w:rsid w:val="00FA6D24"/>
    <w:rsid w:val="00FB32CD"/>
    <w:rsid w:val="00FC75CC"/>
    <w:rsid w:val="00FC7640"/>
    <w:rsid w:val="00FD6CFD"/>
    <w:rsid w:val="00FE1AC7"/>
    <w:rsid w:val="00FF5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1A357"/>
  <w15:docId w15:val="{91F4B0DC-7A0A-482E-AAC8-7A773CA90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semiHidden/>
    <w:unhideWhenUsed/>
    <w:qFormat/>
    <w:rsid w:val="009706C2"/>
    <w:pPr>
      <w:keepNext/>
      <w:spacing w:before="240" w:after="60"/>
      <w:outlineLvl w:val="3"/>
    </w:pPr>
    <w:rPr>
      <w:rFonts w:ascii="Calibri" w:hAnsi="Calibri"/>
      <w:b/>
      <w:bCs/>
      <w:sz w:val="28"/>
      <w:szCs w:val="28"/>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qFormat/>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qFormat/>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uiPriority w:val="99"/>
    <w:qFormat/>
    <w:rsid w:val="003109EF"/>
    <w:pPr>
      <w:spacing w:before="100" w:beforeAutospacing="1" w:after="100" w:afterAutospacing="1"/>
    </w:pPr>
    <w:rPr>
      <w:sz w:val="24"/>
      <w:szCs w:val="24"/>
    </w:rPr>
  </w:style>
  <w:style w:type="character" w:customStyle="1" w:styleId="ng-scope">
    <w:name w:val="ng-scope"/>
    <w:rsid w:val="002D7BE9"/>
  </w:style>
  <w:style w:type="paragraph" w:customStyle="1" w:styleId="ConsPlusTitlePage">
    <w:name w:val="ConsPlusTitlePage"/>
    <w:uiPriority w:val="99"/>
    <w:qFormat/>
    <w:rsid w:val="003A1608"/>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E525B6"/>
  </w:style>
  <w:style w:type="paragraph" w:customStyle="1" w:styleId="formattexttopleveltext">
    <w:name w:val="formattext topleveltext"/>
    <w:basedOn w:val="a"/>
    <w:uiPriority w:val="99"/>
    <w:qFormat/>
    <w:rsid w:val="00E525B6"/>
    <w:pPr>
      <w:spacing w:before="100" w:beforeAutospacing="1" w:after="100" w:afterAutospacing="1"/>
    </w:pPr>
    <w:rPr>
      <w:sz w:val="24"/>
      <w:szCs w:val="24"/>
    </w:rPr>
  </w:style>
  <w:style w:type="table" w:customStyle="1" w:styleId="61">
    <w:name w:val="Сетка таблицы6"/>
    <w:basedOn w:val="a1"/>
    <w:next w:val="af"/>
    <w:uiPriority w:val="59"/>
    <w:rsid w:val="00E525B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2">
    <w:name w:val="Нет списка4"/>
    <w:next w:val="a2"/>
    <w:uiPriority w:val="99"/>
    <w:semiHidden/>
    <w:unhideWhenUsed/>
    <w:rsid w:val="00683D44"/>
  </w:style>
  <w:style w:type="table" w:customStyle="1" w:styleId="7">
    <w:name w:val="Сетка таблицы7"/>
    <w:basedOn w:val="a1"/>
    <w:next w:val="af"/>
    <w:uiPriority w:val="59"/>
    <w:rsid w:val="00683D4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c">
    <w:name w:val="Обычный (веб) Знак"/>
    <w:aliases w:val="Обычный (веб) Знак1 Знак,Обычный (веб) Знак Знак Знак"/>
    <w:basedOn w:val="a0"/>
    <w:link w:val="afb"/>
    <w:uiPriority w:val="99"/>
    <w:rsid w:val="00683D44"/>
    <w:rPr>
      <w:rFonts w:ascii="Times New Roman" w:eastAsia="Times New Roman" w:hAnsi="Times New Roman" w:cs="Times New Roman"/>
      <w:sz w:val="24"/>
      <w:szCs w:val="24"/>
      <w:lang w:eastAsia="ru-RU"/>
    </w:rPr>
  </w:style>
  <w:style w:type="numbering" w:customStyle="1" w:styleId="50">
    <w:name w:val="Нет списка5"/>
    <w:next w:val="a2"/>
    <w:uiPriority w:val="99"/>
    <w:semiHidden/>
    <w:unhideWhenUsed/>
    <w:rsid w:val="008B3882"/>
  </w:style>
  <w:style w:type="table" w:customStyle="1" w:styleId="8">
    <w:name w:val="Сетка таблицы8"/>
    <w:basedOn w:val="a1"/>
    <w:next w:val="af"/>
    <w:uiPriority w:val="59"/>
    <w:rsid w:val="008B388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8B3882"/>
  </w:style>
  <w:style w:type="table" w:customStyle="1" w:styleId="9">
    <w:name w:val="Сетка таблицы9"/>
    <w:basedOn w:val="a1"/>
    <w:next w:val="af"/>
    <w:uiPriority w:val="59"/>
    <w:rsid w:val="008B388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1F4855"/>
  </w:style>
  <w:style w:type="table" w:customStyle="1" w:styleId="100">
    <w:name w:val="Сетка таблицы10"/>
    <w:basedOn w:val="a1"/>
    <w:next w:val="af"/>
    <w:uiPriority w:val="59"/>
    <w:rsid w:val="001F4855"/>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E75701"/>
  </w:style>
  <w:style w:type="table" w:customStyle="1" w:styleId="13">
    <w:name w:val="Сетка таблицы13"/>
    <w:basedOn w:val="a1"/>
    <w:next w:val="af"/>
    <w:uiPriority w:val="59"/>
    <w:rsid w:val="00E757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E75701"/>
  </w:style>
  <w:style w:type="table" w:customStyle="1" w:styleId="14">
    <w:name w:val="Сетка таблицы14"/>
    <w:basedOn w:val="a1"/>
    <w:next w:val="af"/>
    <w:uiPriority w:val="59"/>
    <w:rsid w:val="00E757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0">
    <w:name w:val="Заголовок 4 Знак"/>
    <w:basedOn w:val="a0"/>
    <w:link w:val="4"/>
    <w:semiHidden/>
    <w:rsid w:val="009706C2"/>
    <w:rPr>
      <w:rFonts w:ascii="Calibri" w:eastAsia="Times New Roman" w:hAnsi="Calibri" w:cs="Times New Roman"/>
      <w:b/>
      <w:bCs/>
      <w:sz w:val="28"/>
      <w:szCs w:val="28"/>
      <w:lang w:eastAsia="ru-RU"/>
    </w:rPr>
  </w:style>
  <w:style w:type="paragraph" w:styleId="afd">
    <w:name w:val="Body Text Indent"/>
    <w:basedOn w:val="a"/>
    <w:link w:val="afe"/>
    <w:unhideWhenUsed/>
    <w:rsid w:val="009706C2"/>
    <w:pPr>
      <w:spacing w:after="120"/>
      <w:ind w:left="283"/>
    </w:pPr>
  </w:style>
  <w:style w:type="character" w:customStyle="1" w:styleId="afe">
    <w:name w:val="Основной текст с отступом Знак"/>
    <w:basedOn w:val="a0"/>
    <w:link w:val="afd"/>
    <w:rsid w:val="009706C2"/>
    <w:rPr>
      <w:rFonts w:ascii="Times New Roman" w:eastAsia="Times New Roman" w:hAnsi="Times New Roman" w:cs="Times New Roman"/>
      <w:sz w:val="20"/>
      <w:szCs w:val="20"/>
      <w:lang w:eastAsia="ru-RU"/>
    </w:rPr>
  </w:style>
  <w:style w:type="paragraph" w:customStyle="1" w:styleId="aff">
    <w:name w:val="Знак Знак Знак Знак Знак Знак"/>
    <w:basedOn w:val="a"/>
    <w:uiPriority w:val="99"/>
    <w:qFormat/>
    <w:rsid w:val="009706C2"/>
    <w:rPr>
      <w:rFonts w:ascii="Verdana" w:hAnsi="Verdana" w:cs="Verdana"/>
      <w:lang w:val="en-US" w:eastAsia="en-US"/>
    </w:rPr>
  </w:style>
  <w:style w:type="character" w:styleId="aff0">
    <w:name w:val="Emphasis"/>
    <w:basedOn w:val="a0"/>
    <w:qFormat/>
    <w:rsid w:val="009706C2"/>
    <w:rPr>
      <w:i/>
      <w:iCs/>
    </w:rPr>
  </w:style>
  <w:style w:type="paragraph" w:customStyle="1" w:styleId="s1">
    <w:name w:val="s_1"/>
    <w:basedOn w:val="a"/>
    <w:uiPriority w:val="99"/>
    <w:qFormat/>
    <w:rsid w:val="009706C2"/>
    <w:pPr>
      <w:spacing w:before="100" w:beforeAutospacing="1" w:after="100" w:afterAutospacing="1"/>
    </w:pPr>
    <w:rPr>
      <w:sz w:val="24"/>
      <w:szCs w:val="24"/>
    </w:rPr>
  </w:style>
  <w:style w:type="paragraph" w:customStyle="1" w:styleId="p">
    <w:name w:val="p"/>
    <w:basedOn w:val="a"/>
    <w:uiPriority w:val="99"/>
    <w:qFormat/>
    <w:rsid w:val="009706C2"/>
    <w:pPr>
      <w:spacing w:before="100" w:beforeAutospacing="1" w:after="100" w:afterAutospacing="1"/>
    </w:pPr>
    <w:rPr>
      <w:sz w:val="24"/>
      <w:szCs w:val="24"/>
    </w:rPr>
  </w:style>
  <w:style w:type="character" w:customStyle="1" w:styleId="15">
    <w:name w:val="Гиперссылка1"/>
    <w:uiPriority w:val="99"/>
    <w:unhideWhenUsed/>
    <w:rsid w:val="009706C2"/>
    <w:rPr>
      <w:color w:val="0000FF"/>
      <w:u w:val="single"/>
    </w:rPr>
  </w:style>
  <w:style w:type="character" w:customStyle="1" w:styleId="16">
    <w:name w:val="Текст примечания Знак1"/>
    <w:basedOn w:val="a0"/>
    <w:uiPriority w:val="99"/>
    <w:rsid w:val="009706C2"/>
  </w:style>
  <w:style w:type="character" w:customStyle="1" w:styleId="17">
    <w:name w:val="Тема примечания Знак1"/>
    <w:basedOn w:val="16"/>
    <w:uiPriority w:val="99"/>
    <w:rsid w:val="009706C2"/>
    <w:rPr>
      <w:b/>
      <w:bCs/>
    </w:rPr>
  </w:style>
  <w:style w:type="character" w:customStyle="1" w:styleId="18">
    <w:name w:val="Текст концевой сноски Знак1"/>
    <w:basedOn w:val="a0"/>
    <w:uiPriority w:val="99"/>
    <w:rsid w:val="009706C2"/>
  </w:style>
  <w:style w:type="paragraph" w:customStyle="1" w:styleId="msonormalmailrucssattributepostfix">
    <w:name w:val="msonormal_mailru_css_attribute_postfix"/>
    <w:basedOn w:val="a"/>
    <w:uiPriority w:val="99"/>
    <w:qFormat/>
    <w:rsid w:val="009706C2"/>
    <w:pPr>
      <w:spacing w:before="100" w:beforeAutospacing="1" w:after="100" w:afterAutospacing="1"/>
    </w:pPr>
    <w:rPr>
      <w:sz w:val="24"/>
      <w:szCs w:val="24"/>
    </w:rPr>
  </w:style>
  <w:style w:type="character" w:customStyle="1" w:styleId="311">
    <w:name w:val="Основной текст 3 Знак1"/>
    <w:basedOn w:val="a0"/>
    <w:uiPriority w:val="99"/>
    <w:rsid w:val="009706C2"/>
    <w:rPr>
      <w:sz w:val="16"/>
      <w:szCs w:val="16"/>
    </w:rPr>
  </w:style>
  <w:style w:type="paragraph" w:customStyle="1" w:styleId="ConsNormal">
    <w:name w:val="ConsNormal"/>
    <w:uiPriority w:val="99"/>
    <w:qFormat/>
    <w:rsid w:val="009706C2"/>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uiPriority w:val="99"/>
    <w:qFormat/>
    <w:rsid w:val="009706C2"/>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uiPriority w:val="99"/>
    <w:qFormat/>
    <w:rsid w:val="009706C2"/>
    <w:pPr>
      <w:widowControl w:val="0"/>
      <w:spacing w:after="0" w:line="240" w:lineRule="auto"/>
      <w:ind w:right="19772"/>
    </w:pPr>
    <w:rPr>
      <w:rFonts w:ascii="Arial" w:eastAsia="Times New Roman" w:hAnsi="Arial" w:cs="Times New Roman"/>
      <w:sz w:val="20"/>
      <w:szCs w:val="20"/>
      <w:lang w:eastAsia="ru-RU"/>
    </w:rPr>
  </w:style>
  <w:style w:type="paragraph" w:customStyle="1" w:styleId="no-indent">
    <w:name w:val="no-indent"/>
    <w:basedOn w:val="a"/>
    <w:uiPriority w:val="99"/>
    <w:qFormat/>
    <w:rsid w:val="00396FE1"/>
    <w:pPr>
      <w:spacing w:before="100" w:beforeAutospacing="1" w:after="100" w:afterAutospacing="1"/>
    </w:pPr>
    <w:rPr>
      <w:sz w:val="24"/>
      <w:szCs w:val="24"/>
    </w:rPr>
  </w:style>
  <w:style w:type="character" w:styleId="aff1">
    <w:name w:val="FollowedHyperlink"/>
    <w:basedOn w:val="a0"/>
    <w:uiPriority w:val="99"/>
    <w:semiHidden/>
    <w:unhideWhenUsed/>
    <w:rsid w:val="003B4F2C"/>
    <w:rPr>
      <w:color w:val="800080" w:themeColor="followedHyperlink"/>
      <w:u w:val="single"/>
    </w:rPr>
  </w:style>
  <w:style w:type="character" w:customStyle="1" w:styleId="111">
    <w:name w:val="Заголовок 1 Знак1"/>
    <w:aliases w:val="Знак Знак Знак1"/>
    <w:basedOn w:val="a0"/>
    <w:rsid w:val="003B4F2C"/>
    <w:rPr>
      <w:rFonts w:asciiTheme="majorHAnsi" w:eastAsiaTheme="majorEastAsia" w:hAnsiTheme="majorHAnsi" w:cstheme="majorBidi"/>
      <w:color w:val="365F91" w:themeColor="accent1" w:themeShade="BF"/>
      <w:sz w:val="32"/>
      <w:szCs w:val="32"/>
      <w:lang w:eastAsia="ru-RU"/>
    </w:rPr>
  </w:style>
  <w:style w:type="character" w:customStyle="1" w:styleId="19">
    <w:name w:val="Текст сноски Знак1"/>
    <w:basedOn w:val="a0"/>
    <w:uiPriority w:val="99"/>
    <w:semiHidden/>
    <w:rsid w:val="003B4F2C"/>
    <w:rPr>
      <w:rFonts w:ascii="Times New Roman" w:eastAsia="Times New Roman" w:hAnsi="Times New Roman" w:cs="Times New Roman"/>
      <w:sz w:val="20"/>
      <w:szCs w:val="20"/>
      <w:lang w:eastAsia="ru-RU"/>
    </w:rPr>
  </w:style>
  <w:style w:type="character" w:customStyle="1" w:styleId="1a">
    <w:name w:val="Текст выноски Знак1"/>
    <w:basedOn w:val="a0"/>
    <w:uiPriority w:val="99"/>
    <w:semiHidden/>
    <w:rsid w:val="003B4F2C"/>
    <w:rPr>
      <w:rFonts w:ascii="Segoe UI" w:eastAsia="Times New Roman" w:hAnsi="Segoe UI" w:cs="Segoe UI"/>
      <w:sz w:val="18"/>
      <w:szCs w:val="18"/>
      <w:lang w:eastAsia="ru-RU"/>
    </w:rPr>
  </w:style>
  <w:style w:type="character" w:customStyle="1" w:styleId="1b">
    <w:name w:val="Верхний колонтитул Знак1"/>
    <w:basedOn w:val="a0"/>
    <w:uiPriority w:val="99"/>
    <w:semiHidden/>
    <w:rsid w:val="003B4F2C"/>
    <w:rPr>
      <w:rFonts w:ascii="Times New Roman" w:eastAsia="Times New Roman" w:hAnsi="Times New Roman" w:cs="Times New Roman"/>
      <w:sz w:val="20"/>
      <w:szCs w:val="20"/>
      <w:lang w:eastAsia="ru-RU"/>
    </w:rPr>
  </w:style>
  <w:style w:type="character" w:customStyle="1" w:styleId="1c">
    <w:name w:val="Нижний колонтитул Знак1"/>
    <w:basedOn w:val="a0"/>
    <w:uiPriority w:val="99"/>
    <w:semiHidden/>
    <w:rsid w:val="003B4F2C"/>
    <w:rPr>
      <w:rFonts w:ascii="Times New Roman" w:eastAsia="Times New Roman" w:hAnsi="Times New Roman" w:cs="Times New Roman"/>
      <w:sz w:val="20"/>
      <w:szCs w:val="20"/>
      <w:lang w:eastAsia="ru-RU"/>
    </w:rPr>
  </w:style>
  <w:style w:type="character" w:customStyle="1" w:styleId="1d">
    <w:name w:val="Заголовок Знак1"/>
    <w:basedOn w:val="a0"/>
    <w:rsid w:val="003B4F2C"/>
    <w:rPr>
      <w:rFonts w:asciiTheme="majorHAnsi" w:eastAsiaTheme="majorEastAsia" w:hAnsiTheme="majorHAnsi" w:cstheme="majorBidi"/>
      <w:spacing w:val="-10"/>
      <w:kern w:val="28"/>
      <w:sz w:val="56"/>
      <w:szCs w:val="56"/>
      <w:lang w:eastAsia="ru-RU"/>
    </w:rPr>
  </w:style>
  <w:style w:type="character" w:customStyle="1" w:styleId="1e">
    <w:name w:val="Основной текст с отступом Знак1"/>
    <w:basedOn w:val="a0"/>
    <w:semiHidden/>
    <w:rsid w:val="003B4F2C"/>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497161413">
      <w:bodyDiv w:val="1"/>
      <w:marLeft w:val="0"/>
      <w:marRight w:val="0"/>
      <w:marTop w:val="0"/>
      <w:marBottom w:val="0"/>
      <w:divBdr>
        <w:top w:val="none" w:sz="0" w:space="0" w:color="auto"/>
        <w:left w:val="none" w:sz="0" w:space="0" w:color="auto"/>
        <w:bottom w:val="none" w:sz="0" w:space="0" w:color="auto"/>
        <w:right w:val="none" w:sz="0" w:space="0" w:color="auto"/>
      </w:divBdr>
    </w:div>
    <w:div w:id="862935953">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658656499">
      <w:bodyDiv w:val="1"/>
      <w:marLeft w:val="0"/>
      <w:marRight w:val="0"/>
      <w:marTop w:val="0"/>
      <w:marBottom w:val="0"/>
      <w:divBdr>
        <w:top w:val="none" w:sz="0" w:space="0" w:color="auto"/>
        <w:left w:val="none" w:sz="0" w:space="0" w:color="auto"/>
        <w:bottom w:val="none" w:sz="0" w:space="0" w:color="auto"/>
        <w:right w:val="none" w:sz="0" w:space="0" w:color="auto"/>
      </w:divBdr>
    </w:div>
    <w:div w:id="1799375754">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 w:id="205685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C49C20906DCDB3982539C990870E519204ABAFFB058944D669DF0CB14539DC06FAAC39F20257FBE6620F02B1BJAy1I" TargetMode="External"/><Relationship Id="rId21"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1040;&#1056;%20&#1087;&#1077;&#1088;&#1077;&#1076;&#1072;&#1095;&#1072;%20&#1084;&#1091;&#1085;.&#1080;&#1084;&#1091;&#1097;.&#1074;%20&#1072;&#1088;&#1077;&#1085;&#1076;&#1091;.docx" TargetMode="External"/><Relationship Id="rId34" Type="http://schemas.openxmlformats.org/officeDocument/2006/relationships/hyperlink" Target="consultantplus://offline/ref=EC43567FF5A82892C2E1F9DA3E1DDE6A3FB2115C52C516EA4B1A0D3E5928E304C3BB36F0A44DD8884015B912AAq6Y2M" TargetMode="External"/><Relationship Id="rId42" Type="http://schemas.openxmlformats.org/officeDocument/2006/relationships/hyperlink" Target="consultantplus://offline/ref=EC43567FF5A82892C2E1F9DA3E1DDE6A3FB2115C52C516EA4B1A0D3E5928E304C3BB36F0A44DD8884015B912AAq6Y2M" TargetMode="External"/><Relationship Id="rId47" Type="http://schemas.openxmlformats.org/officeDocument/2006/relationships/hyperlink" Target="consultantplus://offline/ref=3C49C20906DCDB3982539C990870E519204DBAFEB75E944D669DF0CB14539DC07DAA9B93222060BD6B35A67A5DF701DA4806165F9340E483JEy4I" TargetMode="External"/><Relationship Id="rId50" Type="http://schemas.openxmlformats.org/officeDocument/2006/relationships/hyperlink" Target="consultantplus://offline/ref=3C49C20906DCDB3982539C990870E519204ABAFFB058944D669DF0CB14539DC06FAAC39F20257FBE6620F02B1BJAy1I" TargetMode="External"/><Relationship Id="rId55" Type="http://schemas.openxmlformats.org/officeDocument/2006/relationships/hyperlink" Target="consultantplus://offline/ref=EC43567FF5A82892C2E1F9DA3E1DDE6A3FB3105B58CD16EA4B1A0D3E5928E304C3BB36F0A44DD8884015B912AAq6Y2M" TargetMode="External"/><Relationship Id="rId63" Type="http://schemas.openxmlformats.org/officeDocument/2006/relationships/hyperlink" Target="consultantplus://offline/ref=3C49C20906DCDB3982539C990870E519204DBAFEB75E944D669DF0CB14539DC06FAAC39F20257FBE6620F02B1BJAy1I" TargetMode="Externa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1040;&#1056;%20&#1087;&#1077;&#1088;&#1077;&#1076;&#1072;&#1095;&#1072;%20&#1084;&#1091;&#1085;.&#1080;&#1084;&#1091;&#1097;.&#1074;%20&#1072;&#1088;&#1077;&#1085;&#1076;&#1091;.docx" TargetMode="External"/><Relationship Id="rId29" Type="http://schemas.openxmlformats.org/officeDocument/2006/relationships/hyperlink" Target="consultantplus://offline/ref=EC43567FF5A82892C2E1F9DA3E1DDE6A3FB3105B58CD16EA4B1A0D3E5928E304C3BB36F0A44DD8884015B912AAq6Y2M" TargetMode="External"/><Relationship Id="rId11"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1040;&#1056;%20&#1087;&#1077;&#1088;&#1077;&#1076;&#1072;&#1095;&#1072;%20&#1084;&#1091;&#1085;.&#1080;&#1084;&#1091;&#1097;.&#1074;%20&#1072;&#1088;&#1077;&#1085;&#1076;&#1091;.docx" TargetMode="External"/><Relationship Id="rId24" Type="http://schemas.openxmlformats.org/officeDocument/2006/relationships/hyperlink" Target="consultantplus://offline/ref=3C49C20906DCDB3982539C990870E519204DBAFEB75E944D669DF0CB14539DC07DAA9B93222060BA6735A67A5DF701DA4806165F9340E483JEy4I" TargetMode="External"/><Relationship Id="rId32"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1040;&#1056;%20&#1087;&#1077;&#1088;&#1077;&#1076;&#1072;&#1095;&#1072;%20&#1084;&#1091;&#1085;.&#1080;&#1084;&#1091;&#1097;.&#1074;%20&#1072;&#1088;&#1077;&#1085;&#1076;&#1091;.docx" TargetMode="External"/><Relationship Id="rId37" Type="http://schemas.openxmlformats.org/officeDocument/2006/relationships/hyperlink" Target="consultantplus://offline/ref=3C49C20906DCDB3982539C990870E519204DBAFEB75E944D669DF0CB14539DC07DAA9B93222060BD6B35A67A5DF701DA4806165F9340E483JEy4I" TargetMode="External"/><Relationship Id="rId40" Type="http://schemas.openxmlformats.org/officeDocument/2006/relationships/hyperlink" Target="consultantplus://offline/ref=3C49C20906DCDB3982539C990870E519204ABAFFB058944D669DF0CB14539DC06FAAC39F20257FBE6620F02B1BJAy1I" TargetMode="External"/><Relationship Id="rId45"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1040;&#1056;%20&#1087;&#1077;&#1088;&#1077;&#1076;&#1072;&#1095;&#1072;%20&#1084;&#1091;&#1085;.&#1080;&#1084;&#1091;&#1097;.&#1074;%20&#1072;&#1088;&#1077;&#1085;&#1076;&#1091;.docx" TargetMode="External"/><Relationship Id="rId53"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1040;&#1056;%20&#1087;&#1077;&#1088;&#1077;&#1076;&#1072;&#1095;&#1072;%20&#1084;&#1091;&#1085;.&#1080;&#1084;&#1091;&#1097;.&#1074;%20&#1072;&#1088;&#1077;&#1085;&#1076;&#1091;.docx" TargetMode="External"/><Relationship Id="rId58" Type="http://schemas.openxmlformats.org/officeDocument/2006/relationships/hyperlink" Target="consultantplus://offline/ref=EC43567FF5A82892C2E1F9DA3E1DDE6A3FB2115C52C516EA4B1A0D3E5928E304C3BB36F0A44DD8884015B912AAq6Y2M" TargetMode="External"/><Relationship Id="rId66" Type="http://schemas.openxmlformats.org/officeDocument/2006/relationships/hyperlink" Target="consultantplus://offline/ref=EC43567FF5A82892C2E1F9DA3E1DDE6A3FB2115C52C516EA4B1A0D3E5928E304C3BB36F0A44DD8884015B912AAq6Y2M" TargetMode="External"/><Relationship Id="rId5" Type="http://schemas.openxmlformats.org/officeDocument/2006/relationships/webSettings" Target="webSettings.xml"/><Relationship Id="rId61" Type="http://schemas.openxmlformats.org/officeDocument/2006/relationships/hyperlink" Target="consultantplus://offline/ref=3C49C20906DCDB3982539C990870E519204DBAFEB75E944D669DF0CB14539DC07DAA9B93222060BD6B35A67A5DF701DA4806165F9340E483JEy4I" TargetMode="External"/><Relationship Id="rId19" Type="http://schemas.openxmlformats.org/officeDocument/2006/relationships/hyperlink" Target="consultantplus://offline/ref=EC43567FF5A82892C2E1F9DA3E1DDE6A3FB3105B58CD16EA4B1A0D3E5928E304C3BB36F0A44DD8884015B912AAq6Y2M" TargetMode="External"/><Relationship Id="rId14"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1040;&#1056;%20&#1087;&#1077;&#1088;&#1077;&#1076;&#1072;&#1095;&#1072;%20&#1084;&#1091;&#1085;.&#1080;&#1084;&#1091;&#1097;.&#1074;%20&#1072;&#1088;&#1077;&#1085;&#1076;&#1091;.docx" TargetMode="External"/><Relationship Id="rId22"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1040;&#1056;%20&#1087;&#1077;&#1088;&#1077;&#1076;&#1072;&#1095;&#1072;%20&#1084;&#1091;&#1085;.&#1080;&#1084;&#1091;&#1097;.&#1074;%20&#1072;&#1088;&#1077;&#1085;&#1076;&#1091;.docx" TargetMode="External"/><Relationship Id="rId27"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1040;&#1056;%20&#1087;&#1077;&#1088;&#1077;&#1076;&#1072;&#1095;&#1072;%20&#1084;&#1091;&#1085;.&#1080;&#1084;&#1091;&#1097;.&#1074;%20&#1072;&#1088;&#1077;&#1085;&#1076;&#1091;.docx" TargetMode="External"/><Relationship Id="rId30" Type="http://schemas.openxmlformats.org/officeDocument/2006/relationships/hyperlink" Target="consultantplus://offline/ref=EC43567FF5A82892C2E1F9DA3E1DDE6A3FB2115C52C516EA4B1A0D3E5928E304C3BB36F0A44DD8884015B912AAq6Y2M" TargetMode="External"/><Relationship Id="rId35"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1040;&#1056;%20&#1087;&#1077;&#1088;&#1077;&#1076;&#1072;&#1095;&#1072;%20&#1084;&#1091;&#1085;.&#1080;&#1084;&#1091;&#1097;.&#1074;%20&#1072;&#1088;&#1077;&#1085;&#1076;&#1091;.docx" TargetMode="External"/><Relationship Id="rId43" Type="http://schemas.openxmlformats.org/officeDocument/2006/relationships/hyperlink" Target="consultantplus://offline/ref=EC43567FF5A82892C2E1F9DA3E1DDE6A3FB3105B58CD16EA4B1A0D3E5928E304C3BB36F0A44DD8884015B912AAq6Y2M" TargetMode="External"/><Relationship Id="rId48" Type="http://schemas.openxmlformats.org/officeDocument/2006/relationships/hyperlink" Target="consultantplus://offline/ref=3C49C20906DCDB3982539C990870E519204DBAFEB75E944D669DF0CB14539DC07DAA9B93222060BA6735A67A5DF701DA4806165F9340E483JEy4I" TargetMode="External"/><Relationship Id="rId56" Type="http://schemas.openxmlformats.org/officeDocument/2006/relationships/hyperlink" Target="consultantplus://offline/ref=EC43567FF5A82892C2E1F9DA3E1DDE6A3FB2115C52C516EA4B1A0D3E5928E304C3BB36F0A44DD8884015B912AAq6Y2M" TargetMode="External"/><Relationship Id="rId64" Type="http://schemas.openxmlformats.org/officeDocument/2006/relationships/hyperlink" Target="consultantplus://offline/ref=3C49C20906DCDB3982539C990870E519204ABAFFB058944D669DF0CB14539DC06FAAC39F20257FBE6620F02B1BJAy1I" TargetMode="External"/><Relationship Id="rId8" Type="http://schemas.openxmlformats.org/officeDocument/2006/relationships/image" Target="media/image1.wmf"/><Relationship Id="rId51"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1040;&#1056;%20&#1087;&#1077;&#1088;&#1077;&#1076;&#1072;&#1095;&#1072;%20&#1084;&#1091;&#1085;.&#1080;&#1084;&#1091;&#1097;.&#1074;%20&#1072;&#1088;&#1077;&#1085;&#1076;&#1091;.docx" TargetMode="External"/><Relationship Id="rId3" Type="http://schemas.openxmlformats.org/officeDocument/2006/relationships/styles" Target="styles.xml"/><Relationship Id="rId12" Type="http://schemas.openxmlformats.org/officeDocument/2006/relationships/hyperlink" Target="https://vizindor-r11.gosweb.gosuslugi.ru" TargetMode="External"/><Relationship Id="rId17"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1040;&#1056;%20&#1087;&#1077;&#1088;&#1077;&#1076;&#1072;&#1095;&#1072;%20&#1084;&#1091;&#1085;.&#1080;&#1084;&#1091;&#1097;.&#1074;%20&#1072;&#1088;&#1077;&#1085;&#1076;&#1091;.docx" TargetMode="External"/><Relationship Id="rId25" Type="http://schemas.openxmlformats.org/officeDocument/2006/relationships/hyperlink" Target="consultantplus://offline/ref=3C49C20906DCDB3982539C990870E519204DBAFEB75E944D669DF0CB14539DC06FAAC39F20257FBE6620F02B1BJAy1I" TargetMode="External"/><Relationship Id="rId33" Type="http://schemas.openxmlformats.org/officeDocument/2006/relationships/hyperlink" Target="consultantplus://offline/ref=EC43567FF5A82892C2E1F9DA3E1DDE6A3FB3105B58CD16EA4B1A0D3E5928E304C3BB36F0A44DD8884015B912AAq6Y2M" TargetMode="External"/><Relationship Id="rId38" Type="http://schemas.openxmlformats.org/officeDocument/2006/relationships/hyperlink" Target="consultantplus://offline/ref=3C49C20906DCDB3982539C990870E519204DBAFEB75E944D669DF0CB14539DC07DAA9B93222060BA6735A67A5DF701DA4806165F9340E483JEy4I" TargetMode="External"/><Relationship Id="rId46"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1040;&#1056;%20&#1087;&#1077;&#1088;&#1077;&#1076;&#1072;&#1095;&#1072;%20&#1084;&#1091;&#1085;.&#1080;&#1084;&#1091;&#1097;.&#1074;%20&#1072;&#1088;&#1077;&#1085;&#1076;&#1091;.docx" TargetMode="External"/><Relationship Id="rId59"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1040;&#1056;%20&#1087;&#1077;&#1088;&#1077;&#1076;&#1072;&#1095;&#1072;%20&#1084;&#1091;&#1085;.&#1080;&#1084;&#1091;&#1097;.&#1074;%20&#1072;&#1088;&#1077;&#1085;&#1076;&#1091;.docx" TargetMode="External"/><Relationship Id="rId67" Type="http://schemas.openxmlformats.org/officeDocument/2006/relationships/fontTable" Target="fontTable.xml"/><Relationship Id="rId20" Type="http://schemas.openxmlformats.org/officeDocument/2006/relationships/hyperlink" Target="consultantplus://offline/ref=EC43567FF5A82892C2E1F9DA3E1DDE6A3FB2115C52C516EA4B1A0D3E5928E304C3BB36F0A44DD8884015B912AAq6Y2M" TargetMode="External"/><Relationship Id="rId41" Type="http://schemas.openxmlformats.org/officeDocument/2006/relationships/hyperlink" Target="consultantplus://offline/ref=EC43567FF5A82892C2E1F9DA3E1DDE6A3FB3105B58CD16EA4B1A0D3E5928E304C3BB36F0A44DD8884015B912AAq6Y2M" TargetMode="External"/><Relationship Id="rId54" Type="http://schemas.openxmlformats.org/officeDocument/2006/relationships/hyperlink" Target="https://www.consultant.ru/document/cons_doc_LAW_421052/daa8e03f934e0977a8b9fb670c5a4c880badea09/" TargetMode="External"/><Relationship Id="rId62" Type="http://schemas.openxmlformats.org/officeDocument/2006/relationships/hyperlink" Target="consultantplus://offline/ref=3C49C20906DCDB3982539C990870E519204DBAFEB75E944D669DF0CB14539DC07DAA9B93222060BA6735A67A5DF701DA4806165F9340E483JEy4I"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1040;&#1056;%20&#1087;&#1077;&#1088;&#1077;&#1076;&#1072;&#1095;&#1072;%20&#1084;&#1091;&#1085;.&#1080;&#1084;&#1091;&#1097;.&#1074;%20&#1072;&#1088;&#1077;&#1085;&#1076;&#1091;.docx" TargetMode="External"/><Relationship Id="rId23" Type="http://schemas.openxmlformats.org/officeDocument/2006/relationships/hyperlink" Target="consultantplus://offline/ref=3C49C20906DCDB3982539C990870E519204DBAFEB75E944D669DF0CB14539DC07DAA9B93222060BD6B35A67A5DF701DA4806165F9340E483JEy4I" TargetMode="External"/><Relationship Id="rId28" Type="http://schemas.openxmlformats.org/officeDocument/2006/relationships/hyperlink" Target="https://www.consultant.ru/document/cons_doc_LAW_421052/daa8e03f934e0977a8b9fb670c5a4c880badea09/" TargetMode="External"/><Relationship Id="rId36"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1040;&#1056;%20&#1087;&#1077;&#1088;&#1077;&#1076;&#1072;&#1095;&#1072;%20&#1084;&#1091;&#1085;.&#1080;&#1084;&#1091;&#1097;.&#1074;%20&#1072;&#1088;&#1077;&#1085;&#1076;&#1091;.docx" TargetMode="External"/><Relationship Id="rId49" Type="http://schemas.openxmlformats.org/officeDocument/2006/relationships/hyperlink" Target="consultantplus://offline/ref=3C49C20906DCDB3982539C990870E519204DBAFEB75E944D669DF0CB14539DC06FAAC39F20257FBE6620F02B1BJAy1I" TargetMode="External"/><Relationship Id="rId57" Type="http://schemas.openxmlformats.org/officeDocument/2006/relationships/hyperlink" Target="consultantplus://offline/ref=EC43567FF5A82892C2E1F9DA3E1DDE6A3FB3105B58CD16EA4B1A0D3E5928E304C3BB36F0A44DD8884015B912AAq6Y2M" TargetMode="External"/><Relationship Id="rId10"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1040;&#1056;%20&#1087;&#1077;&#1088;&#1077;&#1076;&#1072;&#1095;&#1072;%20&#1084;&#1091;&#1085;.&#1080;&#1084;&#1091;&#1097;.&#1074;%20&#1072;&#1088;&#1077;&#1085;&#1076;&#1091;.docx" TargetMode="External"/><Relationship Id="rId31"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1040;&#1056;%20&#1087;&#1077;&#1088;&#1077;&#1076;&#1072;&#1095;&#1072;%20&#1084;&#1091;&#1085;.&#1080;&#1084;&#1091;&#1097;.&#1074;%20&#1072;&#1088;&#1077;&#1085;&#1076;&#1091;.docx" TargetMode="External"/><Relationship Id="rId44" Type="http://schemas.openxmlformats.org/officeDocument/2006/relationships/hyperlink" Target="consultantplus://offline/ref=EC43567FF5A82892C2E1F9DA3E1DDE6A3FB2115C52C516EA4B1A0D3E5928E304C3BB36F0A44DD8884015B912AAq6Y2M" TargetMode="External"/><Relationship Id="rId52"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1040;&#1056;%20&#1087;&#1077;&#1088;&#1077;&#1076;&#1072;&#1095;&#1072;%20&#1084;&#1091;&#1085;.&#1080;&#1084;&#1091;&#1097;.&#1074;%20&#1072;&#1088;&#1077;&#1085;&#1076;&#1091;.docx" TargetMode="External"/><Relationship Id="rId60"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1040;&#1056;%20&#1087;&#1077;&#1088;&#1077;&#1076;&#1072;&#1095;&#1072;%20&#1084;&#1091;&#1085;.&#1080;&#1084;&#1091;&#1097;.&#1074;%20&#1072;&#1088;&#1077;&#1085;&#1076;&#1091;.docx" TargetMode="External"/><Relationship Id="rId65" Type="http://schemas.openxmlformats.org/officeDocument/2006/relationships/hyperlink" Target="consultantplus://offline/ref=EC43567FF5A82892C2E1F9DA3E1DDE6A3FB3105B58CD16EA4B1A0D3E5928E304C3BB36F0A44DD8884015B912AAq6Y2M" TargetMode="External"/><Relationship Id="rId4" Type="http://schemas.openxmlformats.org/officeDocument/2006/relationships/settings" Target="settings.xml"/><Relationship Id="rId9" Type="http://schemas.openxmlformats.org/officeDocument/2006/relationships/hyperlink" Target="consultantplus://offline/ref=3C49C20906DCDB3982539C990870E519204DB5FEB852944D669DF0CB14539DC07DAA9B93222061BA6B35A67A5DF701DA4806165F9340E483JEy4I" TargetMode="External"/><Relationship Id="rId13" Type="http://schemas.openxmlformats.org/officeDocument/2006/relationships/hyperlink" Target="consultantplus://offline/ref=7C0A7380B68D115D61CE0C9E10E6686965945CA041EFF9D912FF30CA6EA1472F913E9BD7x469F" TargetMode="External"/><Relationship Id="rId18" Type="http://schemas.openxmlformats.org/officeDocument/2006/relationships/hyperlink" Target="consultantplus://offline/ref=7C0A7380B68D115D61CE0C9E10E6686965945CA041EFF9D912FF30CA6EA1472F913E9BD7x469F" TargetMode="External"/><Relationship Id="rId39" Type="http://schemas.openxmlformats.org/officeDocument/2006/relationships/hyperlink" Target="consultantplus://offline/ref=3C49C20906DCDB3982539C990870E519204DBAFEB75E944D669DF0CB14539DC06FAAC39F20257FBE6620F02B1BJAy1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8CE13F-172F-43E4-ACDB-1574E3EA9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1758</TotalTime>
  <Pages>1</Pages>
  <Words>32874</Words>
  <Characters>187382</Characters>
  <Application>Microsoft Office Word</Application>
  <DocSecurity>0</DocSecurity>
  <Lines>1561</Lines>
  <Paragraphs>439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Vizindor</cp:lastModifiedBy>
  <cp:revision>227</cp:revision>
  <cp:lastPrinted>2024-04-17T11:24:00Z</cp:lastPrinted>
  <dcterms:created xsi:type="dcterms:W3CDTF">2018-08-29T12:32:00Z</dcterms:created>
  <dcterms:modified xsi:type="dcterms:W3CDTF">2025-03-10T11:30:00Z</dcterms:modified>
</cp:coreProperties>
</file>