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3D552A" w:rsidTr="003D552A">
        <w:trPr>
          <w:cantSplit/>
          <w:trHeight w:val="100"/>
        </w:trPr>
        <w:tc>
          <w:tcPr>
            <w:tcW w:w="4076" w:type="dxa"/>
            <w:hideMark/>
          </w:tcPr>
          <w:p w:rsidR="003D552A" w:rsidRDefault="003D552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Администрация  сельского</w:t>
            </w:r>
          </w:p>
          <w:p w:rsidR="003D552A" w:rsidRDefault="003D552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3D552A" w:rsidRDefault="003D552A">
            <w:pPr>
              <w:ind w:left="381" w:right="-259" w:hanging="284"/>
              <w:rPr>
                <w:b/>
                <w:szCs w:val="24"/>
              </w:rPr>
            </w:pPr>
            <w:r>
              <w:rPr>
                <w:szCs w:val="24"/>
              </w:rPr>
              <w:t xml:space="preserve">          </w:t>
            </w:r>
            <w:r>
              <w:rPr>
                <w:sz w:val="24"/>
                <w:szCs w:val="24"/>
                <w:lang w:eastAsia="en-US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91160" r:id="rId9"/>
              </w:object>
            </w:r>
          </w:p>
        </w:tc>
        <w:tc>
          <w:tcPr>
            <w:tcW w:w="4391" w:type="dxa"/>
          </w:tcPr>
          <w:p w:rsidR="003D552A" w:rsidRPr="00B876D6" w:rsidRDefault="00B876D6">
            <w:pPr>
              <w:pStyle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</w:t>
            </w:r>
            <w:bookmarkStart w:id="0" w:name="_GoBack"/>
            <w:bookmarkEnd w:id="0"/>
            <w:r w:rsidR="003D552A" w:rsidRPr="00B876D6">
              <w:rPr>
                <w:b w:val="0"/>
                <w:sz w:val="22"/>
                <w:szCs w:val="22"/>
              </w:rPr>
              <w:t xml:space="preserve"> </w:t>
            </w:r>
            <w:r w:rsidR="003D552A" w:rsidRPr="00B876D6">
              <w:rPr>
                <w:sz w:val="22"/>
                <w:szCs w:val="22"/>
              </w:rPr>
              <w:t xml:space="preserve">«Визиндор» сикт                       </w:t>
            </w:r>
          </w:p>
          <w:p w:rsidR="003D552A" w:rsidRPr="00B876D6" w:rsidRDefault="003D552A">
            <w:pPr>
              <w:pStyle w:val="1"/>
              <w:rPr>
                <w:sz w:val="22"/>
                <w:szCs w:val="22"/>
              </w:rPr>
            </w:pPr>
            <w:r w:rsidRPr="00B876D6">
              <w:rPr>
                <w:sz w:val="22"/>
                <w:szCs w:val="22"/>
              </w:rPr>
              <w:t xml:space="preserve">   овмöдчöминса администрация</w:t>
            </w:r>
            <w:r w:rsidRPr="00B876D6">
              <w:rPr>
                <w:b w:val="0"/>
                <w:sz w:val="22"/>
                <w:szCs w:val="22"/>
              </w:rPr>
              <w:t xml:space="preserve">                    </w:t>
            </w:r>
          </w:p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</w:t>
            </w:r>
          </w:p>
          <w:p w:rsidR="003D552A" w:rsidRDefault="003D552A">
            <w:pPr>
              <w:jc w:val="center"/>
              <w:rPr>
                <w:b/>
                <w:sz w:val="24"/>
                <w:szCs w:val="24"/>
              </w:rPr>
            </w:pPr>
          </w:p>
          <w:p w:rsidR="003D552A" w:rsidRDefault="003D552A">
            <w:pPr>
              <w:jc w:val="center"/>
              <w:rPr>
                <w:b/>
                <w:szCs w:val="24"/>
              </w:rPr>
            </w:pPr>
          </w:p>
        </w:tc>
      </w:tr>
    </w:tbl>
    <w:p w:rsidR="003D552A" w:rsidRDefault="003D552A" w:rsidP="003D552A">
      <w:pPr>
        <w:pStyle w:val="af8"/>
        <w:jc w:val="left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ПОСТАНОВЛЕНИЕ</w:t>
      </w:r>
    </w:p>
    <w:p w:rsidR="003D552A" w:rsidRDefault="007C6A28" w:rsidP="007C6A28">
      <w:pPr>
        <w:pStyle w:val="2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3D552A">
        <w:rPr>
          <w:sz w:val="24"/>
          <w:szCs w:val="24"/>
        </w:rPr>
        <w:t xml:space="preserve"> ШУÖМ</w:t>
      </w:r>
    </w:p>
    <w:p w:rsidR="003D552A" w:rsidRDefault="007C6A28" w:rsidP="003D552A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F2B07">
        <w:rPr>
          <w:sz w:val="24"/>
          <w:szCs w:val="24"/>
        </w:rPr>
        <w:t xml:space="preserve">11 марта </w:t>
      </w:r>
      <w:r w:rsidR="00CA2BD3">
        <w:rPr>
          <w:sz w:val="24"/>
          <w:szCs w:val="24"/>
        </w:rPr>
        <w:t>2025</w:t>
      </w:r>
      <w:r w:rsidR="003D552A">
        <w:rPr>
          <w:sz w:val="24"/>
          <w:szCs w:val="24"/>
        </w:rPr>
        <w:t xml:space="preserve"> года</w:t>
      </w:r>
      <w:r w:rsidR="003D552A">
        <w:rPr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  <w:t xml:space="preserve">                                                                 </w:t>
      </w:r>
      <w:r w:rsidR="009F2B07">
        <w:rPr>
          <w:sz w:val="24"/>
          <w:szCs w:val="24"/>
        </w:rPr>
        <w:t>№ 03/18</w:t>
      </w:r>
    </w:p>
    <w:p w:rsidR="003D552A" w:rsidRDefault="003D552A" w:rsidP="003D552A">
      <w:pPr>
        <w:rPr>
          <w:sz w:val="22"/>
          <w:szCs w:val="22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52A" w:rsidRDefault="00F35BB2" w:rsidP="00F35B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 в постановление администрации сельского поселения «Визиндор» от 10.04.2024 г. № 04/27 «</w:t>
      </w:r>
      <w:r w:rsidR="003D552A">
        <w:rPr>
          <w:rFonts w:ascii="Times New Roman" w:hAnsi="Times New Roman" w:cs="Times New Roman"/>
          <w:sz w:val="24"/>
          <w:szCs w:val="24"/>
        </w:rPr>
        <w:t>Об утвержден</w:t>
      </w:r>
      <w:r>
        <w:rPr>
          <w:rFonts w:ascii="Times New Roman" w:hAnsi="Times New Roman" w:cs="Times New Roman"/>
          <w:sz w:val="24"/>
          <w:szCs w:val="24"/>
        </w:rPr>
        <w:t xml:space="preserve">ии административного регламента </w:t>
      </w:r>
      <w:r w:rsidR="003D552A">
        <w:rPr>
          <w:rFonts w:ascii="Times New Roman" w:hAnsi="Times New Roman" w:cs="Times New Roman"/>
          <w:sz w:val="24"/>
          <w:szCs w:val="24"/>
        </w:rPr>
        <w:t>предоставления</w:t>
      </w:r>
      <w:r w:rsidR="00CA2BD3">
        <w:rPr>
          <w:rFonts w:ascii="Times New Roman" w:hAnsi="Times New Roman" w:cs="Times New Roman"/>
          <w:sz w:val="24"/>
          <w:szCs w:val="24"/>
        </w:rPr>
        <w:t xml:space="preserve"> </w:t>
      </w:r>
      <w:r w:rsidR="003D552A">
        <w:rPr>
          <w:rFonts w:ascii="Times New Roman" w:hAnsi="Times New Roman" w:cs="Times New Roman"/>
          <w:sz w:val="24"/>
          <w:szCs w:val="24"/>
        </w:rPr>
        <w:t>муниципальной услуги «Дача письменных разъяснений</w:t>
      </w:r>
    </w:p>
    <w:p w:rsidR="003D552A" w:rsidRDefault="003D552A" w:rsidP="00F35B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</w:t>
      </w:r>
    </w:p>
    <w:p w:rsidR="003D552A" w:rsidRDefault="003D552A" w:rsidP="00F35B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</w:t>
      </w:r>
    </w:p>
    <w:p w:rsidR="003D552A" w:rsidRDefault="003D552A" w:rsidP="00F35BB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актов о налогах и сборах»</w:t>
      </w:r>
    </w:p>
    <w:p w:rsidR="003D552A" w:rsidRDefault="003D552A" w:rsidP="00F35BB2">
      <w:pPr>
        <w:pStyle w:val="ConsPlusNormal"/>
        <w:ind w:firstLine="284"/>
        <w:jc w:val="center"/>
        <w:rPr>
          <w:szCs w:val="20"/>
        </w:rPr>
      </w:pPr>
    </w:p>
    <w:p w:rsidR="003D552A" w:rsidRPr="009F2B07" w:rsidRDefault="003D552A" w:rsidP="009F2B07">
      <w:pPr>
        <w:autoSpaceDE w:val="0"/>
        <w:autoSpaceDN w:val="0"/>
        <w:adjustRightInd w:val="0"/>
        <w:ind w:firstLine="284"/>
        <w:rPr>
          <w:rFonts w:eastAsia="Arial Unicode MS"/>
          <w:color w:val="000000"/>
          <w:sz w:val="22"/>
          <w:szCs w:val="22"/>
        </w:rPr>
      </w:pPr>
      <w:r w:rsidRPr="009F2B07">
        <w:rPr>
          <w:rFonts w:eastAsia="Arial Unicode MS"/>
          <w:color w:val="000000"/>
          <w:sz w:val="22"/>
          <w:szCs w:val="22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  <w:r w:rsidRPr="009F2B07">
        <w:rPr>
          <w:sz w:val="22"/>
          <w:szCs w:val="22"/>
        </w:rPr>
        <w:t xml:space="preserve">, </w:t>
      </w:r>
      <w:r w:rsidRPr="009F2B07">
        <w:rPr>
          <w:rFonts w:eastAsia="Arial Unicode MS"/>
          <w:color w:val="000000"/>
          <w:sz w:val="22"/>
          <w:szCs w:val="22"/>
        </w:rPr>
        <w:t xml:space="preserve">ст. 34.2 Налогового кодекса Российской Федерации от 31.07.1998 № 146-ФЗ, постановлением </w:t>
      </w:r>
      <w:r w:rsidR="007C6A28" w:rsidRPr="009F2B07">
        <w:rPr>
          <w:rFonts w:eastAsia="Arial Unicode MS"/>
          <w:bCs/>
          <w:color w:val="000000"/>
          <w:sz w:val="22"/>
          <w:szCs w:val="22"/>
        </w:rPr>
        <w:t>администрации  сельского поселения «Визиндор» от 19 января 2024 г.  № 01/05</w:t>
      </w:r>
      <w:r w:rsidRPr="009F2B07">
        <w:rPr>
          <w:rFonts w:eastAsia="Arial Unicode MS"/>
          <w:bCs/>
          <w:color w:val="000000"/>
          <w:sz w:val="22"/>
          <w:szCs w:val="22"/>
        </w:rPr>
        <w:t xml:space="preserve"> «Об утверждении порядка разработки и утверждения административных регламентов предоставления муни</w:t>
      </w:r>
      <w:r w:rsidR="007C6A28" w:rsidRPr="009F2B07">
        <w:rPr>
          <w:rFonts w:eastAsia="Arial Unicode MS"/>
          <w:bCs/>
          <w:color w:val="000000"/>
          <w:sz w:val="22"/>
          <w:szCs w:val="22"/>
        </w:rPr>
        <w:t>ципальных услуг администрацией сельского поселения «Визиндор</w:t>
      </w:r>
      <w:r w:rsidRPr="009F2B07">
        <w:rPr>
          <w:rFonts w:eastAsia="Arial Unicode MS"/>
          <w:bCs/>
          <w:color w:val="000000"/>
          <w:sz w:val="22"/>
          <w:szCs w:val="22"/>
        </w:rPr>
        <w:t>»,</w:t>
      </w:r>
      <w:r w:rsidRPr="009F2B07">
        <w:rPr>
          <w:rFonts w:eastAsia="Arial Unicode MS"/>
          <w:color w:val="000000"/>
          <w:sz w:val="22"/>
          <w:szCs w:val="22"/>
        </w:rPr>
        <w:t xml:space="preserve"> </w:t>
      </w:r>
    </w:p>
    <w:p w:rsidR="003D552A" w:rsidRPr="009F2B07" w:rsidRDefault="003D552A" w:rsidP="009F2B07">
      <w:pPr>
        <w:pStyle w:val="ConsPlusNormal"/>
        <w:jc w:val="both"/>
        <w:rPr>
          <w:rFonts w:ascii="Times New Roman" w:eastAsia="Times New Roman" w:hAnsi="Times New Roman" w:cs="Times New Roman"/>
        </w:rPr>
      </w:pPr>
    </w:p>
    <w:p w:rsidR="003D552A" w:rsidRPr="009F2B07" w:rsidRDefault="003D552A" w:rsidP="009F2B0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F2B07">
        <w:rPr>
          <w:rFonts w:ascii="Times New Roman" w:hAnsi="Times New Roman" w:cs="Times New Roman"/>
        </w:rPr>
        <w:t>администрация  сельского поселения «Визиндор» постановляет:</w:t>
      </w:r>
    </w:p>
    <w:p w:rsidR="003D552A" w:rsidRPr="009F2B07" w:rsidRDefault="003D552A" w:rsidP="009F2B07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D552A" w:rsidRPr="009F2B07" w:rsidRDefault="00F35BB2" w:rsidP="009F2B0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9F2B07">
        <w:rPr>
          <w:rFonts w:ascii="Times New Roman" w:hAnsi="Times New Roman" w:cs="Times New Roman"/>
        </w:rPr>
        <w:t>1. Внести в</w:t>
      </w:r>
      <w:r w:rsidR="003D552A" w:rsidRPr="009F2B07">
        <w:rPr>
          <w:rFonts w:ascii="Times New Roman" w:hAnsi="Times New Roman" w:cs="Times New Roman"/>
        </w:rPr>
        <w:t xml:space="preserve"> Административный </w:t>
      </w:r>
      <w:hyperlink r:id="rId10" w:anchor="P34" w:history="1">
        <w:r w:rsidR="003D552A" w:rsidRPr="009F2B07">
          <w:rPr>
            <w:rStyle w:val="a6"/>
            <w:rFonts w:ascii="Times New Roman" w:hAnsi="Times New Roman" w:cs="Times New Roman"/>
          </w:rPr>
          <w:t>регламент</w:t>
        </w:r>
      </w:hyperlink>
      <w:r w:rsidR="003D552A" w:rsidRPr="009F2B07">
        <w:rPr>
          <w:rFonts w:ascii="Times New Roman" w:hAnsi="Times New Roman" w:cs="Times New Roman"/>
        </w:rPr>
        <w:t xml:space="preserve">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согласно приложению № 1</w:t>
      </w:r>
      <w:r w:rsidRPr="009F2B07">
        <w:rPr>
          <w:rFonts w:ascii="Times New Roman" w:hAnsi="Times New Roman" w:cs="Times New Roman"/>
        </w:rPr>
        <w:t>, утвержденный постановлением администрации сельского поселения «Визиндор» от 10.04.2024 г. № 04/27</w:t>
      </w:r>
      <w:r w:rsidR="00852860" w:rsidRPr="009F2B07">
        <w:rPr>
          <w:rFonts w:ascii="Times New Roman" w:hAnsi="Times New Roman" w:cs="Times New Roman"/>
        </w:rPr>
        <w:t xml:space="preserve"> следующие изменения: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1.1. пункт 1.2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 xml:space="preserve">1.2. в пункте 2.2 Административного регламента слова «Администрацией сельского поселения «Визиндор»» заменить словами «финансовым органом администрации сельского поселения «Визиндор»»; 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1.3. пункты 2.6-2.8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textAlignment w:val="baseline"/>
        <w:rPr>
          <w:sz w:val="22"/>
          <w:szCs w:val="22"/>
        </w:rPr>
      </w:pPr>
      <w:r w:rsidRPr="009F2B07">
        <w:rPr>
          <w:sz w:val="22"/>
          <w:szCs w:val="22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35BB2" w:rsidRPr="009F2B07" w:rsidRDefault="00F35BB2" w:rsidP="009F2B0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 xml:space="preserve">Рекомендуемые формы заявлений </w:t>
      </w:r>
      <w:r w:rsidRPr="009F2B07">
        <w:rPr>
          <w:rFonts w:eastAsia="Calibri"/>
          <w:sz w:val="22"/>
          <w:szCs w:val="22"/>
        </w:rPr>
        <w:t>о предоставлении муниципальной услуги приведены в</w:t>
      </w:r>
      <w:r w:rsidRPr="009F2B07">
        <w:rPr>
          <w:sz w:val="22"/>
          <w:szCs w:val="22"/>
        </w:rPr>
        <w:t xml:space="preserve"> приложениях 1-4 к настоящему Административному регламенту.</w:t>
      </w:r>
    </w:p>
    <w:p w:rsidR="00F35BB2" w:rsidRPr="009F2B07" w:rsidRDefault="00F35BB2" w:rsidP="009F2B0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2"/>
          <w:szCs w:val="22"/>
        </w:rPr>
      </w:pPr>
      <w:r w:rsidRPr="009F2B07">
        <w:rPr>
          <w:rFonts w:eastAsia="Calibri"/>
          <w:color w:val="000000"/>
          <w:sz w:val="22"/>
          <w:szCs w:val="22"/>
        </w:rPr>
        <w:t>2.7. При предоставлении муниципальной услуги запрещается:</w:t>
      </w:r>
    </w:p>
    <w:p w:rsidR="00F35BB2" w:rsidRPr="009F2B07" w:rsidRDefault="00F35BB2" w:rsidP="009F2B07">
      <w:pPr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</w:t>
      </w:r>
      <w:r w:rsidRPr="009F2B07">
        <w:rPr>
          <w:rFonts w:eastAsia="Calibri"/>
          <w:sz w:val="22"/>
          <w:szCs w:val="22"/>
        </w:rPr>
        <w:lastRenderedPageBreak/>
        <w:t xml:space="preserve">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9F2B07">
          <w:rPr>
            <w:rFonts w:eastAsia="Calibri"/>
            <w:sz w:val="22"/>
            <w:szCs w:val="22"/>
          </w:rPr>
          <w:t>части 6 статьи 7</w:t>
        </w:r>
      </w:hyperlink>
      <w:r w:rsidRPr="009F2B07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35BB2" w:rsidRPr="009F2B07" w:rsidRDefault="00F35BB2" w:rsidP="009F2B07">
      <w:pPr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F2B07">
        <w:rPr>
          <w:rFonts w:eastAsia="Calibri"/>
          <w:sz w:val="22"/>
          <w:szCs w:val="22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35BB2" w:rsidRPr="009F2B07" w:rsidRDefault="00F35BB2" w:rsidP="009F2B0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F2B07">
        <w:rPr>
          <w:rFonts w:eastAsia="Calibri"/>
          <w:spacing w:val="2"/>
          <w:sz w:val="22"/>
          <w:szCs w:val="2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F2B07">
        <w:rPr>
          <w:rFonts w:eastAsia="Calibri"/>
          <w:sz w:val="22"/>
          <w:szCs w:val="22"/>
        </w:rPr>
        <w:t>Федерального закона от 27.07.2010 № 210-ФЗ «Об организации предоставления государственных и муниципальных услуг»</w:t>
      </w:r>
      <w:r w:rsidRPr="009F2B07">
        <w:rPr>
          <w:rFonts w:eastAsia="Calibri"/>
          <w:spacing w:val="2"/>
          <w:sz w:val="22"/>
          <w:szCs w:val="2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F2B07">
        <w:rPr>
          <w:sz w:val="22"/>
          <w:szCs w:val="22"/>
        </w:rPr>
        <w:t xml:space="preserve"> </w:t>
      </w:r>
    </w:p>
    <w:p w:rsidR="00F35BB2" w:rsidRPr="009F2B07" w:rsidRDefault="00F35BB2" w:rsidP="009F2B0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F2B07">
        <w:rPr>
          <w:color w:val="000000"/>
          <w:sz w:val="22"/>
          <w:szCs w:val="22"/>
        </w:rPr>
        <w:t xml:space="preserve"> </w:t>
      </w:r>
      <w:r w:rsidRPr="009F2B07">
        <w:rPr>
          <w:sz w:val="22"/>
          <w:szCs w:val="22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F35BB2" w:rsidRPr="009F2B07" w:rsidRDefault="00F35BB2" w:rsidP="009F2B07">
      <w:pPr>
        <w:ind w:firstLine="567"/>
        <w:jc w:val="both"/>
        <w:textAlignment w:val="baseline"/>
        <w:rPr>
          <w:sz w:val="22"/>
          <w:szCs w:val="22"/>
        </w:rPr>
      </w:pPr>
      <w:r w:rsidRPr="009F2B07">
        <w:rPr>
          <w:sz w:val="22"/>
          <w:szCs w:val="22"/>
        </w:rPr>
        <w:t>1.4. пункты 2.12-2.12.1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textAlignment w:val="baseline"/>
        <w:rPr>
          <w:sz w:val="22"/>
          <w:szCs w:val="22"/>
        </w:rPr>
      </w:pPr>
      <w:r w:rsidRPr="009F2B07">
        <w:rPr>
          <w:sz w:val="22"/>
          <w:szCs w:val="22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1.5. в абзаце четвертом подпункта 1 пункта 3.1 Административного регламента слова «юридическое лицо» дополнить словами «, 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1.6.  пункт 3.5.2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 xml:space="preserve">«3.5.2. Основаниями для отказа в предоставлении муниципальной услуги являются: 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 подача запроса лицом, не уполномоченным на осуществление таких действий;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lastRenderedPageBreak/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 текст запроса не поддается прочтению.»;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1.7. абзац первый пункта 3.6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В запросе указывается: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</w:t>
      </w:r>
      <w:r w:rsidRPr="009F2B0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2)</w:t>
      </w:r>
      <w:r w:rsidRPr="009F2B0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</w:t>
      </w:r>
      <w:r w:rsidRPr="009F2B07">
        <w:rPr>
          <w:sz w:val="22"/>
          <w:szCs w:val="22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</w:t>
      </w:r>
      <w:r w:rsidRPr="009F2B0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5)</w:t>
      </w:r>
      <w:r w:rsidRPr="009F2B0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6)</w:t>
      </w:r>
      <w:r w:rsidRPr="009F2B0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1.8. в пункте 3.9.2 Административного регламента слова «в пункте 2.12.1» заменить словами «в пункте 3.5.2»;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1.9. абзац первый пункта 3.10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В запросе указывается: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 полное наименование Органа, предоставляющего муниципальную услугу;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2)</w:t>
      </w:r>
      <w:r w:rsidRPr="009F2B0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</w:t>
      </w:r>
      <w:r w:rsidRPr="009F2B0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</w:t>
      </w:r>
      <w:r w:rsidRPr="009F2B07">
        <w:rPr>
          <w:sz w:val="22"/>
          <w:szCs w:val="22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5)</w:t>
      </w:r>
      <w:r w:rsidRPr="009F2B0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6)</w:t>
      </w:r>
      <w:r w:rsidRPr="009F2B0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7)</w:t>
      </w:r>
      <w:r w:rsidRPr="009F2B0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1.10.  пункт 3.13.2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 xml:space="preserve">«3.13.2. Основаниями для отказа в предоставлении муниципальной услуги являются: 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 подача запроса лицом, не уполномоченным на осуществление таких действий;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 текст запроса не поддается прочтению.»;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1.11. абзац первый пункта 3.14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В запросе указывается: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</w:t>
      </w:r>
      <w:r w:rsidRPr="009F2B0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2)</w:t>
      </w:r>
      <w:r w:rsidRPr="009F2B0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</w:t>
      </w:r>
      <w:r w:rsidRPr="009F2B07">
        <w:rPr>
          <w:sz w:val="22"/>
          <w:szCs w:val="22"/>
        </w:rPr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</w:t>
      </w:r>
      <w:r w:rsidRPr="009F2B07">
        <w:rPr>
          <w:sz w:val="22"/>
          <w:szCs w:val="22"/>
        </w:rPr>
        <w:lastRenderedPageBreak/>
        <w:t>идентификационный номер налогоплательщика, за исключением случаев, если заявителем является иностранное ЮЛ;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</w:t>
      </w:r>
      <w:r w:rsidRPr="009F2B0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5)</w:t>
      </w:r>
      <w:r w:rsidRPr="009F2B07">
        <w:rPr>
          <w:sz w:val="22"/>
          <w:szCs w:val="22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6)</w:t>
      </w:r>
      <w:r w:rsidRPr="009F2B0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7)</w:t>
      </w:r>
      <w:r w:rsidRPr="009F2B0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8)</w:t>
      </w:r>
      <w:r w:rsidRPr="009F2B0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1.12. в пункте 3.18.2 Административного регламента слова «в пункте 2.12.1» заменить словами «в пункте 3.13.2»;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1.13.  пункт 3.18.3 дополнить подпунктом 1.1) следующего содержания: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«1.1) межведомственное информационное взаимодействие;»;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1.14. из пункта 3.18.4 Административного регламента слова «межведомственного информационного взаимодействия,» исключить;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1.15. абзац первый пункта 3.19 Административного регламента изложить в следующей редакции: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«3.19.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В запросе указывается: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1)</w:t>
      </w:r>
      <w:r w:rsidRPr="009F2B07">
        <w:rPr>
          <w:sz w:val="22"/>
          <w:szCs w:val="22"/>
        </w:rPr>
        <w:tab/>
        <w:t>полное наименование Органа, предоставляющего муниципальную услугу;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2)</w:t>
      </w:r>
      <w:r w:rsidRPr="009F2B07">
        <w:rPr>
          <w:sz w:val="22"/>
          <w:szCs w:val="22"/>
        </w:rPr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3)</w:t>
      </w:r>
      <w:r w:rsidRPr="009F2B07">
        <w:rPr>
          <w:sz w:val="22"/>
          <w:szCs w:val="22"/>
        </w:rPr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4)</w:t>
      </w:r>
      <w:r w:rsidRPr="009F2B07">
        <w:rPr>
          <w:sz w:val="22"/>
          <w:szCs w:val="22"/>
        </w:rPr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5)</w:t>
      </w:r>
      <w:r w:rsidRPr="009F2B07">
        <w:rPr>
          <w:sz w:val="22"/>
          <w:szCs w:val="22"/>
        </w:rPr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6)</w:t>
      </w:r>
      <w:r w:rsidRPr="009F2B07">
        <w:rPr>
          <w:sz w:val="22"/>
          <w:szCs w:val="22"/>
        </w:rPr>
        <w:tab/>
        <w:t>перечень прилагаемых к запросу документов и (или) информации;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7)</w:t>
      </w:r>
      <w:r w:rsidRPr="009F2B07">
        <w:rPr>
          <w:sz w:val="22"/>
          <w:szCs w:val="22"/>
        </w:rPr>
        <w:tab/>
        <w:t>способ получения результата предоставления муниципальной услуги;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>8)</w:t>
      </w:r>
      <w:r w:rsidRPr="009F2B07">
        <w:rPr>
          <w:sz w:val="22"/>
          <w:szCs w:val="22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</w:t>
      </w:r>
      <w:r w:rsidR="00E34776" w:rsidRPr="009F2B07">
        <w:rPr>
          <w:sz w:val="22"/>
          <w:szCs w:val="22"/>
        </w:rPr>
        <w:t>еля.</w:t>
      </w:r>
    </w:p>
    <w:p w:rsidR="00CA2BD3" w:rsidRPr="009F2B07" w:rsidRDefault="00CA2BD3" w:rsidP="009F2B07">
      <w:pPr>
        <w:ind w:firstLine="567"/>
        <w:jc w:val="center"/>
        <w:rPr>
          <w:sz w:val="22"/>
          <w:szCs w:val="22"/>
        </w:rPr>
      </w:pPr>
    </w:p>
    <w:p w:rsidR="00F35BB2" w:rsidRPr="009F2B07" w:rsidRDefault="00F35BB2" w:rsidP="009F2B07">
      <w:pPr>
        <w:ind w:firstLine="567"/>
        <w:jc w:val="center"/>
        <w:rPr>
          <w:b/>
          <w:sz w:val="22"/>
          <w:szCs w:val="22"/>
        </w:rPr>
      </w:pPr>
      <w:r w:rsidRPr="009F2B07">
        <w:rPr>
          <w:b/>
          <w:sz w:val="22"/>
          <w:szCs w:val="22"/>
        </w:rPr>
        <w:t>Административная процедура</w:t>
      </w:r>
    </w:p>
    <w:p w:rsidR="00F35BB2" w:rsidRPr="009F2B07" w:rsidRDefault="00F35BB2" w:rsidP="009F2B07">
      <w:pPr>
        <w:ind w:firstLine="567"/>
        <w:jc w:val="center"/>
        <w:rPr>
          <w:b/>
          <w:sz w:val="22"/>
          <w:szCs w:val="22"/>
        </w:rPr>
      </w:pPr>
      <w:r w:rsidRPr="009F2B07">
        <w:rPr>
          <w:b/>
          <w:sz w:val="22"/>
          <w:szCs w:val="22"/>
        </w:rPr>
        <w:t>«Межведомственное информационное взаимодействие»</w:t>
      </w: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</w:p>
    <w:p w:rsidR="00F35BB2" w:rsidRPr="009F2B07" w:rsidRDefault="00F35BB2" w:rsidP="009F2B07">
      <w:pPr>
        <w:ind w:firstLine="567"/>
        <w:jc w:val="both"/>
        <w:rPr>
          <w:sz w:val="22"/>
          <w:szCs w:val="22"/>
        </w:rPr>
      </w:pPr>
      <w:r w:rsidRPr="009F2B07">
        <w:rPr>
          <w:sz w:val="22"/>
          <w:szCs w:val="22"/>
        </w:rPr>
        <w:t xml:space="preserve">3.19.7.  Межведомственное информационное взаимодействие производится в порядке, установленном пунктами 3.15-3.15.3 настоящего Административного регламента.». </w:t>
      </w:r>
    </w:p>
    <w:p w:rsidR="00F35BB2" w:rsidRPr="009F2B07" w:rsidRDefault="00F35BB2" w:rsidP="009F2B07">
      <w:pPr>
        <w:ind w:firstLine="567"/>
        <w:jc w:val="both"/>
        <w:textAlignment w:val="baseline"/>
        <w:rPr>
          <w:sz w:val="22"/>
          <w:szCs w:val="22"/>
        </w:rPr>
      </w:pPr>
      <w:r w:rsidRPr="009F2B07">
        <w:rPr>
          <w:sz w:val="22"/>
          <w:szCs w:val="22"/>
        </w:rPr>
        <w:t>2.  Настоящее постановление вступает в силу со дня его обнародования.</w:t>
      </w:r>
    </w:p>
    <w:p w:rsidR="00F35BB2" w:rsidRPr="009F2B07" w:rsidRDefault="00F35BB2" w:rsidP="009F2B07">
      <w:pPr>
        <w:pStyle w:val="ConsPlusNormal"/>
        <w:rPr>
          <w:rFonts w:ascii="Times New Roman" w:hAnsi="Times New Roman" w:cs="Times New Roman"/>
        </w:rPr>
      </w:pPr>
    </w:p>
    <w:p w:rsidR="00F35BB2" w:rsidRPr="009F2B07" w:rsidRDefault="00F35BB2" w:rsidP="009F2B07">
      <w:pPr>
        <w:pStyle w:val="ConsPlusNormal"/>
        <w:rPr>
          <w:rFonts w:ascii="Times New Roman" w:hAnsi="Times New Roman" w:cs="Times New Roman"/>
        </w:rPr>
      </w:pPr>
    </w:p>
    <w:p w:rsidR="003D552A" w:rsidRPr="009F2B07" w:rsidRDefault="003D552A" w:rsidP="009F2B07">
      <w:pPr>
        <w:pStyle w:val="ConsPlusNormal"/>
        <w:rPr>
          <w:rFonts w:ascii="Times New Roman" w:hAnsi="Times New Roman" w:cs="Times New Roman"/>
        </w:rPr>
      </w:pPr>
      <w:r w:rsidRPr="009F2B07">
        <w:rPr>
          <w:rFonts w:ascii="Times New Roman" w:hAnsi="Times New Roman" w:cs="Times New Roman"/>
        </w:rPr>
        <w:t>Глава сельского поселения Визиндор»                                                                    С.В.Шадрин</w:t>
      </w:r>
    </w:p>
    <w:p w:rsidR="003D552A" w:rsidRPr="009F2B07" w:rsidRDefault="003D552A" w:rsidP="009F2B0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D9734D" w:rsidRPr="009F2B07" w:rsidRDefault="00D9734D" w:rsidP="009F2B07">
      <w:pPr>
        <w:rPr>
          <w:sz w:val="22"/>
          <w:szCs w:val="22"/>
        </w:rPr>
      </w:pPr>
      <w:r w:rsidRPr="009F2B07">
        <w:rPr>
          <w:sz w:val="22"/>
          <w:szCs w:val="22"/>
        </w:rPr>
        <w:t xml:space="preserve">                         </w:t>
      </w:r>
    </w:p>
    <w:p w:rsidR="003D552A" w:rsidRPr="009F2B07" w:rsidRDefault="003D552A" w:rsidP="009F2B07">
      <w:pPr>
        <w:ind w:right="-1"/>
        <w:jc w:val="right"/>
        <w:rPr>
          <w:sz w:val="22"/>
          <w:szCs w:val="22"/>
        </w:rPr>
      </w:pPr>
    </w:p>
    <w:p w:rsidR="003D552A" w:rsidRPr="009F2B07" w:rsidRDefault="003D552A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Pr="009F2B07" w:rsidRDefault="00D44E17" w:rsidP="009F2B07">
      <w:pPr>
        <w:ind w:right="-1"/>
        <w:jc w:val="right"/>
        <w:rPr>
          <w:sz w:val="22"/>
          <w:szCs w:val="22"/>
        </w:rPr>
      </w:pPr>
    </w:p>
    <w:p w:rsidR="00D44E17" w:rsidRDefault="00D44E17" w:rsidP="009F423B">
      <w:pPr>
        <w:ind w:right="-1"/>
        <w:jc w:val="right"/>
      </w:pPr>
    </w:p>
    <w:p w:rsidR="00D44E17" w:rsidRDefault="00D44E17" w:rsidP="009F423B">
      <w:pPr>
        <w:ind w:right="-1"/>
        <w:jc w:val="right"/>
      </w:pPr>
    </w:p>
    <w:p w:rsidR="009F423B" w:rsidRPr="00127FC3" w:rsidRDefault="009F2B07" w:rsidP="009F423B">
      <w:pPr>
        <w:ind w:right="-1"/>
        <w:jc w:val="right"/>
      </w:pPr>
      <w:r>
        <w:lastRenderedPageBreak/>
        <w:t>П</w:t>
      </w:r>
      <w:r w:rsidR="009F423B" w:rsidRPr="00127FC3">
        <w:t xml:space="preserve">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3D552A" w:rsidP="009F423B">
      <w:pPr>
        <w:jc w:val="right"/>
      </w:pPr>
      <w:r>
        <w:t xml:space="preserve"> «Визиндор</w:t>
      </w:r>
      <w:r w:rsidR="009F423B" w:rsidRPr="00127FC3">
        <w:t xml:space="preserve">»  </w:t>
      </w:r>
      <w:r w:rsidR="009F423B" w:rsidRPr="00127FC3">
        <w:rPr>
          <w:bCs/>
        </w:rPr>
        <w:t xml:space="preserve"> от </w:t>
      </w:r>
      <w:r w:rsidR="00B0381A">
        <w:rPr>
          <w:bCs/>
        </w:rPr>
        <w:t>10.04.2024 г.</w:t>
      </w:r>
      <w:r w:rsidR="009F423B" w:rsidRPr="00C05117">
        <w:rPr>
          <w:bCs/>
        </w:rPr>
        <w:t xml:space="preserve"> №</w:t>
      </w:r>
      <w:r>
        <w:rPr>
          <w:bCs/>
        </w:rPr>
        <w:t xml:space="preserve"> </w:t>
      </w:r>
      <w:r w:rsidR="009F423B">
        <w:rPr>
          <w:bCs/>
        </w:rPr>
        <w:t xml:space="preserve"> </w:t>
      </w:r>
      <w:r w:rsidR="00B0381A">
        <w:rPr>
          <w:bCs/>
        </w:rPr>
        <w:t>04/27</w:t>
      </w:r>
      <w:r w:rsidR="009F423B"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Default="009F423B" w:rsidP="009F423B">
      <w:pPr>
        <w:jc w:val="right"/>
        <w:rPr>
          <w:rFonts w:eastAsia="Calibri"/>
          <w:bCs/>
        </w:rPr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2B07" w:rsidRPr="00C05117" w:rsidRDefault="009F2B07" w:rsidP="009F423B">
      <w:pPr>
        <w:jc w:val="right"/>
      </w:pPr>
      <w:r>
        <w:rPr>
          <w:rFonts w:eastAsia="Calibri"/>
          <w:bCs/>
        </w:rPr>
        <w:t>(в редакции от 11.03.2025 г. № 03/18)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5D0025" w:rsidRDefault="009F423B" w:rsidP="005D0025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 xml:space="preserve">предоставления муниципальной услуги по 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>даче письменных разъяснений налогоплательщикам  и налоговым агентам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 xml:space="preserve"> по вопросам применения муниципальных нормативных  правовых актов </w:t>
      </w:r>
    </w:p>
    <w:p w:rsidR="009F423B" w:rsidRPr="005D0025" w:rsidRDefault="009F423B" w:rsidP="005D0025">
      <w:pPr>
        <w:widowControl w:val="0"/>
        <w:jc w:val="center"/>
        <w:rPr>
          <w:rFonts w:eastAsia="Calibri"/>
          <w:b/>
        </w:rPr>
      </w:pPr>
      <w:r w:rsidRPr="005D0025">
        <w:rPr>
          <w:b/>
        </w:rPr>
        <w:t>о налогах и сборах</w:t>
      </w: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5D0025">
        <w:rPr>
          <w:rFonts w:eastAsia="Calibri"/>
          <w:b/>
        </w:rPr>
        <w:t>Предмет регулирования административного регламента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3D552A" w:rsidRPr="005D0025">
        <w:t>рации сельского поселения «Визиндор</w:t>
      </w:r>
      <w:r w:rsidRPr="005D0025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5D0025">
        <w:rPr>
          <w:rFonts w:eastAsia="Calibri"/>
          <w:b/>
        </w:rPr>
        <w:t>Круг заявителей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9F2B07" w:rsidRDefault="00F35BB2" w:rsidP="00F35BB2">
      <w:pPr>
        <w:widowControl w:val="0"/>
        <w:tabs>
          <w:tab w:val="left" w:pos="9355"/>
        </w:tabs>
        <w:autoSpaceDE w:val="0"/>
        <w:autoSpaceDN w:val="0"/>
        <w:adjustRightInd w:val="0"/>
        <w:jc w:val="both"/>
      </w:pPr>
      <w:r w:rsidRPr="009F2B07">
        <w:t xml:space="preserve">                1.2. Заявителями на предоставление муниципальной услуги являются налогоплательщики и налоговые агенты,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самоуправления.</w:t>
      </w:r>
    </w:p>
    <w:p w:rsidR="009F423B" w:rsidRPr="005D0025" w:rsidRDefault="009F423B" w:rsidP="005D0025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5D0025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5D0025" w:rsidRDefault="00663CB7" w:rsidP="005D0025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</w:p>
    <w:p w:rsidR="00663CB7" w:rsidRPr="005D0025" w:rsidRDefault="00663CB7" w:rsidP="005D002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5D0025" w:rsidRDefault="00663CB7" w:rsidP="005D0025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 xml:space="preserve"> </w:t>
      </w:r>
    </w:p>
    <w:p w:rsidR="00663CB7" w:rsidRPr="005D0025" w:rsidRDefault="00663CB7" w:rsidP="005D002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Pr="005D0025" w:rsidRDefault="00663CB7" w:rsidP="005D002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F423B" w:rsidRPr="005D0025" w:rsidRDefault="009F423B" w:rsidP="005D0025">
      <w:pPr>
        <w:shd w:val="clear" w:color="auto" w:fill="FFFFFF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 xml:space="preserve">II. Стандарт предоставления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5D0025">
        <w:rPr>
          <w:rFonts w:eastAsia="Calibri"/>
          <w:b/>
        </w:rPr>
        <w:t xml:space="preserve">Наименование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  <w:bookmarkStart w:id="4" w:name="Par100"/>
      <w:bookmarkEnd w:id="4"/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</w:rPr>
        <w:t>2.1. М</w:t>
      </w:r>
      <w:r w:rsidRPr="005D0025">
        <w:rPr>
          <w:rFonts w:ascii="Times New Roman" w:hAnsi="Times New Roman" w:cs="Times New Roman"/>
          <w:sz w:val="20"/>
          <w:szCs w:val="20"/>
        </w:rPr>
        <w:t>униципальная</w:t>
      </w:r>
      <w:r w:rsidRPr="005D0025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5D0025">
        <w:rPr>
          <w:rFonts w:ascii="Times New Roman" w:hAnsi="Times New Roman" w:cs="Times New Roman"/>
          <w:sz w:val="20"/>
          <w:szCs w:val="20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5D0025">
        <w:rPr>
          <w:rFonts w:ascii="Times New Roman" w:hAnsi="Times New Roman" w:cs="Times New Roman"/>
          <w:bCs/>
          <w:sz w:val="20"/>
          <w:szCs w:val="20"/>
        </w:rPr>
        <w:t>»</w:t>
      </w:r>
      <w:r w:rsidRPr="005D0025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5D0025">
        <w:rPr>
          <w:rFonts w:ascii="Times New Roman" w:hAnsi="Times New Roman" w:cs="Times New Roman"/>
          <w:sz w:val="20"/>
          <w:szCs w:val="20"/>
        </w:rPr>
        <w:t>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5D0025">
        <w:rPr>
          <w:b/>
        </w:rPr>
        <w:lastRenderedPageBreak/>
        <w:t>Наименование органа, предоставляющего муниципальную услугу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2.2. Муници</w:t>
      </w:r>
      <w:r w:rsidR="00F35BB2">
        <w:t>пальная услуга предоставляется финансовым органом а</w:t>
      </w:r>
      <w:r w:rsidRPr="005D0025">
        <w:t>дминистр</w:t>
      </w:r>
      <w:r w:rsidR="00F35BB2">
        <w:t>ации</w:t>
      </w:r>
      <w:r w:rsidR="003D552A" w:rsidRPr="005D0025">
        <w:t xml:space="preserve"> сельского поселения «Визиндор</w:t>
      </w:r>
      <w:r w:rsidRPr="005D0025">
        <w:t xml:space="preserve">» (далее – Орган). 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5D0025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5D0025">
        <w:rPr>
          <w:b/>
        </w:rPr>
        <w:t>Результат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 w:rsidRPr="005D0025">
        <w:t>2.3. Результатом предоставления муниципальной услуги является: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5D0025"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регистрационный номер;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дата регистрации;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подпись руководителя Органа.</w:t>
      </w:r>
    </w:p>
    <w:p w:rsidR="00663CB7" w:rsidRPr="005D0025" w:rsidRDefault="00663CB7" w:rsidP="005D0025">
      <w:pPr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2.3.3. Результат предоставления муниципальной услуги получается заявителем одним из следующих способов: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D0025">
        <w:rPr>
          <w:rFonts w:eastAsia="Calibri"/>
          <w:b/>
        </w:rPr>
        <w:t xml:space="preserve">Срок предоставления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5D0025">
        <w:rPr>
          <w:rFonts w:eastAsiaTheme="minorEastAsia"/>
        </w:rPr>
        <w:t>2.4.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5D0025">
        <w:rPr>
          <w:rFonts w:eastAsiaTheme="minorEastAsia"/>
          <w:spacing w:val="-20"/>
        </w:rPr>
        <w:t>.</w:t>
      </w: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5D0025">
        <w:rPr>
          <w:rFonts w:eastAsiaTheme="minorEastAsia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0025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567"/>
        <w:jc w:val="center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0025">
        <w:t>(</w:t>
      </w:r>
      <w:hyperlink r:id="rId12" w:history="1">
        <w:r w:rsidR="003D552A" w:rsidRPr="005D0025">
          <w:rPr>
            <w:rStyle w:val="a6"/>
            <w:rFonts w:eastAsiaTheme="minorEastAsia"/>
            <w:shd w:val="clear" w:color="auto" w:fill="FFFFFF"/>
          </w:rPr>
          <w:t>https://</w:t>
        </w:r>
        <w:r w:rsidR="003D552A" w:rsidRPr="005D0025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3D552A" w:rsidRPr="005D0025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5D0025">
        <w:t>)</w:t>
      </w:r>
      <w:r w:rsidRPr="005D0025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5D0025" w:rsidRDefault="009F423B" w:rsidP="005D0025">
      <w:pPr>
        <w:autoSpaceDE w:val="0"/>
        <w:autoSpaceDN w:val="0"/>
        <w:adjustRightInd w:val="0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5D0025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F35BB2" w:rsidRPr="009F2B07" w:rsidRDefault="00F35BB2" w:rsidP="00F35BB2">
      <w:pPr>
        <w:ind w:firstLine="567"/>
        <w:jc w:val="both"/>
        <w:textAlignment w:val="baseline"/>
      </w:pPr>
      <w:bookmarkStart w:id="8" w:name="Par147"/>
      <w:bookmarkEnd w:id="8"/>
      <w:r w:rsidRPr="009F2B07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35BB2" w:rsidRPr="009F2B07" w:rsidRDefault="00F35BB2" w:rsidP="00F35BB2">
      <w:pPr>
        <w:widowControl w:val="0"/>
        <w:autoSpaceDE w:val="0"/>
        <w:autoSpaceDN w:val="0"/>
        <w:adjustRightInd w:val="0"/>
        <w:ind w:firstLine="567"/>
        <w:jc w:val="both"/>
      </w:pPr>
      <w:r w:rsidRPr="009F2B07">
        <w:t xml:space="preserve">Рекомендуемые формы заявлений </w:t>
      </w:r>
      <w:r w:rsidRPr="009F2B07">
        <w:rPr>
          <w:rFonts w:eastAsia="Calibri"/>
        </w:rPr>
        <w:t>о предоставлении муниципальной услуги приведены в</w:t>
      </w:r>
      <w:r w:rsidRPr="009F2B07">
        <w:t xml:space="preserve"> приложениях 1-4 к настоящему Административному регламенту.</w:t>
      </w:r>
    </w:p>
    <w:p w:rsidR="00F35BB2" w:rsidRPr="009F2B07" w:rsidRDefault="00F35BB2" w:rsidP="00F35BB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9F2B07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F35BB2" w:rsidRPr="009F2B07" w:rsidRDefault="00F35BB2" w:rsidP="00F35BB2">
      <w:pPr>
        <w:ind w:firstLine="567"/>
        <w:jc w:val="both"/>
        <w:rPr>
          <w:rFonts w:eastAsia="Calibri"/>
        </w:rPr>
      </w:pPr>
      <w:r w:rsidRPr="009F2B07">
        <w:rPr>
          <w:rFonts w:eastAsia="Calibri"/>
        </w:rPr>
        <w:lastRenderedPageBreak/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9F2B07">
          <w:rPr>
            <w:rFonts w:eastAsia="Calibri"/>
          </w:rPr>
          <w:t>части 6 статьи 7</w:t>
        </w:r>
      </w:hyperlink>
      <w:r w:rsidRPr="009F2B0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35BB2" w:rsidRPr="009F2B07" w:rsidRDefault="00F35BB2" w:rsidP="00F35BB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B07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35BB2" w:rsidRPr="009F2B07" w:rsidRDefault="00F35BB2" w:rsidP="00F35BB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B07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F2B07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9F2B07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F2B07">
        <w:t xml:space="preserve"> </w:t>
      </w:r>
    </w:p>
    <w:p w:rsidR="00F35BB2" w:rsidRPr="009F2B07" w:rsidRDefault="00F35BB2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9F2B07">
        <w:t>2.8. Способы подачи запроса о представлении муниципальной услуги приведены в разделе III настоящего Административного регламента в описании</w:t>
      </w:r>
      <w:r w:rsidRPr="009F2B07">
        <w:rPr>
          <w:sz w:val="24"/>
          <w:szCs w:val="24"/>
        </w:rPr>
        <w:t xml:space="preserve"> </w:t>
      </w:r>
      <w:r w:rsidRPr="009F2B07">
        <w:t>административных процедур в составе описания вариантов предоставления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8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D0025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lastRenderedPageBreak/>
        <w:t xml:space="preserve">2.11. </w:t>
      </w:r>
      <w:r w:rsidRPr="005D0025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5D0025">
        <w:rPr>
          <w:i/>
        </w:rPr>
        <w:t>.</w:t>
      </w:r>
      <w:r w:rsidRPr="005D0025">
        <w:t xml:space="preserve"> </w:t>
      </w:r>
    </w:p>
    <w:p w:rsidR="009F423B" w:rsidRPr="009F2B07" w:rsidRDefault="00F35BB2" w:rsidP="005D0025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9F2B07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35BB2" w:rsidRPr="009F2B07" w:rsidRDefault="00F35BB2" w:rsidP="005D002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5D0025">
        <w:rPr>
          <w:b/>
        </w:rPr>
        <w:t xml:space="preserve">Размер платы, взимаемой с заявителя при предоставлении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5D0025">
        <w:rPr>
          <w:b/>
        </w:rPr>
        <w:t>муниципальной услуги, и способы ее взимания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>2.13.</w:t>
      </w:r>
      <w:r w:rsidRPr="005D0025">
        <w:rPr>
          <w:rFonts w:eastAsia="Calibri"/>
        </w:rPr>
        <w:t xml:space="preserve"> Муниципальная услуга предоставляется заявителям бесплатно.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5D0025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b/>
          <w:bCs/>
        </w:rPr>
      </w:pPr>
      <w:r w:rsidRPr="005D0025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 xml:space="preserve">2.15. Запрос о предоставлении муниципальной услуги регистрируется: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- поданный путем личного обращения в Орган - в день его подачи;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- поступивший  посредством  почтового  отправления в Орган – в день поступления в Орган.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5D0025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5D0025">
        <w:t xml:space="preserve">, </w:t>
      </w:r>
      <w:r w:rsidRPr="005D0025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допуск сурдопереводчика и тифлосурдопереводчика;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</w:pPr>
      <w:r w:rsidRPr="005D0025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5D0025" w:rsidRDefault="009F423B" w:rsidP="005D002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Информационные стенды должны содержать: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5D0025" w:rsidRDefault="009F423B" w:rsidP="005D0025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D0025">
        <w:rPr>
          <w:b/>
        </w:rPr>
        <w:t xml:space="preserve">Показатели доступности и качества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</w:pPr>
    </w:p>
    <w:p w:rsidR="009F423B" w:rsidRPr="005D0025" w:rsidRDefault="009F423B" w:rsidP="005D0025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5D0025">
        <w:t>2.17. Показатели доступности и качества муниципальных услуг:</w:t>
      </w:r>
      <w:r w:rsidRPr="005D0025">
        <w:rPr>
          <w:rStyle w:val="a7"/>
          <w:sz w:val="20"/>
          <w:szCs w:val="20"/>
        </w:rPr>
        <w:t>  </w:t>
      </w:r>
    </w:p>
    <w:p w:rsidR="009F423B" w:rsidRPr="005D0025" w:rsidRDefault="009F423B" w:rsidP="005D0025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Единица</w:t>
            </w:r>
          </w:p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Нормативное значение показателя</w:t>
            </w:r>
            <w:r w:rsidRPr="005D0025">
              <w:rPr>
                <w:color w:val="1F497D"/>
              </w:rPr>
              <w:t>*</w:t>
            </w:r>
          </w:p>
        </w:tc>
      </w:tr>
      <w:tr w:rsidR="009F423B" w:rsidRPr="005D0025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rPr>
                <w:lang w:val="en-US"/>
              </w:rPr>
              <w:t>I</w:t>
            </w:r>
            <w:r w:rsidRPr="005D0025">
              <w:t>.  Показатели доступности</w:t>
            </w:r>
          </w:p>
        </w:tc>
      </w:tr>
      <w:tr w:rsidR="009F423B" w:rsidRPr="005D0025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5D0025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</w:pPr>
            <w:r w:rsidRPr="005D0025">
              <w:t>да</w:t>
            </w:r>
          </w:p>
        </w:tc>
      </w:tr>
      <w:tr w:rsidR="009F423B" w:rsidRPr="005D0025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5D0025"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5D0025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2. Наличие возможности (невозможности)</w:t>
            </w:r>
            <w:r w:rsidRPr="005D0025">
              <w:rPr>
                <w:color w:val="FF0000"/>
              </w:rPr>
              <w:t xml:space="preserve"> </w:t>
            </w:r>
            <w:r w:rsidRPr="005D0025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 xml:space="preserve">3. Возможность получения услуги через Единый портал государственных </w:t>
            </w:r>
            <w:r w:rsidRPr="005D0025">
              <w:lastRenderedPageBreak/>
              <w:t>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lastRenderedPageBreak/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  <w:lang w:val="en-US"/>
              </w:rPr>
              <w:t>II</w:t>
            </w:r>
            <w:r w:rsidRPr="005D0025">
              <w:rPr>
                <w:b/>
                <w:bCs/>
              </w:rPr>
              <w:t>. Показатели качества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100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</w:p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100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 xml:space="preserve">4. Удельный вес количества обоснованных жалоб в общем количестве заявлений на предоставление </w:t>
            </w:r>
            <w:r w:rsidRPr="005D0025">
              <w:rPr>
                <w:color w:val="000000"/>
              </w:rPr>
              <w:t>муниципальной</w:t>
            </w:r>
            <w:r w:rsidRPr="005D0025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0</w:t>
            </w:r>
          </w:p>
        </w:tc>
      </w:tr>
    </w:tbl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5D0025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shd w:val="clear" w:color="auto" w:fill="FFFFFF"/>
        <w:ind w:firstLine="709"/>
        <w:jc w:val="both"/>
        <w:rPr>
          <w:rFonts w:eastAsia="Calibri"/>
        </w:rPr>
      </w:pPr>
      <w:r w:rsidRPr="005D0025">
        <w:t>2.18. У</w:t>
      </w:r>
      <w:r w:rsidRPr="005D0025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 xml:space="preserve">2.19. Для предоставления муниципальной услуги информационные системы не используются. 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rPr>
          <w:rFonts w:eastAsia="Calibri"/>
          <w:lang w:eastAsia="en-US"/>
        </w:rPr>
        <w:t>2.20. П</w:t>
      </w:r>
      <w:r w:rsidRPr="005D0025"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5D0025">
        <w:rPr>
          <w:rFonts w:eastAsia="Calibri"/>
          <w:lang w:eastAsia="en-US"/>
        </w:rPr>
        <w:t xml:space="preserve"> 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  <w:lang w:val="en-US"/>
        </w:rPr>
        <w:t>III</w:t>
      </w:r>
      <w:r w:rsidRPr="005D0025">
        <w:rPr>
          <w:b/>
        </w:rPr>
        <w:t xml:space="preserve">. Состав, последовательность и сроки выполнения административных процедур 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Варианты предоставления муниципальной услуги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</w:t>
      </w:r>
      <w:r w:rsidRPr="005D0025"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  <w:shd w:val="clear" w:color="auto" w:fill="FFFFFF"/>
        </w:rPr>
        <w:t>: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1 – </w:t>
      </w:r>
      <w:r w:rsidRPr="005D0025">
        <w:rPr>
          <w:rFonts w:eastAsia="Calibri"/>
        </w:rPr>
        <w:t>налогоплательщик (физическое лицо (далее – ФЛ))</w:t>
      </w:r>
      <w:r w:rsidRPr="005D0025">
        <w:rPr>
          <w:rFonts w:eastAsiaTheme="minorEastAsia"/>
        </w:rPr>
        <w:t xml:space="preserve">, обратившийся за получением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</w:t>
      </w:r>
      <w:r w:rsidRPr="005D0025">
        <w:rPr>
          <w:rFonts w:eastAsiaTheme="minorEastAsia"/>
        </w:rPr>
        <w:t>обращается лично;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2 -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</w:t>
      </w:r>
      <w:r w:rsidRPr="005D0025">
        <w:rPr>
          <w:rFonts w:eastAsiaTheme="minorEastAsia"/>
        </w:rPr>
        <w:t>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>вариант 3 – налоговый агент (юридическое лицо (далее – ЮЛ</w:t>
      </w:r>
      <w:r w:rsidRPr="009F2B07">
        <w:rPr>
          <w:rFonts w:eastAsiaTheme="minorEastAsia"/>
        </w:rPr>
        <w:t>),</w:t>
      </w:r>
      <w:r w:rsidR="00F35BB2" w:rsidRPr="009F2B07">
        <w:rPr>
          <w:rFonts w:eastAsiaTheme="minorEastAsia"/>
        </w:rPr>
        <w:t xml:space="preserve"> </w:t>
      </w:r>
      <w:r w:rsidR="00F35BB2" w:rsidRPr="009F2B07">
        <w:t>за исключением государственного органа и его территориального органа, органа государственного внебюджетного фонда и его территориального органа, органа местного самоуправления,</w:t>
      </w:r>
      <w:r w:rsidR="00F35BB2">
        <w:rPr>
          <w:sz w:val="24"/>
          <w:szCs w:val="24"/>
        </w:rPr>
        <w:t xml:space="preserve"> </w:t>
      </w:r>
      <w:r w:rsidRPr="005D0025">
        <w:rPr>
          <w:rFonts w:eastAsiaTheme="minorEastAsia"/>
        </w:rPr>
        <w:t xml:space="preserve"> индивидуальный предприниматель (далее – ИП)), обращается за получением </w:t>
      </w:r>
      <w:r w:rsidRPr="005D0025"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5D0025"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4 – налоговый агент (ЮЛ, ИП), обращается за получением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обращается </w:t>
      </w:r>
      <w:r w:rsidRPr="005D0025"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5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лично;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6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7 – налоговый агент (ЮЛ, ИП), </w:t>
      </w:r>
      <w:r w:rsidRPr="005D0025"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8 – налоговый агент (ЮЛ, ИП), </w:t>
      </w:r>
      <w:r w:rsidRPr="005D0025">
        <w:rPr>
          <w:rFonts w:eastAsia="Calibri"/>
        </w:rPr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5D0025">
        <w:rPr>
          <w:rFonts w:eastAsiaTheme="minorEastAsia"/>
        </w:rPr>
        <w:t>3) в</w:t>
      </w:r>
      <w:r w:rsidRPr="005D0025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9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лично;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10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11 – налоговый агент (ЮЛ, ИП), </w:t>
      </w:r>
      <w:r w:rsidRPr="005D0025"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lastRenderedPageBreak/>
        <w:t xml:space="preserve">вариант 12 – налоговый агент (ЮЛ, ИП), </w:t>
      </w:r>
      <w:r w:rsidRPr="005D0025">
        <w:rPr>
          <w:rFonts w:eastAsia="Calibri"/>
        </w:rPr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0025">
        <w:t>почтового отправления либо обратившись лично в Орган.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t>3.3. В случае направления</w:t>
      </w:r>
      <w:r w:rsidRPr="005D0025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0025">
        <w:t>почтовый адрес либо выдается в Органе в течение 3 рабочих день с момента регистрации заявления в Органе.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t>Оставление запроса</w:t>
      </w:r>
      <w:r w:rsidRPr="005D0025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0025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>- сведений, полученных в ходе предварительного опроса заявителя в Органе;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>- результата, за предоставлением которого обратился заявитель.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 xml:space="preserve">В приложении </w:t>
      </w:r>
      <w:r w:rsidR="002A59EA" w:rsidRPr="005D0025">
        <w:t>5</w:t>
      </w:r>
      <w:r w:rsidRPr="005D0025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5D0025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1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</w:t>
      </w:r>
      <w:r w:rsidRPr="005D0025">
        <w:rPr>
          <w:rFonts w:eastAsia="Calibri"/>
        </w:rPr>
        <w:t>налогоплательщик - ФЛ</w:t>
      </w:r>
      <w:r w:rsidRPr="005D0025">
        <w:rPr>
          <w:rFonts w:eastAsiaTheme="minorEastAsia"/>
        </w:rPr>
        <w:t>, при обращении лично</w:t>
      </w:r>
      <w:r w:rsidRPr="005D0025">
        <w:rPr>
          <w:rFonts w:eastAsia="Calibri"/>
        </w:rPr>
        <w:t>),</w:t>
      </w: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3.5.1.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F35BB2" w:rsidRPr="009F2B07" w:rsidRDefault="00F35BB2" w:rsidP="00F35BB2">
      <w:pPr>
        <w:ind w:firstLine="567"/>
        <w:jc w:val="both"/>
      </w:pPr>
      <w:r w:rsidRPr="009F2B07">
        <w:t xml:space="preserve">3.5.2. Основаниями для отказа в предоставлении муниципальной услуги являются: </w:t>
      </w:r>
    </w:p>
    <w:p w:rsidR="00F35BB2" w:rsidRPr="009F2B07" w:rsidRDefault="00F35BB2" w:rsidP="00F35BB2">
      <w:pPr>
        <w:ind w:firstLine="567"/>
        <w:jc w:val="both"/>
      </w:pPr>
      <w:r w:rsidRPr="009F2B07">
        <w:t>1) подача запроса лицом, не уполномоченным на осуществление таких действий;</w:t>
      </w:r>
    </w:p>
    <w:p w:rsidR="00F35BB2" w:rsidRPr="009F2B07" w:rsidRDefault="00F35BB2" w:rsidP="00F35BB2">
      <w:pPr>
        <w:ind w:firstLine="567"/>
        <w:jc w:val="both"/>
      </w:pPr>
      <w:r w:rsidRPr="009F2B07">
        <w:t>2) в запросе не указаны фамилия гражданина, направившего запрос, или почтовый адрес, по которому должен быть направлен ответ;</w:t>
      </w:r>
    </w:p>
    <w:p w:rsidR="00F35BB2" w:rsidRPr="009F2B07" w:rsidRDefault="00F35BB2" w:rsidP="00F35BB2">
      <w:pPr>
        <w:ind w:firstLine="567"/>
        <w:jc w:val="both"/>
      </w:pPr>
      <w:r w:rsidRPr="009F2B07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08609C" w:rsidRPr="009F2B07" w:rsidRDefault="00F35BB2" w:rsidP="00F35BB2">
      <w:pPr>
        <w:shd w:val="clear" w:color="auto" w:fill="FFFFFF"/>
        <w:ind w:firstLine="567"/>
        <w:jc w:val="both"/>
      </w:pPr>
      <w:r w:rsidRPr="009F2B07">
        <w:t>4) текст запроса не поддается прочтению.</w:t>
      </w:r>
    </w:p>
    <w:p w:rsidR="002A59EA" w:rsidRPr="005D0025" w:rsidRDefault="002A59EA" w:rsidP="00F35BB2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8609C" w:rsidRPr="009F2B07" w:rsidRDefault="0008609C" w:rsidP="0008609C">
      <w:pPr>
        <w:ind w:firstLine="567"/>
        <w:jc w:val="both"/>
      </w:pPr>
      <w:r w:rsidRPr="009F2B07">
        <w:rPr>
          <w:rFonts w:eastAsiaTheme="minorEastAsia"/>
        </w:rPr>
        <w:t xml:space="preserve"> </w:t>
      </w:r>
      <w:r w:rsidRPr="009F2B07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08609C" w:rsidRPr="009F2B07" w:rsidRDefault="0008609C" w:rsidP="0008609C">
      <w:pPr>
        <w:ind w:firstLine="567"/>
        <w:jc w:val="both"/>
      </w:pPr>
      <w:r w:rsidRPr="009F2B07">
        <w:t>В запросе указывается:</w:t>
      </w:r>
    </w:p>
    <w:p w:rsidR="0008609C" w:rsidRPr="009F2B07" w:rsidRDefault="0008609C" w:rsidP="0008609C">
      <w:pPr>
        <w:ind w:firstLine="567"/>
        <w:jc w:val="both"/>
      </w:pPr>
      <w:r w:rsidRPr="009F2B07">
        <w:t>1)</w:t>
      </w:r>
      <w:r w:rsidRPr="009F2B07">
        <w:tab/>
        <w:t>полное наименование Органа, предоставляющего муниципальную услугу;</w:t>
      </w:r>
    </w:p>
    <w:p w:rsidR="0008609C" w:rsidRPr="009F2B07" w:rsidRDefault="0008609C" w:rsidP="0008609C">
      <w:pPr>
        <w:ind w:firstLine="567"/>
        <w:jc w:val="both"/>
      </w:pPr>
      <w:r w:rsidRPr="009F2B07">
        <w:t>2)</w:t>
      </w:r>
      <w:r w:rsidRPr="009F2B07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08609C" w:rsidRPr="009F2B07" w:rsidRDefault="0008609C" w:rsidP="0008609C">
      <w:pPr>
        <w:ind w:firstLine="567"/>
        <w:jc w:val="both"/>
      </w:pPr>
      <w:r w:rsidRPr="009F2B07">
        <w:t>3)</w:t>
      </w:r>
      <w:r w:rsidRPr="009F2B07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8609C" w:rsidRPr="009F2B07" w:rsidRDefault="0008609C" w:rsidP="0008609C">
      <w:pPr>
        <w:ind w:firstLine="567"/>
        <w:jc w:val="both"/>
      </w:pPr>
      <w:r w:rsidRPr="009F2B07">
        <w:lastRenderedPageBreak/>
        <w:t>4)</w:t>
      </w:r>
      <w:r w:rsidRPr="009F2B07">
        <w:tab/>
        <w:t>перечень прилагаемых к запросу документов и (или) информации;</w:t>
      </w:r>
    </w:p>
    <w:p w:rsidR="0008609C" w:rsidRPr="009F2B07" w:rsidRDefault="0008609C" w:rsidP="0008609C">
      <w:pPr>
        <w:ind w:firstLine="567"/>
        <w:jc w:val="both"/>
      </w:pPr>
      <w:r w:rsidRPr="009F2B07">
        <w:t>5)</w:t>
      </w:r>
      <w:r w:rsidRPr="009F2B07">
        <w:tab/>
        <w:t>способ получения результата предоставления муниципальной услуги;</w:t>
      </w:r>
    </w:p>
    <w:p w:rsidR="002A59EA" w:rsidRPr="009F2B07" w:rsidRDefault="0008609C" w:rsidP="000860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t>6)</w:t>
      </w:r>
      <w:r w:rsidRPr="009F2B0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3.6.2.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 w:rsidRPr="005D0025">
        <w:t>, отсутствуют.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5D0025">
        <w:rPr>
          <w:rFonts w:eastAsiaTheme="minorEastAsia"/>
        </w:rPr>
        <w:t>.</w:t>
      </w:r>
    </w:p>
    <w:p w:rsidR="002A59EA" w:rsidRPr="005D0025" w:rsidRDefault="002A59EA" w:rsidP="005D0025">
      <w:pPr>
        <w:tabs>
          <w:tab w:val="left" w:pos="1134"/>
        </w:tabs>
        <w:suppressAutoHyphens/>
        <w:ind w:firstLine="567"/>
        <w:jc w:val="both"/>
      </w:pPr>
      <w:r w:rsidRPr="005D0025">
        <w:rPr>
          <w:rFonts w:eastAsia="Calibri"/>
          <w:lang w:eastAsia="en-US"/>
        </w:rPr>
        <w:t>П</w:t>
      </w:r>
      <w:r w:rsidRPr="005D0025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</w:rPr>
        <w:t>3.6.8. Срок регистрации з</w:t>
      </w:r>
      <w:r w:rsidRPr="005D0025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5D0025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t>1) подача заявления лицом, уполномоченным на осуществление таких действий;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2) в запросе указаны фамилия гражданина, направившего запрос, почтовый адрес, по которому должен быть направлен ответ;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4) текст заявления поддается прочтению.</w:t>
      </w:r>
    </w:p>
    <w:p w:rsidR="002A59EA" w:rsidRPr="005D0025" w:rsidRDefault="002A59EA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5D0025" w:rsidRDefault="002A59EA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5D0025">
        <w:t>в течение 30 рабочих дней с даты получения всех сведений и документов, необходимых для принятия решения</w:t>
      </w:r>
      <w:r w:rsidRPr="005D0025">
        <w:rPr>
          <w:rFonts w:eastAsiaTheme="minorEastAsia"/>
        </w:rPr>
        <w:t xml:space="preserve">,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3.7.3.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2A59EA" w:rsidRPr="005D0025" w:rsidRDefault="002A59EA" w:rsidP="005D002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в форме документа на бумажном носителе, направленного почтовым отправлением.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D0025">
        <w:rPr>
          <w:rFonts w:eastAsia="Calibri"/>
        </w:rPr>
        <w:t>прием и регистрацию документов</w:t>
      </w:r>
      <w:r w:rsidRPr="005D0025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5D0025" w:rsidRDefault="002A59EA" w:rsidP="005D002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5D0025">
        <w:rPr>
          <w:rFonts w:eastAsiaTheme="minorEastAsia"/>
          <w:bCs/>
        </w:rPr>
        <w:t xml:space="preserve">3.8.3.  </w:t>
      </w:r>
      <w:r w:rsidRPr="005D0025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5D0025">
        <w:rPr>
          <w:rFonts w:eastAsiaTheme="minorEastAsia"/>
          <w:bCs/>
        </w:rPr>
        <w:t xml:space="preserve">регистрация </w:t>
      </w:r>
      <w:r w:rsidRPr="005D0025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5D0025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5D0025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5D0025">
        <w:rPr>
          <w:rFonts w:eastAsiaTheme="minorEastAsia"/>
          <w:bCs/>
        </w:rPr>
        <w:t xml:space="preserve">. </w:t>
      </w:r>
      <w:r w:rsidRPr="005D0025">
        <w:rPr>
          <w:rFonts w:eastAsia="Calibri"/>
          <w:b/>
          <w:bCs/>
        </w:rPr>
        <w:t xml:space="preserve"> 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2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</w:t>
      </w:r>
      <w:r w:rsidRPr="005D0025">
        <w:rPr>
          <w:rFonts w:eastAsia="Calibri"/>
        </w:rPr>
        <w:t>налогоплательщик -ФЛ</w:t>
      </w:r>
      <w:r w:rsidRPr="005D0025">
        <w:rPr>
          <w:rFonts w:eastAsiaTheme="minorEastAsia"/>
        </w:rPr>
        <w:t>, при обращении через уполномоченного представителя)</w:t>
      </w:r>
      <w:r w:rsidRPr="005D0025">
        <w:rPr>
          <w:rFonts w:eastAsia="Calibri"/>
        </w:rPr>
        <w:t xml:space="preserve"> 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3.9.1.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3.9.2. Основаниями для отказа в предоставлении муниципальной услуги является осно</w:t>
      </w:r>
      <w:r w:rsidR="0008609C">
        <w:rPr>
          <w:rFonts w:eastAsiaTheme="minorEastAsia"/>
        </w:rPr>
        <w:t xml:space="preserve">вания, указанные в </w:t>
      </w:r>
      <w:r w:rsidR="0008609C" w:rsidRPr="00897FCB">
        <w:rPr>
          <w:rFonts w:eastAsiaTheme="minorEastAsia"/>
        </w:rPr>
        <w:t>пункте 3.5.2.</w:t>
      </w:r>
      <w:r w:rsidRPr="005D0025">
        <w:rPr>
          <w:rFonts w:eastAsiaTheme="minorEastAsia"/>
        </w:rPr>
        <w:t xml:space="preserve"> настоящего Административного регламента. 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8609C" w:rsidRPr="009F2B07" w:rsidRDefault="0008609C" w:rsidP="0008609C">
      <w:pPr>
        <w:ind w:firstLine="567"/>
        <w:jc w:val="both"/>
      </w:pPr>
      <w:r w:rsidRPr="009F2B07">
        <w:rPr>
          <w:rFonts w:eastAsiaTheme="minorEastAsia"/>
        </w:rPr>
        <w:t xml:space="preserve"> </w:t>
      </w:r>
      <w:r w:rsidRPr="009F2B07">
        <w:t>3.10. Заявителю для получения муниципальной услуги необходимо представить в Орган запрос, а также документы, предусмотренные пунктом 3.10.1 настоящего Административного регламента.</w:t>
      </w:r>
    </w:p>
    <w:p w:rsidR="0008609C" w:rsidRPr="009F2B07" w:rsidRDefault="0008609C" w:rsidP="0008609C">
      <w:pPr>
        <w:ind w:firstLine="567"/>
        <w:jc w:val="both"/>
      </w:pPr>
      <w:r w:rsidRPr="009F2B07">
        <w:t>В запросе указывается:</w:t>
      </w:r>
    </w:p>
    <w:p w:rsidR="0008609C" w:rsidRPr="009F2B07" w:rsidRDefault="0008609C" w:rsidP="0008609C">
      <w:pPr>
        <w:ind w:firstLine="567"/>
        <w:jc w:val="both"/>
      </w:pPr>
      <w:r w:rsidRPr="009F2B07">
        <w:t>1) полное наименование Органа, предоставляющего муниципальную услугу;</w:t>
      </w:r>
    </w:p>
    <w:p w:rsidR="0008609C" w:rsidRPr="009F2B07" w:rsidRDefault="0008609C" w:rsidP="0008609C">
      <w:pPr>
        <w:ind w:firstLine="567"/>
        <w:jc w:val="both"/>
      </w:pPr>
      <w:r w:rsidRPr="009F2B07">
        <w:t>2)</w:t>
      </w:r>
      <w:r w:rsidRPr="009F2B07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08609C" w:rsidRPr="009F2B07" w:rsidRDefault="0008609C" w:rsidP="0008609C">
      <w:pPr>
        <w:ind w:firstLine="567"/>
        <w:jc w:val="both"/>
      </w:pPr>
      <w:r w:rsidRPr="009F2B07">
        <w:t>3)</w:t>
      </w:r>
      <w:r w:rsidRPr="009F2B07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8609C" w:rsidRPr="009F2B07" w:rsidRDefault="0008609C" w:rsidP="0008609C">
      <w:pPr>
        <w:ind w:firstLine="567"/>
        <w:jc w:val="both"/>
      </w:pPr>
      <w:r w:rsidRPr="009F2B07">
        <w:t>4)</w:t>
      </w:r>
      <w:r w:rsidRPr="009F2B07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8609C" w:rsidRPr="009F2B07" w:rsidRDefault="0008609C" w:rsidP="0008609C">
      <w:pPr>
        <w:ind w:firstLine="567"/>
        <w:jc w:val="both"/>
      </w:pPr>
      <w:r w:rsidRPr="009F2B07">
        <w:t>5)</w:t>
      </w:r>
      <w:r w:rsidRPr="009F2B07">
        <w:tab/>
        <w:t>перечень прилагаемых к запросу документов и (или) информации;</w:t>
      </w:r>
    </w:p>
    <w:p w:rsidR="0008609C" w:rsidRPr="009F2B07" w:rsidRDefault="0008609C" w:rsidP="0008609C">
      <w:pPr>
        <w:ind w:firstLine="567"/>
        <w:jc w:val="both"/>
      </w:pPr>
      <w:r w:rsidRPr="009F2B07">
        <w:t>6)</w:t>
      </w:r>
      <w:r w:rsidRPr="009F2B07">
        <w:tab/>
        <w:t>способ получения результата предоставления муниципальной услуги;</w:t>
      </w:r>
    </w:p>
    <w:p w:rsidR="002A59EA" w:rsidRPr="009F2B07" w:rsidRDefault="0008609C" w:rsidP="000860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t>7)</w:t>
      </w:r>
      <w:r w:rsidRPr="009F2B0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3.10.2.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 w:rsidRPr="005D0025">
        <w:t>, отсутствуют.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3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 xml:space="preserve">(налоговый агент - ЮЛ, ИП, при обращении представителя, имеющего право действовать от имени ЮЛ без доверенности (для ЮЛ), лично (для ИП) </w:t>
      </w:r>
      <w:r w:rsidRPr="005D0025">
        <w:rPr>
          <w:rFonts w:eastAsia="Calibri"/>
        </w:rPr>
        <w:t xml:space="preserve">(далее – решение о предоставлении муниципальной услуги)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3.13.1.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08609C" w:rsidRPr="009F2B07" w:rsidRDefault="0008609C" w:rsidP="0008609C">
      <w:pPr>
        <w:ind w:firstLine="567"/>
        <w:jc w:val="both"/>
      </w:pPr>
      <w:r w:rsidRPr="009F2B07">
        <w:t xml:space="preserve">3.13.2. Основаниями для отказа в предоставлении муниципальной услуги являются: </w:t>
      </w:r>
    </w:p>
    <w:p w:rsidR="0008609C" w:rsidRPr="009F2B07" w:rsidRDefault="0008609C" w:rsidP="0008609C">
      <w:pPr>
        <w:ind w:firstLine="567"/>
        <w:jc w:val="both"/>
      </w:pPr>
      <w:r w:rsidRPr="009F2B07">
        <w:t>1) подача запроса лицом, не уполномоченным на осуществление таких действий;</w:t>
      </w:r>
    </w:p>
    <w:p w:rsidR="0008609C" w:rsidRPr="009F2B07" w:rsidRDefault="0008609C" w:rsidP="0008609C">
      <w:pPr>
        <w:ind w:firstLine="567"/>
        <w:jc w:val="both"/>
      </w:pPr>
      <w:r w:rsidRPr="009F2B07">
        <w:t>2) в запросе не указаны фамилия гражданина (для ИП), реквизиты ЮЛ, направившего запрос, или почтовый адрес, по которому должен быть направлен ответ;</w:t>
      </w:r>
    </w:p>
    <w:p w:rsidR="0008609C" w:rsidRPr="009F2B07" w:rsidRDefault="0008609C" w:rsidP="0008609C">
      <w:pPr>
        <w:ind w:firstLine="567"/>
        <w:jc w:val="both"/>
      </w:pPr>
      <w:r w:rsidRPr="009F2B07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9F2B07" w:rsidRDefault="0008609C" w:rsidP="000860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t>4) текст запроса не поддается прочтению.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межведомственное информационное взаимодействие;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rPr>
          <w:bCs/>
        </w:rPr>
        <w:t xml:space="preserve">3)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4)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lastRenderedPageBreak/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9F2B07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8609C" w:rsidRPr="009F2B07" w:rsidRDefault="0008609C" w:rsidP="0008609C">
      <w:pPr>
        <w:ind w:firstLine="567"/>
        <w:jc w:val="both"/>
      </w:pPr>
      <w:r w:rsidRPr="009F2B07">
        <w:rPr>
          <w:rFonts w:eastAsiaTheme="minorEastAsia"/>
        </w:rPr>
        <w:t xml:space="preserve"> </w:t>
      </w:r>
      <w:r w:rsidRPr="009F2B07">
        <w:t>3.14. Заявителю для получения муниципальной услуги необходимо представить в Орган запрос, а также документы, предусмотренные пунктом 3.14.1 настоящего Административного регламента.</w:t>
      </w:r>
    </w:p>
    <w:p w:rsidR="0008609C" w:rsidRPr="009F2B07" w:rsidRDefault="0008609C" w:rsidP="0008609C">
      <w:pPr>
        <w:ind w:firstLine="567"/>
        <w:jc w:val="both"/>
      </w:pPr>
      <w:r w:rsidRPr="009F2B07">
        <w:t>В запросе указывается:</w:t>
      </w:r>
    </w:p>
    <w:p w:rsidR="0008609C" w:rsidRPr="009F2B07" w:rsidRDefault="0008609C" w:rsidP="0008609C">
      <w:pPr>
        <w:ind w:firstLine="567"/>
        <w:jc w:val="both"/>
      </w:pPr>
      <w:r w:rsidRPr="009F2B07">
        <w:t>1)</w:t>
      </w:r>
      <w:r w:rsidRPr="009F2B07">
        <w:tab/>
        <w:t>полное наименование Органа, предоставляющего муниципальную услугу;</w:t>
      </w:r>
    </w:p>
    <w:p w:rsidR="0008609C" w:rsidRPr="009F2B07" w:rsidRDefault="0008609C" w:rsidP="0008609C">
      <w:pPr>
        <w:ind w:firstLine="567"/>
        <w:jc w:val="both"/>
      </w:pPr>
      <w:r w:rsidRPr="009F2B07">
        <w:t>2)</w:t>
      </w:r>
      <w:r w:rsidRPr="009F2B07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08609C" w:rsidRPr="009F2B07" w:rsidRDefault="0008609C" w:rsidP="0008609C">
      <w:pPr>
        <w:ind w:firstLine="567"/>
        <w:jc w:val="both"/>
      </w:pPr>
      <w:r w:rsidRPr="009F2B07">
        <w:t>3)</w:t>
      </w:r>
      <w:r w:rsidRPr="009F2B07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08609C" w:rsidRPr="009F2B07" w:rsidRDefault="0008609C" w:rsidP="0008609C">
      <w:pPr>
        <w:ind w:firstLine="567"/>
        <w:jc w:val="both"/>
      </w:pPr>
      <w:r w:rsidRPr="009F2B07">
        <w:t>4)</w:t>
      </w:r>
      <w:r w:rsidRPr="009F2B07">
        <w:tab/>
        <w:t>фамилия, имя и (при наличии) отчество представителя заявителя и реквизиты документа, подтверждающего его полномочия (для ЮЛ);</w:t>
      </w:r>
    </w:p>
    <w:p w:rsidR="0008609C" w:rsidRPr="009F2B07" w:rsidRDefault="0008609C" w:rsidP="0008609C">
      <w:pPr>
        <w:ind w:firstLine="567"/>
        <w:jc w:val="both"/>
      </w:pPr>
      <w:r w:rsidRPr="009F2B07">
        <w:t>5)</w:t>
      </w:r>
      <w:r w:rsidRPr="009F2B07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08609C" w:rsidRPr="009F2B07" w:rsidRDefault="0008609C" w:rsidP="0008609C">
      <w:pPr>
        <w:ind w:firstLine="567"/>
        <w:jc w:val="both"/>
      </w:pPr>
      <w:r w:rsidRPr="009F2B07">
        <w:t>6)</w:t>
      </w:r>
      <w:r w:rsidRPr="009F2B07">
        <w:tab/>
        <w:t>перечень прилагаемых к запросу документов и (или) информации;</w:t>
      </w:r>
    </w:p>
    <w:p w:rsidR="0008609C" w:rsidRPr="009F2B07" w:rsidRDefault="0008609C" w:rsidP="0008609C">
      <w:pPr>
        <w:ind w:firstLine="567"/>
        <w:jc w:val="both"/>
      </w:pPr>
      <w:r w:rsidRPr="009F2B07">
        <w:t>7)</w:t>
      </w:r>
      <w:r w:rsidRPr="009F2B07">
        <w:tab/>
        <w:t>способ получения результата предоставления муниципальной услуги;</w:t>
      </w:r>
    </w:p>
    <w:p w:rsidR="002A59EA" w:rsidRPr="009F2B07" w:rsidRDefault="0008609C" w:rsidP="0008609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t>8)</w:t>
      </w:r>
      <w:r w:rsidRPr="009F2B07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3.14.2.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</w:rPr>
        <w:t>3.14.3.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5D0025">
        <w:rPr>
          <w:rFonts w:eastAsia="Calibri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1) </w:t>
      </w:r>
      <w:r w:rsidRPr="005D0025">
        <w:rPr>
          <w:rFonts w:eastAsiaTheme="minorEastAsia"/>
        </w:rPr>
        <w:t>«Предоставление сведений из ЕГРЮЛ» для ЮЛ.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Поставщиком сведений является</w:t>
      </w:r>
      <w:r w:rsidRPr="005D0025">
        <w:rPr>
          <w:rFonts w:eastAsiaTheme="minorEastAsia"/>
          <w:bCs/>
        </w:rPr>
        <w:t xml:space="preserve"> Федеральная налоговая служба </w:t>
      </w:r>
      <w:r w:rsidRPr="005D0025">
        <w:rPr>
          <w:rFonts w:eastAsiaTheme="minorEastAsia"/>
          <w:spacing w:val="-6"/>
          <w:u w:color="FFFFFF"/>
        </w:rPr>
        <w:t>(далее – ФНС России).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lastRenderedPageBreak/>
        <w:t xml:space="preserve">2) </w:t>
      </w:r>
      <w:r w:rsidRPr="005D0025">
        <w:rPr>
          <w:rFonts w:eastAsiaTheme="minorEastAsia"/>
        </w:rPr>
        <w:t>«Предоставление сведений из ЕГРИП» для ИП.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Поставщиком сведений является</w:t>
      </w:r>
      <w:r w:rsidRPr="005D0025">
        <w:rPr>
          <w:rFonts w:eastAsiaTheme="minorEastAsia"/>
          <w:bCs/>
        </w:rPr>
        <w:t xml:space="preserve"> Федеральная налоговая служба </w:t>
      </w:r>
      <w:r w:rsidRPr="005D0025">
        <w:rPr>
          <w:rFonts w:eastAsiaTheme="minorEastAsia"/>
          <w:spacing w:val="-6"/>
          <w:u w:color="FFFFFF"/>
        </w:rPr>
        <w:t>(далее – ФНС России).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3.15.1.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D0025">
        <w:rPr>
          <w:rFonts w:eastAsiaTheme="minorEastAsia"/>
        </w:rPr>
        <w:t>от 27.07.2010 № 210-ФЗ</w:t>
      </w:r>
      <w:r w:rsidRPr="005D0025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5D0025">
        <w:rPr>
          <w:rFonts w:eastAsiaTheme="minorEastAsia"/>
          <w:spacing w:val="-6"/>
          <w:u w:color="FFFFFF"/>
        </w:rPr>
        <w:t>3.15.2.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5D0025" w:rsidRDefault="002A59EA" w:rsidP="005D0025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4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 3.18.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</w:t>
      </w:r>
      <w:r w:rsidRPr="005D0025">
        <w:rPr>
          <w:rFonts w:eastAsia="Calibri"/>
        </w:rPr>
        <w:t>)</w:t>
      </w: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3.18.1.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9F2B07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3.18.2. Основаниями для отказа в предоставлении муниципальной услуги является основания, указан</w:t>
      </w:r>
      <w:r w:rsidR="0008609C">
        <w:rPr>
          <w:rFonts w:eastAsiaTheme="minorEastAsia"/>
        </w:rPr>
        <w:t xml:space="preserve">ные в </w:t>
      </w:r>
      <w:r w:rsidR="0008609C" w:rsidRPr="009F2B07">
        <w:rPr>
          <w:rFonts w:eastAsiaTheme="minorEastAsia"/>
        </w:rPr>
        <w:t>пункте 3.13.2.</w:t>
      </w:r>
      <w:r w:rsidRPr="009F2B07">
        <w:rPr>
          <w:rFonts w:eastAsiaTheme="minorEastAsia"/>
        </w:rPr>
        <w:t xml:space="preserve"> настоящего Административного регламента. </w:t>
      </w:r>
    </w:p>
    <w:p w:rsidR="002A59EA" w:rsidRPr="009F2B07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9F2B07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9F2B07" w:rsidRDefault="002A59EA" w:rsidP="005D0025">
      <w:pPr>
        <w:autoSpaceDE w:val="0"/>
        <w:autoSpaceDN w:val="0"/>
        <w:adjustRightInd w:val="0"/>
        <w:ind w:firstLine="567"/>
        <w:jc w:val="both"/>
      </w:pPr>
      <w:r w:rsidRPr="009F2B07">
        <w:t>1) прием запроса и документов и (или) информации, необходимых для предоставления муниципальной услуги;</w:t>
      </w:r>
    </w:p>
    <w:p w:rsidR="0008609C" w:rsidRPr="005D0025" w:rsidRDefault="0008609C" w:rsidP="005D0025">
      <w:pPr>
        <w:autoSpaceDE w:val="0"/>
        <w:autoSpaceDN w:val="0"/>
        <w:adjustRightInd w:val="0"/>
        <w:ind w:firstLine="567"/>
        <w:jc w:val="both"/>
      </w:pPr>
      <w:r w:rsidRPr="009F2B07">
        <w:t>1.1) межведомственное информационное взаимодействи</w:t>
      </w:r>
      <w:r w:rsidRPr="00897FCB">
        <w:t>е</w:t>
      </w:r>
      <w:r w:rsidRPr="00897FCB">
        <w:rPr>
          <w:sz w:val="24"/>
          <w:szCs w:val="24"/>
        </w:rPr>
        <w:t>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3.18.4. В настоящем варианте предоставления муниципальной услуги не приведены ад</w:t>
      </w:r>
      <w:r w:rsidR="00674975">
        <w:rPr>
          <w:rFonts w:eastAsiaTheme="minorEastAsia"/>
        </w:rPr>
        <w:t>министративные процедуры</w:t>
      </w:r>
      <w:r w:rsidRPr="005D0025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74975" w:rsidRPr="009F2B07" w:rsidRDefault="00674975" w:rsidP="00674975">
      <w:pPr>
        <w:ind w:firstLine="567"/>
        <w:jc w:val="both"/>
      </w:pPr>
      <w:r w:rsidRPr="009F2B07">
        <w:t>3.19. Заявителю для получения муниципальной услуги необходимо представить в Орган запрос, а также документы, предусмотренные пунктом 3.19.1 настоящего Административного регламента.</w:t>
      </w:r>
    </w:p>
    <w:p w:rsidR="00674975" w:rsidRPr="009F2B07" w:rsidRDefault="00674975" w:rsidP="00674975">
      <w:pPr>
        <w:ind w:firstLine="567"/>
        <w:jc w:val="both"/>
      </w:pPr>
      <w:r w:rsidRPr="009F2B07">
        <w:t>В запросе указывается:</w:t>
      </w:r>
    </w:p>
    <w:p w:rsidR="00674975" w:rsidRPr="009F2B07" w:rsidRDefault="00674975" w:rsidP="00674975">
      <w:pPr>
        <w:ind w:firstLine="567"/>
        <w:jc w:val="both"/>
      </w:pPr>
      <w:r w:rsidRPr="009F2B07">
        <w:t>1)</w:t>
      </w:r>
      <w:r w:rsidRPr="009F2B07">
        <w:tab/>
        <w:t>полное наименование Органа, предоставляющего муниципальную услугу;</w:t>
      </w:r>
    </w:p>
    <w:p w:rsidR="00674975" w:rsidRPr="009F2B07" w:rsidRDefault="00674975" w:rsidP="00674975">
      <w:pPr>
        <w:ind w:firstLine="567"/>
        <w:jc w:val="both"/>
      </w:pPr>
      <w:r w:rsidRPr="009F2B07">
        <w:t>2)</w:t>
      </w:r>
      <w:r w:rsidRPr="009F2B07">
        <w:tab/>
        <w:t>фамилия, имя и (при наличии) отчество, место жительства заявителя, реквизиты документа, удостоверяющего личность заявителя (для ИП);</w:t>
      </w:r>
    </w:p>
    <w:p w:rsidR="00674975" w:rsidRPr="009F2B07" w:rsidRDefault="00674975" w:rsidP="00674975">
      <w:pPr>
        <w:ind w:firstLine="567"/>
        <w:jc w:val="both"/>
      </w:pPr>
      <w:r w:rsidRPr="009F2B07">
        <w:lastRenderedPageBreak/>
        <w:t>3)</w:t>
      </w:r>
      <w:r w:rsidRPr="009F2B07">
        <w:tab/>
        <w:t>наименование и место нахождения заявителя, а также государственный регистрационный номер записи о государственной регистрации ЮЛ в Едином государственном реестре юридических лиц, государственный регистрационный номер записи о государственной регистрации ИП в Едином государственном реестре индивидуальных предпринимателей и идентификационный номер налогоплательщика, за исключением случаев, если заявителем является иностранное ЮЛ;</w:t>
      </w:r>
    </w:p>
    <w:p w:rsidR="00674975" w:rsidRPr="009F2B07" w:rsidRDefault="00674975" w:rsidP="00674975">
      <w:pPr>
        <w:ind w:firstLine="567"/>
        <w:jc w:val="both"/>
      </w:pPr>
      <w:r w:rsidRPr="009F2B07">
        <w:t>4)</w:t>
      </w:r>
      <w:r w:rsidRPr="009F2B07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674975" w:rsidRPr="009F2B07" w:rsidRDefault="00674975" w:rsidP="00674975">
      <w:pPr>
        <w:ind w:firstLine="567"/>
        <w:jc w:val="both"/>
      </w:pPr>
      <w:r w:rsidRPr="009F2B07">
        <w:t>5)</w:t>
      </w:r>
      <w:r w:rsidRPr="009F2B07">
        <w:tab/>
        <w:t>реквизиты муниципального нормативного правового акта о налогах и сборах, разъяснение по которому запрашивается;</w:t>
      </w:r>
    </w:p>
    <w:p w:rsidR="00674975" w:rsidRPr="009F2B07" w:rsidRDefault="00674975" w:rsidP="00674975">
      <w:pPr>
        <w:ind w:firstLine="567"/>
        <w:jc w:val="both"/>
      </w:pPr>
      <w:r w:rsidRPr="009F2B07">
        <w:t>6)</w:t>
      </w:r>
      <w:r w:rsidRPr="009F2B07">
        <w:tab/>
        <w:t>перечень прилагаемых к запросу документов и (или) информации;</w:t>
      </w:r>
    </w:p>
    <w:p w:rsidR="00674975" w:rsidRPr="009F2B07" w:rsidRDefault="00674975" w:rsidP="00674975">
      <w:pPr>
        <w:ind w:firstLine="567"/>
        <w:jc w:val="both"/>
      </w:pPr>
      <w:r w:rsidRPr="009F2B07">
        <w:t>7)</w:t>
      </w:r>
      <w:r w:rsidRPr="009F2B07">
        <w:tab/>
        <w:t>способ получения результата предоставления муниципальной услуги;</w:t>
      </w:r>
    </w:p>
    <w:p w:rsidR="002A59EA" w:rsidRPr="009F2B07" w:rsidRDefault="00674975" w:rsidP="0067497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t>8)</w:t>
      </w:r>
      <w:r w:rsidRPr="009F2B07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B07">
        <w:rPr>
          <w:rFonts w:eastAsiaTheme="minorEastAsia"/>
        </w:rPr>
        <w:t>Примерная форма запроса приведена в приложении 4 к настоящему Административному регламен</w:t>
      </w:r>
      <w:r w:rsidRPr="005D0025">
        <w:rPr>
          <w:rFonts w:eastAsiaTheme="minorEastAsia"/>
        </w:rPr>
        <w:t xml:space="preserve">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3.19.2.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EastAsia"/>
        </w:rPr>
        <w:t>3.19.3.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674975" w:rsidRPr="009F2B07" w:rsidRDefault="00674975" w:rsidP="00674975">
      <w:pPr>
        <w:ind w:firstLine="567"/>
        <w:jc w:val="center"/>
        <w:rPr>
          <w:b/>
        </w:rPr>
      </w:pPr>
      <w:r w:rsidRPr="009F2B07">
        <w:rPr>
          <w:b/>
        </w:rPr>
        <w:t>Административная процедура</w:t>
      </w:r>
    </w:p>
    <w:p w:rsidR="00674975" w:rsidRPr="009F2B07" w:rsidRDefault="00674975" w:rsidP="00674975">
      <w:pPr>
        <w:ind w:firstLine="567"/>
        <w:jc w:val="center"/>
        <w:rPr>
          <w:b/>
        </w:rPr>
      </w:pPr>
      <w:r w:rsidRPr="009F2B07">
        <w:rPr>
          <w:b/>
        </w:rPr>
        <w:t>«Межведомственное информационное взаимодействие»</w:t>
      </w:r>
    </w:p>
    <w:p w:rsidR="00674975" w:rsidRPr="009F2B07" w:rsidRDefault="00674975" w:rsidP="00674975">
      <w:pPr>
        <w:ind w:firstLine="567"/>
        <w:jc w:val="both"/>
      </w:pPr>
    </w:p>
    <w:p w:rsidR="00674975" w:rsidRPr="009F2B07" w:rsidRDefault="00674975" w:rsidP="00674975">
      <w:pPr>
        <w:shd w:val="clear" w:color="auto" w:fill="FFFFFF"/>
        <w:ind w:firstLine="567"/>
        <w:jc w:val="both"/>
        <w:rPr>
          <w:rFonts w:eastAsiaTheme="minorEastAsia"/>
        </w:rPr>
      </w:pPr>
      <w:r w:rsidRPr="009F2B07">
        <w:t>3.19.7.  Межведомственное информационное взаимодействие производится в порядке, установленном пунктами 3.15-3.15.3 настоящего Административного регламента.</w:t>
      </w:r>
    </w:p>
    <w:p w:rsidR="002A59EA" w:rsidRPr="009F2B07" w:rsidRDefault="002A59EA" w:rsidP="005D0025">
      <w:pPr>
        <w:shd w:val="clear" w:color="auto" w:fill="FFFFFF"/>
        <w:jc w:val="both"/>
        <w:rPr>
          <w:rFonts w:eastAsiaTheme="minorEastAsia"/>
        </w:rPr>
      </w:pPr>
    </w:p>
    <w:p w:rsidR="002A59EA" w:rsidRPr="009F2B07" w:rsidRDefault="002A59EA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B07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9F2B07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B07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3.21.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9F423B" w:rsidRPr="005D0025" w:rsidRDefault="009F423B" w:rsidP="005D0025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5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3.22.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лично).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3.22.1.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3.22.2.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3.22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3.22.3.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5D0025">
        <w:t>межведомственного информационного взаимодействия,</w:t>
      </w:r>
      <w:r w:rsidRPr="005D0025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3.23.2.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D0025">
        <w:rPr>
          <w:rFonts w:eastAsiaTheme="minorEastAsia"/>
        </w:rPr>
        <w:t>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</w:t>
      </w:r>
      <w:r w:rsidRPr="005D0025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</w:rPr>
        <w:t>3.23.7. Срок регистрации з</w:t>
      </w:r>
      <w:r w:rsidRPr="005D0025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поданное при личном обращении в Орган - в день его подачи;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lastRenderedPageBreak/>
        <w:t>- поступившее посредством почтового отправления в Орган – в день поступления в Орган.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3.24.3.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на личном приеме в Органе;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D0025">
        <w:rPr>
          <w:rFonts w:eastAsia="Calibri"/>
        </w:rPr>
        <w:t>прием и регистрацию документов</w:t>
      </w:r>
      <w:r w:rsidRPr="005D0025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5D0025" w:rsidRDefault="001B126C" w:rsidP="00B0381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3.25.3.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5D0025">
        <w:rPr>
          <w:rFonts w:eastAsiaTheme="minorEastAsia"/>
        </w:rPr>
        <w:t xml:space="preserve">регистрация </w:t>
      </w:r>
      <w:r w:rsidRPr="005D0025">
        <w:rPr>
          <w:rFonts w:eastAsia="Calibri"/>
        </w:rPr>
        <w:t>специалистом Органа, ответственным за прием и регистрацию документов</w:t>
      </w:r>
      <w:r w:rsidRPr="005D0025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5D0025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6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3.26.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через уполномоченного представителя).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3.26.1.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3.26.2.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3.26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3.26.3.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lastRenderedPageBreak/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ФЛ – нотариально удостоверенная доверенность, подтверждающая право представлять интересы ФЛ при получении муниципальной услуги.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3.27.2.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shd w:val="clear" w:color="auto" w:fill="FFFFFF"/>
        <w:jc w:val="both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7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 w:rsidRPr="005D0025">
        <w:rPr>
          <w:rFonts w:eastAsia="Calibri"/>
        </w:rPr>
        <w:t xml:space="preserve">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3.30.1.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 w:rsidRPr="005D0025"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5D0025">
        <w:rPr>
          <w:rFonts w:eastAsiaTheme="minorEastAsia"/>
          <w:bCs/>
        </w:rPr>
        <w:t>2) межведомственное информационное взаимодействие;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3)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4)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3.31.2.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</w:rPr>
        <w:t>3.31.3.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ab/>
      </w: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3.32.  Межведомственное информационное взаимодействие </w:t>
      </w:r>
      <w:r w:rsidRPr="005D0025"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5D0025" w:rsidRDefault="001B126C" w:rsidP="005D0025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5D0025" w:rsidRDefault="001B126C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8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3.35.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 w:rsidRPr="005D0025">
        <w:rPr>
          <w:rFonts w:eastAsia="Calibri"/>
        </w:rPr>
        <w:t xml:space="preserve">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3.35.1.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3.35.2.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3.35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3.35.3.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5D0025">
        <w:rPr>
          <w:rFonts w:eastAsiaTheme="minorEastAsia"/>
          <w:bCs/>
        </w:rPr>
        <w:t xml:space="preserve">межведомственного информационного взаимодействия, </w:t>
      </w:r>
      <w:r w:rsidRPr="005D0025">
        <w:rPr>
          <w:rFonts w:eastAsiaTheme="minorEastAsia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документы, удостоверяющие личность </w:t>
      </w:r>
      <w:r w:rsidRPr="005D0025"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 w:rsidRPr="005D0025"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3.36.2.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 w:rsidRPr="005D0025"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shd w:val="clear" w:color="auto" w:fill="FFFFFF"/>
        <w:jc w:val="both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3.38. Предоставление результата муниципальной услуги производится в порядке, установленном пунктами 3.25-3.25.3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9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– ФЛ, при обращении лично).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3.39.1.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3.39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3.40.2.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</w:t>
      </w:r>
      <w:r w:rsidRPr="005D0025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B0381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Административная процедура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3.41.3.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на личном приеме в Органе;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3.42.2. Результат предоставления муниципальной услуги либо решения об отказе в предоставлении муниципальной услуги не могут быть предоставлены по экстерриториальному признаку.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10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ФЛ, при обращении через уполномоченного представителя).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3.43.1.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3.44.2.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shd w:val="clear" w:color="auto" w:fill="FFFFFF"/>
        <w:jc w:val="both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11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 w:rsidRPr="005D0025">
        <w:rPr>
          <w:rFonts w:eastAsia="Calibri"/>
        </w:rPr>
        <w:t xml:space="preserve">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3.47.1.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5D0025">
        <w:rPr>
          <w:rFonts w:eastAsiaTheme="minorEastAsia"/>
          <w:bCs/>
        </w:rPr>
        <w:lastRenderedPageBreak/>
        <w:t xml:space="preserve">2) </w:t>
      </w:r>
      <w:r w:rsidRPr="005D0025">
        <w:rPr>
          <w:rFonts w:eastAsiaTheme="minorEastAsia"/>
        </w:rPr>
        <w:t>межведомственное информационное взаимодействие;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3)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4)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3.48.2.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3.49.  Межведомственное информационное взаимодействие </w:t>
      </w:r>
      <w:r w:rsidRPr="005D0025"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12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 w:rsidRPr="005D0025">
        <w:rPr>
          <w:rFonts w:eastAsia="Calibri"/>
        </w:rPr>
        <w:t xml:space="preserve">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lastRenderedPageBreak/>
        <w:t>3.52.1.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>2) п</w:t>
      </w:r>
      <w:r w:rsidRPr="005D0025">
        <w:rPr>
          <w:rFonts w:eastAsiaTheme="minorEastAsia"/>
        </w:rPr>
        <w:t xml:space="preserve">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документы, удостоверяющие личность </w:t>
      </w:r>
      <w:r w:rsidRPr="005D0025"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 w:rsidRPr="005D0025"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3.53.2.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lastRenderedPageBreak/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 </w:t>
      </w:r>
    </w:p>
    <w:p w:rsidR="009F423B" w:rsidRPr="005D0025" w:rsidRDefault="009F423B" w:rsidP="005D0025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5D0025">
        <w:rPr>
          <w:rFonts w:eastAsia="Calibri"/>
          <w:b/>
        </w:rPr>
        <w:t>IV. Формы контроля за исполнением административного регламента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jc w:val="center"/>
        <w:rPr>
          <w:b/>
          <w:bCs/>
          <w:color w:val="000000"/>
        </w:rPr>
      </w:pPr>
      <w:bookmarkStart w:id="11" w:name="Par368"/>
      <w:bookmarkEnd w:id="11"/>
      <w:r w:rsidRPr="005D0025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0025">
        <w:rPr>
          <w:color w:val="000000"/>
        </w:rPr>
        <w:t>, </w:t>
      </w:r>
      <w:r w:rsidRPr="005D0025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5D0025" w:rsidRDefault="009F423B" w:rsidP="005D0025">
      <w:pPr>
        <w:jc w:val="center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0025">
        <w:t xml:space="preserve">муниципальной </w:t>
      </w:r>
      <w:r w:rsidRPr="005D0025">
        <w:rPr>
          <w:rFonts w:eastAsia="Calibri"/>
        </w:rPr>
        <w:t xml:space="preserve">услуги, осуществляет  </w:t>
      </w:r>
      <w:r w:rsidRPr="005D0025">
        <w:t>руководитель Органа.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4.2. </w:t>
      </w:r>
      <w:r w:rsidRPr="005D0025">
        <w:t>Контроль за деятельностью Органа по предоставлению муниципальной услуги осуществляется руководителем Органа</w:t>
      </w:r>
      <w:r w:rsidRPr="005D0025">
        <w:rPr>
          <w:rFonts w:eastAsia="Calibri"/>
        </w:rPr>
        <w:t xml:space="preserve">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5D0025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4.3. Контроль полноты и качества предоставления </w:t>
      </w:r>
      <w:r w:rsidRPr="005D0025">
        <w:t>муниципальной</w:t>
      </w:r>
      <w:r w:rsidRPr="005D0025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Плановые проверки проводятся в соответствии с планом работы Органа, но не реже 1 раза в три года.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5D0025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4.6. Должностные лица, ответственные за предоставление </w:t>
      </w:r>
      <w:r w:rsidRPr="005D0025">
        <w:t>муниципальной</w:t>
      </w:r>
      <w:r w:rsidRPr="005D0025">
        <w:rPr>
          <w:rFonts w:eastAsia="Calibri"/>
        </w:rPr>
        <w:t xml:space="preserve"> услуги, несут</w:t>
      </w:r>
      <w:r w:rsidRPr="005D0025"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5D0025">
        <w:rPr>
          <w:rFonts w:eastAsia="Calibri"/>
          <w:b/>
        </w:rPr>
        <w:t>Положения, характеризующие требования к порядку и формам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 xml:space="preserve">контроля за предоставлением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со стороны граждан, их объединений и организаций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4.7. </w:t>
      </w:r>
      <w:r w:rsidRPr="005D0025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Проверка также может проводиться по конкретному обращению гражданина или организации.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5D0025">
        <w:rPr>
          <w:b/>
        </w:rPr>
        <w:tab/>
      </w:r>
      <w:r w:rsidRPr="005D0025">
        <w:rPr>
          <w:b/>
          <w:lang w:val="en-US"/>
        </w:rPr>
        <w:t>V</w:t>
      </w:r>
      <w:r w:rsidRPr="005D0025">
        <w:rPr>
          <w:b/>
        </w:rPr>
        <w:t xml:space="preserve">. </w:t>
      </w:r>
      <w:r w:rsidRPr="005D0025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5D0025" w:rsidRDefault="009F423B" w:rsidP="005D0025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5D0025">
        <w:tab/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 xml:space="preserve">Способы информирования заявителей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о порядке досудебного (внесудебного) обжалования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5D0025"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</w:t>
      </w:r>
      <w:r w:rsidRPr="005D0025">
        <w:lastRenderedPageBreak/>
        <w:t>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Формы и способы подачи заявителями жалоб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 xml:space="preserve">Жалобы на решения и действия (бездействие) </w:t>
      </w:r>
      <w:r w:rsidR="003D552A" w:rsidRPr="005D0025">
        <w:t>главы сельского поселения «Визиндор</w:t>
      </w:r>
      <w:r w:rsidRPr="005D0025">
        <w:t>», в виду отсутствия вышестоящего органа, рассматриваются непосредственно г</w:t>
      </w:r>
      <w:r w:rsidR="003D552A" w:rsidRPr="005D0025">
        <w:t>лавой сельского поселения «Визиндор</w:t>
      </w:r>
      <w:r w:rsidRPr="005D0025">
        <w:t>».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0025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8640A" w:rsidRPr="005D0025" w:rsidRDefault="009F423B" w:rsidP="00B038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5D0025">
        <w:rPr>
          <w:rFonts w:eastAsia="Calibri"/>
        </w:rPr>
        <w:t xml:space="preserve"> </w:t>
      </w:r>
      <w:r w:rsidR="0038640A" w:rsidRPr="005D0025">
        <w:rPr>
          <w:rFonts w:eastAsia="Calibri"/>
        </w:rPr>
        <w:t>Приложение 1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5D0025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5D0025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674"/>
        <w:gridCol w:w="49"/>
        <w:gridCol w:w="49"/>
        <w:gridCol w:w="1384"/>
        <w:gridCol w:w="886"/>
        <w:gridCol w:w="5104"/>
        <w:gridCol w:w="509"/>
        <w:gridCol w:w="138"/>
      </w:tblGrid>
      <w:tr w:rsidR="0038640A" w:rsidRPr="005D0025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Место получения результата </w:t>
            </w:r>
            <w:r w:rsidRPr="005D0025">
              <w:rPr>
                <w:rFonts w:eastAsiaTheme="minorEastAsia"/>
                <w:bCs/>
              </w:rPr>
              <w:lastRenderedPageBreak/>
              <w:t>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451" w:type="pct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2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47"/>
        <w:gridCol w:w="47"/>
        <w:gridCol w:w="7944"/>
        <w:gridCol w:w="145"/>
      </w:tblGrid>
      <w:tr w:rsidR="0038640A" w:rsidRPr="005D0025" w:rsidTr="00B0381A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  <w:r w:rsidRPr="005D0025">
              <w:rPr>
                <w:rFonts w:asciiTheme="minorHAnsi" w:eastAsiaTheme="minorEastAsia" w:hAnsiTheme="minorHAnsi" w:cstheme="minorBidi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5D0025" w:rsidTr="00B0381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3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</w:t>
            </w: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Юридическое лицо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5D0025" w:rsidTr="00B0381A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  <w:r w:rsidRPr="005D0025">
              <w:rPr>
                <w:rFonts w:asciiTheme="minorHAnsi" w:eastAsiaTheme="minorEastAsia" w:hAnsiTheme="minorHAnsi" w:cstheme="minorBidi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jc w:val="right"/>
        <w:rPr>
          <w:rFonts w:eastAsiaTheme="minorEastAsia"/>
        </w:rPr>
      </w:pPr>
      <w:r w:rsidRPr="005D0025">
        <w:rPr>
          <w:rFonts w:eastAsiaTheme="minorEastAsia"/>
        </w:rPr>
        <w:t xml:space="preserve">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4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lastRenderedPageBreak/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5D0025" w:rsidTr="00B0381A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br w:type="page"/>
            </w:r>
            <w:r w:rsidRPr="005D0025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r w:rsidRPr="005D0025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b/>
                <w:bCs/>
              </w:rPr>
            </w:pPr>
            <w:r w:rsidRPr="005D0025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5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 Круг заявителей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Комбинация значений признаков</w:t>
            </w:r>
          </w:p>
        </w:tc>
      </w:tr>
      <w:tr w:rsidR="0038640A" w:rsidRPr="005D0025" w:rsidTr="00B0381A">
        <w:tc>
          <w:tcPr>
            <w:tcW w:w="9747" w:type="dxa"/>
            <w:gridSpan w:val="2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5D0025"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>,</w:t>
            </w:r>
            <w:r w:rsidRPr="005D0025">
              <w:rPr>
                <w:rFonts w:eastAsia="Arial Unicode MS"/>
              </w:rPr>
              <w:t xml:space="preserve">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>,</w:t>
            </w:r>
            <w:r w:rsidRPr="005D0025">
              <w:rPr>
                <w:rFonts w:eastAsia="Arial Unicode MS"/>
              </w:rPr>
              <w:t xml:space="preserve"> </w:t>
            </w:r>
            <w:r w:rsidRPr="005D0025"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 xml:space="preserve">, </w:t>
            </w:r>
            <w:r w:rsidRPr="005D0025">
              <w:rPr>
                <w:rFonts w:eastAsiaTheme="minorEastAsia"/>
              </w:rPr>
              <w:t>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 xml:space="preserve">, </w:t>
            </w:r>
            <w:r w:rsidRPr="005D0025">
              <w:rPr>
                <w:rFonts w:eastAsiaTheme="minorEastAsia"/>
              </w:rPr>
              <w:t>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38640A" w:rsidRPr="005D0025" w:rsidTr="00B0381A">
        <w:trPr>
          <w:trHeight w:val="914"/>
        </w:trPr>
        <w:tc>
          <w:tcPr>
            <w:tcW w:w="9747" w:type="dxa"/>
            <w:gridSpan w:val="2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D0025"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</w:t>
            </w:r>
            <w:r w:rsidRPr="005D0025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38640A" w:rsidRPr="005D0025" w:rsidTr="00B0381A">
        <w:tc>
          <w:tcPr>
            <w:tcW w:w="9747" w:type="dxa"/>
            <w:gridSpan w:val="2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5D0025"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</w:t>
            </w:r>
            <w:r w:rsidRPr="005D0025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</w:tbl>
    <w:p w:rsidR="0038640A" w:rsidRPr="005D0025" w:rsidRDefault="0038640A" w:rsidP="005D002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</w:t>
      </w:r>
    </w:p>
    <w:p w:rsidR="0038640A" w:rsidRPr="005D0025" w:rsidRDefault="0038640A" w:rsidP="005D0025">
      <w:pPr>
        <w:adjustRightInd w:val="0"/>
        <w:spacing w:after="200"/>
        <w:jc w:val="center"/>
        <w:rPr>
          <w:rFonts w:eastAsiaTheme="minorEastAsia"/>
        </w:rPr>
      </w:pPr>
      <w:r w:rsidRPr="005D0025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  <w:bCs/>
              </w:rPr>
              <w:t xml:space="preserve">Признак заявителя </w:t>
            </w:r>
            <w:r w:rsidRPr="005D0025">
              <w:rPr>
                <w:rFonts w:eastAsiaTheme="minorEastAsia"/>
              </w:rPr>
              <w:t>(принадлежащего ему объекта)</w:t>
            </w:r>
          </w:p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5D0025">
              <w:rPr>
                <w:rFonts w:eastAsiaTheme="minorEastAsia"/>
              </w:rPr>
              <w:t>(принадлежащего ему объекта)</w:t>
            </w:r>
          </w:p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>за п</w:t>
            </w:r>
            <w:r w:rsidRPr="005D0025">
              <w:t xml:space="preserve">редоставлением  </w:t>
            </w:r>
            <w:r w:rsidRPr="005D0025">
              <w:rPr>
                <w:rFonts w:eastAsiaTheme="minorEastAsia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D0025"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D0025"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lastRenderedPageBreak/>
        <w:t>Приложение 6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t>Перечень сведений,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t xml:space="preserve">направляемых в межведомственных запросах, 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>Вариант 3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 xml:space="preserve">Вариант 7 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>Вариант 11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5D0025">
              <w:rPr>
                <w:rFonts w:eastAsiaTheme="minorEastAsia"/>
              </w:rPr>
              <w:t>(ФНС России).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Направляемые в запросе сведения: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ИНН ЮЛ;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статус ЮЛ (принятие решения);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для принятия решения.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  <w:lang w:eastAsia="en-US"/>
              </w:rPr>
              <w:t xml:space="preserve">Открытые сведения из ЕГРИП по запросу сведений об ИП </w:t>
            </w:r>
            <w:r w:rsidRPr="005D0025">
              <w:rPr>
                <w:rFonts w:eastAsiaTheme="minorEastAsia"/>
              </w:rPr>
              <w:t>(ФНС России).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Направляемые в запросе сведения: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ИНН ИП;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статус ИП (принятие решения);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фамилия, имя, отчество (при наличии) ИП;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Theme="minorEastAsia"/>
              </w:rPr>
              <w:t>для принятия решения.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7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5D0025" w:rsidTr="00B0381A">
        <w:tc>
          <w:tcPr>
            <w:tcW w:w="1019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lastRenderedPageBreak/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8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c>
          <w:tcPr>
            <w:tcW w:w="1019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</w:t>
            </w:r>
            <w:r w:rsidRPr="005D0025">
              <w:rPr>
                <w:rFonts w:eastAsiaTheme="minorEastAsia"/>
              </w:rPr>
              <w:lastRenderedPageBreak/>
              <w:t xml:space="preserve">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</w:rPr>
              <w:br w:type="page"/>
            </w:r>
            <w:r w:rsidRPr="005D0025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rPr>
          <w:rFonts w:eastAsiaTheme="minorEastAsia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5D0025" w:rsidP="005D0025">
      <w:pPr>
        <w:tabs>
          <w:tab w:val="left" w:pos="8670"/>
        </w:tabs>
        <w:jc w:val="right"/>
        <w:rPr>
          <w:rFonts w:eastAsia="Calibri"/>
        </w:rPr>
      </w:pPr>
      <w:r>
        <w:rPr>
          <w:rFonts w:eastAsiaTheme="minorEastAsia"/>
          <w:b/>
        </w:rPr>
        <w:t>П</w:t>
      </w:r>
      <w:r w:rsidR="0038640A" w:rsidRPr="005D0025">
        <w:rPr>
          <w:rFonts w:eastAsia="Calibri"/>
        </w:rPr>
        <w:t>риложение 9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10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lastRenderedPageBreak/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</w:t>
            </w:r>
            <w:r w:rsidRPr="005D0025">
              <w:rPr>
                <w:rFonts w:eastAsiaTheme="minorEastAsia"/>
              </w:rPr>
              <w:lastRenderedPageBreak/>
              <w:t xml:space="preserve">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11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lastRenderedPageBreak/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="Calibri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 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12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="Calibri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 xml:space="preserve"> 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 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</w:rPr>
              <w:br w:type="page"/>
            </w:r>
            <w:r w:rsidRPr="005D0025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</w:t>
      </w:r>
      <w:r w:rsidRPr="005D0025">
        <w:rPr>
          <w:rFonts w:eastAsia="Calibri"/>
        </w:rPr>
        <w:t>Приложение 13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lastRenderedPageBreak/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14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lastRenderedPageBreak/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lastRenderedPageBreak/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9F423B" w:rsidRPr="005D0025" w:rsidRDefault="0038640A" w:rsidP="005D0025">
      <w:pPr>
        <w:autoSpaceDE w:val="0"/>
        <w:autoSpaceDN w:val="0"/>
        <w:adjustRightInd w:val="0"/>
        <w:jc w:val="center"/>
      </w:pPr>
      <w:r w:rsidRPr="005D0025">
        <w:rPr>
          <w:rFonts w:eastAsiaTheme="minorEastAsia"/>
        </w:rPr>
        <w:t xml:space="preserve">                                                                     </w:t>
      </w:r>
    </w:p>
    <w:sectPr w:rsidR="009F423B" w:rsidRPr="005D002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5E" w:rsidRDefault="00F6705E" w:rsidP="005243CC">
      <w:r>
        <w:separator/>
      </w:r>
    </w:p>
  </w:endnote>
  <w:endnote w:type="continuationSeparator" w:id="0">
    <w:p w:rsidR="00F6705E" w:rsidRDefault="00F6705E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5E" w:rsidRDefault="00F6705E" w:rsidP="005243CC">
      <w:r>
        <w:separator/>
      </w:r>
    </w:p>
  </w:footnote>
  <w:footnote w:type="continuationSeparator" w:id="0">
    <w:p w:rsidR="00F6705E" w:rsidRDefault="00F6705E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8609C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0FC3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050E"/>
    <w:rsid w:val="002D2234"/>
    <w:rsid w:val="002D2DAC"/>
    <w:rsid w:val="002D60A7"/>
    <w:rsid w:val="002E3F49"/>
    <w:rsid w:val="002E52CB"/>
    <w:rsid w:val="002F5491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552A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234E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7BC"/>
    <w:rsid w:val="005A3A23"/>
    <w:rsid w:val="005A56B0"/>
    <w:rsid w:val="005B48A7"/>
    <w:rsid w:val="005C58FF"/>
    <w:rsid w:val="005C7F77"/>
    <w:rsid w:val="005D0025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74975"/>
    <w:rsid w:val="00685E87"/>
    <w:rsid w:val="006960F3"/>
    <w:rsid w:val="006A5AE6"/>
    <w:rsid w:val="006C685C"/>
    <w:rsid w:val="006C70EA"/>
    <w:rsid w:val="006D222C"/>
    <w:rsid w:val="006E34AE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C6A28"/>
    <w:rsid w:val="007F7286"/>
    <w:rsid w:val="007F7358"/>
    <w:rsid w:val="0080145E"/>
    <w:rsid w:val="0081034E"/>
    <w:rsid w:val="0081045E"/>
    <w:rsid w:val="008129EE"/>
    <w:rsid w:val="008306ED"/>
    <w:rsid w:val="00840773"/>
    <w:rsid w:val="008519D4"/>
    <w:rsid w:val="00852860"/>
    <w:rsid w:val="00883A49"/>
    <w:rsid w:val="00892B08"/>
    <w:rsid w:val="00894443"/>
    <w:rsid w:val="00897FCB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2B07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381A"/>
    <w:rsid w:val="00B07621"/>
    <w:rsid w:val="00B07AF6"/>
    <w:rsid w:val="00B16666"/>
    <w:rsid w:val="00B240A7"/>
    <w:rsid w:val="00B25D73"/>
    <w:rsid w:val="00B25FF4"/>
    <w:rsid w:val="00B5492B"/>
    <w:rsid w:val="00B61B2B"/>
    <w:rsid w:val="00B876D6"/>
    <w:rsid w:val="00B9603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2BD3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44E17"/>
    <w:rsid w:val="00D7022F"/>
    <w:rsid w:val="00D7611D"/>
    <w:rsid w:val="00D7657F"/>
    <w:rsid w:val="00D84145"/>
    <w:rsid w:val="00D86A82"/>
    <w:rsid w:val="00D97266"/>
    <w:rsid w:val="00D9734D"/>
    <w:rsid w:val="00DA484A"/>
    <w:rsid w:val="00DA486E"/>
    <w:rsid w:val="00DB2359"/>
    <w:rsid w:val="00DC07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A83"/>
    <w:rsid w:val="00E31EE4"/>
    <w:rsid w:val="00E34776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35BB2"/>
    <w:rsid w:val="00F42E2D"/>
    <w:rsid w:val="00F526E3"/>
    <w:rsid w:val="00F54526"/>
    <w:rsid w:val="00F55C0C"/>
    <w:rsid w:val="00F6705E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176E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267BBA-98A6-4943-B0CB-BB9DD9A5A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46</Pages>
  <Words>22455</Words>
  <Characters>127999</Characters>
  <Application>Microsoft Office Word</Application>
  <DocSecurity>0</DocSecurity>
  <Lines>1066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172</cp:revision>
  <cp:lastPrinted>2025-03-11T06:37:00Z</cp:lastPrinted>
  <dcterms:created xsi:type="dcterms:W3CDTF">2018-08-29T12:32:00Z</dcterms:created>
  <dcterms:modified xsi:type="dcterms:W3CDTF">2025-03-11T06:39:00Z</dcterms:modified>
</cp:coreProperties>
</file>