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D37738" w:rsidRPr="00DB0B0A" w:rsidTr="00D37738">
        <w:trPr>
          <w:cantSplit/>
          <w:trHeight w:val="100"/>
        </w:trPr>
        <w:tc>
          <w:tcPr>
            <w:tcW w:w="4077" w:type="dxa"/>
          </w:tcPr>
          <w:p w:rsidR="00D37738" w:rsidRPr="004C72A5" w:rsidRDefault="00D37738" w:rsidP="00D37738">
            <w:pPr>
              <w:ind w:left="284" w:hanging="284"/>
              <w:jc w:val="center"/>
              <w:rPr>
                <w:b/>
              </w:rPr>
            </w:pPr>
          </w:p>
          <w:p w:rsidR="00D37738" w:rsidRPr="004C72A5" w:rsidRDefault="00D37738" w:rsidP="00D37738">
            <w:pPr>
              <w:jc w:val="center"/>
              <w:rPr>
                <w:b/>
              </w:rPr>
            </w:pPr>
            <w:r w:rsidRPr="004C72A5">
              <w:rPr>
                <w:b/>
              </w:rPr>
              <w:t>Администрация  сельского</w:t>
            </w:r>
          </w:p>
          <w:p w:rsidR="00D37738" w:rsidRPr="004C72A5" w:rsidRDefault="00D37738" w:rsidP="00D37738">
            <w:pPr>
              <w:jc w:val="center"/>
            </w:pPr>
            <w:r w:rsidRPr="004C72A5">
              <w:rPr>
                <w:b/>
              </w:rPr>
              <w:t>поселения «Визиндор»</w:t>
            </w:r>
          </w:p>
        </w:tc>
        <w:tc>
          <w:tcPr>
            <w:tcW w:w="1736" w:type="dxa"/>
          </w:tcPr>
          <w:p w:rsidR="00D37738" w:rsidRPr="004C72A5" w:rsidRDefault="00D37738" w:rsidP="00D37738">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803189325" r:id="rId9"/>
              </w:object>
            </w:r>
          </w:p>
        </w:tc>
        <w:tc>
          <w:tcPr>
            <w:tcW w:w="4406" w:type="dxa"/>
          </w:tcPr>
          <w:p w:rsidR="00D37738" w:rsidRDefault="00D37738" w:rsidP="00D37738">
            <w:pPr>
              <w:pStyle w:val="1"/>
              <w:rPr>
                <w:b w:val="0"/>
                <w:sz w:val="22"/>
                <w:szCs w:val="22"/>
              </w:rPr>
            </w:pPr>
            <w:r w:rsidRPr="004C72A5">
              <w:rPr>
                <w:sz w:val="22"/>
                <w:szCs w:val="22"/>
              </w:rPr>
              <w:t xml:space="preserve">                     </w:t>
            </w:r>
          </w:p>
          <w:p w:rsidR="00D37738" w:rsidRPr="004C72A5" w:rsidRDefault="00D37738" w:rsidP="00D37738">
            <w:pPr>
              <w:pStyle w:val="1"/>
              <w:rPr>
                <w:b w:val="0"/>
                <w:sz w:val="22"/>
                <w:szCs w:val="22"/>
              </w:rPr>
            </w:pPr>
            <w:r>
              <w:rPr>
                <w:sz w:val="22"/>
                <w:szCs w:val="22"/>
              </w:rPr>
              <w:t xml:space="preserve">                 </w:t>
            </w:r>
            <w:r w:rsidRPr="004C72A5">
              <w:rPr>
                <w:sz w:val="22"/>
                <w:szCs w:val="22"/>
              </w:rPr>
              <w:t xml:space="preserve"> «Визиндор» сикт                       </w:t>
            </w:r>
          </w:p>
          <w:p w:rsidR="00D37738" w:rsidRPr="004C72A5" w:rsidRDefault="00D37738" w:rsidP="00D37738">
            <w:pPr>
              <w:pStyle w:val="1"/>
              <w:rPr>
                <w:b w:val="0"/>
                <w:sz w:val="22"/>
                <w:szCs w:val="22"/>
              </w:rPr>
            </w:pPr>
            <w:r w:rsidRPr="004C72A5">
              <w:rPr>
                <w:sz w:val="22"/>
                <w:szCs w:val="22"/>
              </w:rPr>
              <w:t xml:space="preserve">                    овмöдчöминса администрация</w:t>
            </w:r>
          </w:p>
          <w:p w:rsidR="00D37738" w:rsidRPr="004C72A5" w:rsidRDefault="00D37738" w:rsidP="00D37738">
            <w:pPr>
              <w:jc w:val="center"/>
              <w:rPr>
                <w:b/>
              </w:rPr>
            </w:pPr>
          </w:p>
          <w:p w:rsidR="00D37738" w:rsidRPr="004C72A5" w:rsidRDefault="00D37738" w:rsidP="00D37738">
            <w:pPr>
              <w:jc w:val="center"/>
              <w:rPr>
                <w:b/>
              </w:rPr>
            </w:pPr>
          </w:p>
        </w:tc>
      </w:tr>
    </w:tbl>
    <w:p w:rsidR="00D37738" w:rsidRPr="00DB0B0A" w:rsidRDefault="00D37738" w:rsidP="00D37738">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D37738" w:rsidRPr="00DB0B0A" w:rsidRDefault="00D37738" w:rsidP="00D37738">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D37738" w:rsidRPr="00DB0B0A" w:rsidRDefault="00D37738" w:rsidP="00D37738"/>
    <w:p w:rsidR="00D37738" w:rsidRPr="00620023" w:rsidRDefault="00F00F5C" w:rsidP="00D37738">
      <w:pPr>
        <w:pStyle w:val="6"/>
        <w:rPr>
          <w:b w:val="0"/>
        </w:rPr>
      </w:pPr>
      <w:r>
        <w:t>о</w:t>
      </w:r>
      <w:r w:rsidR="00655B1E">
        <w:t>т</w:t>
      </w:r>
      <w:r>
        <w:t xml:space="preserve"> </w:t>
      </w:r>
      <w:r w:rsidR="004D4FA1">
        <w:t xml:space="preserve">11 марта </w:t>
      </w:r>
      <w:r>
        <w:t>2025</w:t>
      </w:r>
      <w:r w:rsidR="00D37738" w:rsidRPr="00620023">
        <w:t xml:space="preserve"> года</w:t>
      </w:r>
      <w:r w:rsidR="00D37738" w:rsidRPr="00620023">
        <w:tab/>
      </w:r>
      <w:r w:rsidR="00D37738" w:rsidRPr="00620023">
        <w:tab/>
      </w:r>
      <w:r w:rsidR="00D37738" w:rsidRPr="00620023">
        <w:tab/>
      </w:r>
      <w:r w:rsidR="00D37738" w:rsidRPr="00620023">
        <w:tab/>
        <w:t xml:space="preserve">                                     </w:t>
      </w:r>
      <w:r w:rsidR="00655B1E">
        <w:t xml:space="preserve">                        </w:t>
      </w:r>
      <w:r w:rsidR="004D4FA1">
        <w:t xml:space="preserve">    № 03/17</w:t>
      </w:r>
    </w:p>
    <w:p w:rsidR="00D37738" w:rsidRPr="00DB0B0A" w:rsidRDefault="00D37738" w:rsidP="00D37738"/>
    <w:p w:rsidR="00D37738" w:rsidRPr="00DB0B0A" w:rsidRDefault="00D37738" w:rsidP="00D37738">
      <w:pPr>
        <w:jc w:val="center"/>
      </w:pPr>
      <w:r w:rsidRPr="00DB0B0A">
        <w:t>Республика  Коми, Сысольский район, п.Визиндор</w:t>
      </w:r>
    </w:p>
    <w:p w:rsidR="00D37738" w:rsidRPr="00DB0B0A" w:rsidRDefault="00D37738" w:rsidP="00D37738">
      <w:pPr>
        <w:jc w:val="center"/>
      </w:pPr>
    </w:p>
    <w:p w:rsidR="00D37738" w:rsidRPr="00CC4885" w:rsidRDefault="00CC4885" w:rsidP="00CC4885">
      <w:pPr>
        <w:widowControl w:val="0"/>
        <w:autoSpaceDE w:val="0"/>
        <w:autoSpaceDN w:val="0"/>
        <w:adjustRightInd w:val="0"/>
        <w:jc w:val="center"/>
        <w:rPr>
          <w:bCs/>
          <w:sz w:val="24"/>
          <w:szCs w:val="24"/>
        </w:rPr>
      </w:pPr>
      <w:bookmarkStart w:id="0" w:name="_Hlk108524580"/>
      <w:r>
        <w:rPr>
          <w:b/>
          <w:sz w:val="24"/>
          <w:szCs w:val="24"/>
        </w:rPr>
        <w:t>О внесении изменений в постановление администрации сельского поселения «Визиндор» от 10.04.2024 г. № 04/23</w:t>
      </w:r>
      <w:r w:rsidRPr="00CC4885">
        <w:rPr>
          <w:b/>
          <w:sz w:val="24"/>
          <w:szCs w:val="24"/>
        </w:rPr>
        <w:t xml:space="preserve"> </w:t>
      </w:r>
      <w:r w:rsidRPr="00CC4885">
        <w:rPr>
          <w:b/>
          <w:bCs/>
          <w:sz w:val="24"/>
          <w:szCs w:val="24"/>
        </w:rPr>
        <w:t xml:space="preserve">(в редакции от 24.06.2024 г. № 06/58) </w:t>
      </w:r>
      <w:r>
        <w:rPr>
          <w:b/>
          <w:sz w:val="24"/>
          <w:szCs w:val="24"/>
        </w:rPr>
        <w:t>«</w:t>
      </w:r>
      <w:r w:rsidR="00D37738" w:rsidRPr="0003335B">
        <w:rPr>
          <w:b/>
          <w:sz w:val="24"/>
          <w:szCs w:val="24"/>
        </w:rPr>
        <w:t>Об утверждении административного регламента предоставления муниципальной услуги</w:t>
      </w:r>
      <w:r w:rsidR="00D37738" w:rsidRPr="00620023">
        <w:rPr>
          <w:b/>
        </w:rPr>
        <w:t xml:space="preserve"> </w:t>
      </w:r>
      <w:bookmarkEnd w:id="0"/>
      <w:r w:rsidR="00D37738" w:rsidRPr="00620023">
        <w:rPr>
          <w:b/>
          <w:sz w:val="24"/>
          <w:szCs w:val="24"/>
        </w:rPr>
        <w:t>«</w:t>
      </w:r>
      <w:r w:rsidR="00D37738" w:rsidRPr="00620023">
        <w:rPr>
          <w:b/>
          <w:b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00D37738" w:rsidRPr="00AD0073">
        <w:rPr>
          <w:b/>
          <w:bCs/>
          <w:color w:val="FF0000"/>
          <w:sz w:val="24"/>
          <w:szCs w:val="24"/>
        </w:rPr>
        <w:t xml:space="preserve"> </w:t>
      </w:r>
      <w:r w:rsidR="00D37738" w:rsidRPr="00620023">
        <w:rPr>
          <w:b/>
          <w:bCs/>
          <w:sz w:val="24"/>
          <w:szCs w:val="24"/>
        </w:rPr>
        <w:t>муниципальной собственности, без проведения торгов»</w:t>
      </w:r>
    </w:p>
    <w:p w:rsidR="00D37738" w:rsidRPr="00DB0B0A" w:rsidRDefault="00D37738" w:rsidP="00D37738">
      <w:pPr>
        <w:pStyle w:val="ConsPlusNormal"/>
        <w:ind w:firstLine="540"/>
        <w:jc w:val="center"/>
        <w:rPr>
          <w:rFonts w:ascii="Times New Roman" w:hAnsi="Times New Roman" w:cs="Times New Roman"/>
        </w:rPr>
      </w:pPr>
    </w:p>
    <w:p w:rsidR="00D37738" w:rsidRPr="00655B1E" w:rsidRDefault="00D37738" w:rsidP="00D37738">
      <w:pPr>
        <w:ind w:right="-1"/>
        <w:jc w:val="both"/>
        <w:rPr>
          <w:sz w:val="24"/>
          <w:szCs w:val="24"/>
        </w:rPr>
      </w:pPr>
      <w:r w:rsidRPr="00655B1E">
        <w:rPr>
          <w:sz w:val="24"/>
          <w:szCs w:val="24"/>
        </w:rPr>
        <w:t xml:space="preserve">        В соответствии с распоряжением Правительства Республики Коми от 03.04.2017 № 156-р, постановлением администрации сельского поселения «Визиндор» от 19 января 2024 г. № 01/05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D37738" w:rsidRPr="00DB0B0A" w:rsidRDefault="00D37738" w:rsidP="00D37738">
      <w:pPr>
        <w:ind w:firstLine="540"/>
        <w:jc w:val="both"/>
      </w:pPr>
    </w:p>
    <w:p w:rsidR="00D37738" w:rsidRPr="00655B1E" w:rsidRDefault="00D37738" w:rsidP="00D37738">
      <w:pPr>
        <w:ind w:firstLine="540"/>
        <w:jc w:val="center"/>
        <w:rPr>
          <w:sz w:val="24"/>
          <w:szCs w:val="24"/>
        </w:rPr>
      </w:pPr>
      <w:r w:rsidRPr="00655B1E">
        <w:rPr>
          <w:sz w:val="24"/>
          <w:szCs w:val="24"/>
        </w:rPr>
        <w:t>администрация сельского поселения «Визиндор» постановляет:</w:t>
      </w:r>
    </w:p>
    <w:p w:rsidR="00D37738" w:rsidRPr="004D4FA1" w:rsidRDefault="00D37738" w:rsidP="00D37738">
      <w:pPr>
        <w:pStyle w:val="ConsPlusNormal"/>
        <w:ind w:firstLine="540"/>
        <w:jc w:val="both"/>
        <w:rPr>
          <w:rFonts w:ascii="Times New Roman" w:hAnsi="Times New Roman" w:cs="Times New Roman"/>
          <w:lang w:eastAsia="ja-JP"/>
        </w:rPr>
      </w:pPr>
    </w:p>
    <w:p w:rsidR="00CC4885" w:rsidRPr="004D4FA1" w:rsidRDefault="00CC4885" w:rsidP="00CC4885">
      <w:pPr>
        <w:widowControl w:val="0"/>
        <w:autoSpaceDE w:val="0"/>
        <w:autoSpaceDN w:val="0"/>
        <w:adjustRightInd w:val="0"/>
        <w:rPr>
          <w:bCs/>
          <w:sz w:val="22"/>
          <w:szCs w:val="22"/>
        </w:rPr>
      </w:pPr>
      <w:r w:rsidRPr="004D4FA1">
        <w:rPr>
          <w:sz w:val="22"/>
          <w:szCs w:val="22"/>
        </w:rPr>
        <w:t xml:space="preserve">              1.Внести в </w:t>
      </w:r>
      <w:r w:rsidR="00D37738" w:rsidRPr="004D4FA1">
        <w:rPr>
          <w:sz w:val="22"/>
          <w:szCs w:val="22"/>
        </w:rPr>
        <w:t xml:space="preserve"> административный регламент  предоставления муниципальной услуги «</w:t>
      </w:r>
      <w:r w:rsidR="00D37738" w:rsidRPr="004D4FA1">
        <w:rPr>
          <w:bCs/>
          <w:sz w:val="22"/>
          <w:szCs w:val="22"/>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4D4FA1">
        <w:rPr>
          <w:bCs/>
          <w:sz w:val="22"/>
          <w:szCs w:val="22"/>
        </w:rPr>
        <w:t>, утвержденный постановлением администрации сельского поселения «Визиндор» от 10.04.2024 г. № 04/23 (в редакции от 24.06.2024 г. № 06/58) следующие изменения:</w:t>
      </w:r>
    </w:p>
    <w:p w:rsidR="00D37738" w:rsidRPr="004D4FA1" w:rsidRDefault="00CC4885" w:rsidP="00D37738">
      <w:pPr>
        <w:widowControl w:val="0"/>
        <w:autoSpaceDE w:val="0"/>
        <w:autoSpaceDN w:val="0"/>
        <w:adjustRightInd w:val="0"/>
        <w:jc w:val="both"/>
        <w:rPr>
          <w:bCs/>
          <w:sz w:val="22"/>
          <w:szCs w:val="22"/>
        </w:rPr>
      </w:pPr>
      <w:r w:rsidRPr="004D4FA1">
        <w:rPr>
          <w:sz w:val="22"/>
          <w:szCs w:val="22"/>
        </w:rPr>
        <w:t xml:space="preserve"> </w:t>
      </w:r>
    </w:p>
    <w:p w:rsidR="00CC4885" w:rsidRPr="004D4FA1" w:rsidRDefault="00CC4885" w:rsidP="00CC4885">
      <w:pPr>
        <w:ind w:firstLine="567"/>
        <w:jc w:val="both"/>
        <w:rPr>
          <w:sz w:val="22"/>
          <w:szCs w:val="22"/>
        </w:rPr>
      </w:pPr>
      <w:r w:rsidRPr="004D4FA1">
        <w:rPr>
          <w:sz w:val="22"/>
          <w:szCs w:val="22"/>
        </w:rPr>
        <w:t>1.1. пункты 2.6-2.8 Административного регламента изложить в следующей редакции:</w:t>
      </w:r>
    </w:p>
    <w:p w:rsidR="00CC4885" w:rsidRPr="004D4FA1" w:rsidRDefault="00CC4885" w:rsidP="00CC4885">
      <w:pPr>
        <w:ind w:firstLine="567"/>
        <w:jc w:val="both"/>
        <w:textAlignment w:val="baseline"/>
        <w:rPr>
          <w:sz w:val="22"/>
          <w:szCs w:val="22"/>
        </w:rPr>
      </w:pPr>
      <w:r w:rsidRPr="004D4FA1">
        <w:rPr>
          <w:sz w:val="22"/>
          <w:szCs w:val="22"/>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CC4885" w:rsidRPr="004D4FA1" w:rsidRDefault="00CC4885" w:rsidP="00CC4885">
      <w:pPr>
        <w:widowControl w:val="0"/>
        <w:autoSpaceDE w:val="0"/>
        <w:autoSpaceDN w:val="0"/>
        <w:adjustRightInd w:val="0"/>
        <w:ind w:firstLine="567"/>
        <w:jc w:val="both"/>
        <w:rPr>
          <w:sz w:val="22"/>
          <w:szCs w:val="22"/>
        </w:rPr>
      </w:pPr>
      <w:r w:rsidRPr="004D4FA1">
        <w:rPr>
          <w:sz w:val="22"/>
          <w:szCs w:val="22"/>
        </w:rPr>
        <w:t xml:space="preserve">Рекомендуемые формы заявлений </w:t>
      </w:r>
      <w:r w:rsidRPr="004D4FA1">
        <w:rPr>
          <w:rFonts w:eastAsia="Calibri"/>
          <w:sz w:val="22"/>
          <w:szCs w:val="22"/>
        </w:rPr>
        <w:t>о предоставлении муниципальной услуги приведены в</w:t>
      </w:r>
      <w:r w:rsidRPr="004D4FA1">
        <w:rPr>
          <w:sz w:val="22"/>
          <w:szCs w:val="22"/>
        </w:rPr>
        <w:t xml:space="preserve"> приложениях 10, 11 (для физических лиц, индивидуальных предпринимателей) и 12, 13 (для юридических лиц) к настоящему Административному регламенту.</w:t>
      </w:r>
    </w:p>
    <w:p w:rsidR="00CC4885" w:rsidRPr="004D4FA1" w:rsidRDefault="00CC4885" w:rsidP="00CC4885">
      <w:pPr>
        <w:widowControl w:val="0"/>
        <w:autoSpaceDE w:val="0"/>
        <w:autoSpaceDN w:val="0"/>
        <w:adjustRightInd w:val="0"/>
        <w:ind w:firstLine="567"/>
        <w:jc w:val="both"/>
        <w:rPr>
          <w:rFonts w:eastAsia="Calibri"/>
          <w:color w:val="000000"/>
          <w:sz w:val="22"/>
          <w:szCs w:val="22"/>
        </w:rPr>
      </w:pPr>
      <w:r w:rsidRPr="004D4FA1">
        <w:rPr>
          <w:rFonts w:eastAsia="Calibri"/>
          <w:color w:val="000000"/>
          <w:sz w:val="22"/>
          <w:szCs w:val="22"/>
        </w:rPr>
        <w:t>2.7. При предоставлении муниципальной услуги запрещается:</w:t>
      </w:r>
    </w:p>
    <w:p w:rsidR="00CC4885" w:rsidRPr="004D4FA1" w:rsidRDefault="00CC4885" w:rsidP="00CC4885">
      <w:pPr>
        <w:ind w:firstLine="567"/>
        <w:jc w:val="both"/>
        <w:rPr>
          <w:rFonts w:eastAsia="Calibri"/>
          <w:sz w:val="22"/>
          <w:szCs w:val="22"/>
        </w:rPr>
      </w:pPr>
      <w:r w:rsidRPr="004D4FA1">
        <w:rPr>
          <w:rFonts w:eastAsia="Calibri"/>
          <w:sz w:val="22"/>
          <w:szCs w:val="22"/>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4D4FA1">
          <w:rPr>
            <w:rFonts w:eastAsia="Calibri"/>
            <w:sz w:val="22"/>
            <w:szCs w:val="22"/>
          </w:rPr>
          <w:t>части 6 статьи 7</w:t>
        </w:r>
      </w:hyperlink>
      <w:r w:rsidRPr="004D4FA1">
        <w:rPr>
          <w:rFonts w:eastAsia="Calibri"/>
          <w:sz w:val="22"/>
          <w:szCs w:val="22"/>
        </w:rPr>
        <w:t>Федерального закона от 27.07.2010 № 210-ФЗ «Об организации предоставления государственных и муниципальных услуг»;</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C4885" w:rsidRPr="004D4FA1" w:rsidRDefault="00CC4885" w:rsidP="00CC4885">
      <w:pPr>
        <w:autoSpaceDE w:val="0"/>
        <w:autoSpaceDN w:val="0"/>
        <w:adjustRightInd w:val="0"/>
        <w:ind w:firstLine="567"/>
        <w:jc w:val="both"/>
        <w:rPr>
          <w:rFonts w:eastAsia="Calibri"/>
          <w:sz w:val="22"/>
          <w:szCs w:val="22"/>
        </w:rPr>
      </w:pPr>
      <w:r w:rsidRPr="004D4FA1">
        <w:rPr>
          <w:rFonts w:eastAsia="Calibri"/>
          <w:sz w:val="22"/>
          <w:szCs w:val="22"/>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C4885" w:rsidRPr="004D4FA1" w:rsidRDefault="00CC4885" w:rsidP="00CC4885">
      <w:pPr>
        <w:widowControl w:val="0"/>
        <w:shd w:val="clear" w:color="auto" w:fill="FFFFFF"/>
        <w:autoSpaceDE w:val="0"/>
        <w:autoSpaceDN w:val="0"/>
        <w:adjustRightInd w:val="0"/>
        <w:ind w:firstLine="567"/>
        <w:jc w:val="both"/>
        <w:rPr>
          <w:sz w:val="22"/>
          <w:szCs w:val="22"/>
        </w:rPr>
      </w:pPr>
      <w:r w:rsidRPr="004D4FA1">
        <w:rPr>
          <w:rFonts w:eastAsia="Calibri"/>
          <w:spacing w:val="2"/>
          <w:sz w:val="22"/>
          <w:szCs w:val="2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4D4FA1">
        <w:rPr>
          <w:rFonts w:eastAsia="Calibri"/>
          <w:sz w:val="22"/>
          <w:szCs w:val="22"/>
        </w:rPr>
        <w:t>Федерального закона от 27.07.2010 № 210-ФЗ «Об организации предоставления государственных и муниципальных услуг»</w:t>
      </w:r>
      <w:r w:rsidRPr="004D4FA1">
        <w:rPr>
          <w:rFonts w:eastAsia="Calibri"/>
          <w:spacing w:val="2"/>
          <w:sz w:val="22"/>
          <w:szCs w:val="2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4D4FA1">
        <w:rPr>
          <w:sz w:val="22"/>
          <w:szCs w:val="22"/>
        </w:rPr>
        <w:t xml:space="preserve"> </w:t>
      </w:r>
    </w:p>
    <w:p w:rsidR="00CC4885" w:rsidRPr="004D4FA1" w:rsidRDefault="00CC4885" w:rsidP="00CC4885">
      <w:pPr>
        <w:widowControl w:val="0"/>
        <w:shd w:val="clear" w:color="auto" w:fill="FFFFFF"/>
        <w:autoSpaceDE w:val="0"/>
        <w:autoSpaceDN w:val="0"/>
        <w:adjustRightInd w:val="0"/>
        <w:ind w:firstLine="567"/>
        <w:jc w:val="both"/>
        <w:rPr>
          <w:sz w:val="22"/>
          <w:szCs w:val="22"/>
        </w:rPr>
      </w:pPr>
      <w:r w:rsidRPr="004D4FA1">
        <w:rPr>
          <w:color w:val="000000"/>
          <w:sz w:val="22"/>
          <w:szCs w:val="22"/>
        </w:rPr>
        <w:t xml:space="preserve"> </w:t>
      </w:r>
      <w:r w:rsidRPr="004D4FA1">
        <w:rPr>
          <w:sz w:val="22"/>
          <w:szCs w:val="22"/>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CC4885" w:rsidRPr="004D4FA1" w:rsidRDefault="00CC4885" w:rsidP="00CC4885">
      <w:pPr>
        <w:ind w:firstLine="567"/>
        <w:jc w:val="both"/>
        <w:textAlignment w:val="baseline"/>
        <w:rPr>
          <w:sz w:val="22"/>
          <w:szCs w:val="22"/>
        </w:rPr>
      </w:pPr>
      <w:r w:rsidRPr="004D4FA1">
        <w:rPr>
          <w:sz w:val="22"/>
          <w:szCs w:val="22"/>
        </w:rPr>
        <w:t>1.2. пункты 2.13-2.13.1 Административного регламента изложить в следующей редакции:</w:t>
      </w:r>
    </w:p>
    <w:p w:rsidR="00CC4885" w:rsidRPr="004D4FA1" w:rsidRDefault="00CC4885" w:rsidP="00CC4885">
      <w:pPr>
        <w:ind w:firstLine="567"/>
        <w:jc w:val="both"/>
        <w:textAlignment w:val="baseline"/>
        <w:rPr>
          <w:sz w:val="22"/>
          <w:szCs w:val="22"/>
        </w:rPr>
      </w:pPr>
      <w:r w:rsidRPr="004D4FA1">
        <w:rPr>
          <w:sz w:val="22"/>
          <w:szCs w:val="22"/>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CC4885" w:rsidRPr="004D4FA1" w:rsidRDefault="00CC4885" w:rsidP="00CC4885">
      <w:pPr>
        <w:ind w:firstLine="567"/>
        <w:jc w:val="both"/>
        <w:rPr>
          <w:sz w:val="22"/>
          <w:szCs w:val="22"/>
        </w:rPr>
      </w:pPr>
      <w:r w:rsidRPr="004D4FA1">
        <w:rPr>
          <w:sz w:val="22"/>
          <w:szCs w:val="22"/>
        </w:rPr>
        <w:t>1.3. пункт 3.5.2 Административного регламента изложить в следующей редакции:</w:t>
      </w:r>
    </w:p>
    <w:p w:rsidR="00CC4885" w:rsidRPr="004D4FA1" w:rsidRDefault="00CC4885" w:rsidP="00CC4885">
      <w:pPr>
        <w:ind w:firstLine="567"/>
        <w:jc w:val="both"/>
        <w:rPr>
          <w:sz w:val="22"/>
          <w:szCs w:val="22"/>
        </w:rPr>
      </w:pPr>
      <w:r w:rsidRPr="004D4FA1">
        <w:rPr>
          <w:sz w:val="22"/>
          <w:szCs w:val="22"/>
        </w:rPr>
        <w:t xml:space="preserve">«3.5.2. Основаниями для отказа в предоставлении муниципальной услуги являются: </w:t>
      </w:r>
    </w:p>
    <w:p w:rsidR="00CC4885" w:rsidRPr="004D4FA1" w:rsidRDefault="00CC4885" w:rsidP="00CC4885">
      <w:pPr>
        <w:ind w:firstLine="567"/>
        <w:jc w:val="both"/>
        <w:rPr>
          <w:sz w:val="22"/>
          <w:szCs w:val="22"/>
        </w:rPr>
      </w:pPr>
      <w:r w:rsidRPr="004D4FA1">
        <w:rPr>
          <w:sz w:val="22"/>
          <w:szCs w:val="22"/>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C4885" w:rsidRPr="004D4FA1" w:rsidRDefault="00CC4885" w:rsidP="00CC4885">
      <w:pPr>
        <w:ind w:firstLine="567"/>
        <w:jc w:val="both"/>
        <w:rPr>
          <w:sz w:val="22"/>
          <w:szCs w:val="22"/>
        </w:rPr>
      </w:pPr>
      <w:r w:rsidRPr="004D4FA1">
        <w:rPr>
          <w:sz w:val="22"/>
          <w:szCs w:val="22"/>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CC4885" w:rsidRPr="004D4FA1" w:rsidRDefault="00CC4885" w:rsidP="00CC4885">
      <w:pPr>
        <w:ind w:firstLine="567"/>
        <w:jc w:val="both"/>
        <w:rPr>
          <w:sz w:val="22"/>
          <w:szCs w:val="22"/>
        </w:rPr>
      </w:pPr>
      <w:r w:rsidRPr="004D4FA1">
        <w:rPr>
          <w:sz w:val="22"/>
          <w:szCs w:val="22"/>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w:t>
      </w:r>
      <w:r w:rsidRPr="004D4FA1">
        <w:rPr>
          <w:sz w:val="22"/>
          <w:szCs w:val="22"/>
        </w:rPr>
        <w:lastRenderedPageBreak/>
        <w:t>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C4885" w:rsidRPr="004D4FA1" w:rsidRDefault="00CC4885" w:rsidP="00CC4885">
      <w:pPr>
        <w:ind w:firstLine="567"/>
        <w:jc w:val="both"/>
        <w:rPr>
          <w:sz w:val="22"/>
          <w:szCs w:val="22"/>
        </w:rPr>
      </w:pPr>
      <w:r w:rsidRPr="004D4FA1">
        <w:rPr>
          <w:sz w:val="22"/>
          <w:szCs w:val="22"/>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CC4885" w:rsidRPr="004D4FA1" w:rsidRDefault="00CC4885" w:rsidP="00CC4885">
      <w:pPr>
        <w:ind w:firstLine="567"/>
        <w:jc w:val="both"/>
        <w:rPr>
          <w:sz w:val="22"/>
          <w:szCs w:val="22"/>
        </w:rPr>
      </w:pPr>
      <w:r w:rsidRPr="004D4FA1">
        <w:rPr>
          <w:sz w:val="22"/>
          <w:szCs w:val="22"/>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C4885" w:rsidRPr="004D4FA1" w:rsidRDefault="00CC4885" w:rsidP="00CC4885">
      <w:pPr>
        <w:ind w:firstLine="567"/>
        <w:jc w:val="both"/>
        <w:rPr>
          <w:sz w:val="22"/>
          <w:szCs w:val="22"/>
        </w:rPr>
      </w:pPr>
      <w:r w:rsidRPr="004D4FA1">
        <w:rPr>
          <w:sz w:val="22"/>
          <w:szCs w:val="22"/>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C4885" w:rsidRPr="004D4FA1" w:rsidRDefault="00CC4885" w:rsidP="00CC4885">
      <w:pPr>
        <w:ind w:firstLine="567"/>
        <w:jc w:val="both"/>
        <w:rPr>
          <w:sz w:val="22"/>
          <w:szCs w:val="22"/>
        </w:rPr>
      </w:pPr>
      <w:r w:rsidRPr="004D4FA1">
        <w:rPr>
          <w:sz w:val="22"/>
          <w:szCs w:val="22"/>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C4885" w:rsidRPr="004D4FA1" w:rsidRDefault="00CC4885" w:rsidP="00CC4885">
      <w:pPr>
        <w:ind w:firstLine="567"/>
        <w:jc w:val="both"/>
        <w:rPr>
          <w:sz w:val="22"/>
          <w:szCs w:val="22"/>
        </w:rPr>
      </w:pPr>
      <w:r w:rsidRPr="004D4FA1">
        <w:rPr>
          <w:sz w:val="22"/>
          <w:szCs w:val="22"/>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C4885" w:rsidRPr="004D4FA1" w:rsidRDefault="00CC4885" w:rsidP="00CC4885">
      <w:pPr>
        <w:ind w:firstLine="567"/>
        <w:jc w:val="both"/>
        <w:rPr>
          <w:sz w:val="22"/>
          <w:szCs w:val="22"/>
        </w:rPr>
      </w:pPr>
      <w:r w:rsidRPr="004D4FA1">
        <w:rPr>
          <w:sz w:val="22"/>
          <w:szCs w:val="22"/>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C4885" w:rsidRPr="004D4FA1" w:rsidRDefault="00CC4885" w:rsidP="00CC4885">
      <w:pPr>
        <w:ind w:firstLine="567"/>
        <w:jc w:val="both"/>
        <w:rPr>
          <w:sz w:val="22"/>
          <w:szCs w:val="22"/>
        </w:rPr>
      </w:pPr>
      <w:r w:rsidRPr="004D4FA1">
        <w:rPr>
          <w:sz w:val="22"/>
          <w:szCs w:val="22"/>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CC4885" w:rsidRPr="004D4FA1" w:rsidRDefault="00CC4885" w:rsidP="00CC4885">
      <w:pPr>
        <w:ind w:firstLine="567"/>
        <w:jc w:val="both"/>
        <w:rPr>
          <w:sz w:val="22"/>
          <w:szCs w:val="22"/>
        </w:rPr>
      </w:pPr>
      <w:r w:rsidRPr="004D4FA1">
        <w:rPr>
          <w:sz w:val="22"/>
          <w:szCs w:val="22"/>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ЗК РФ;</w:t>
      </w:r>
    </w:p>
    <w:p w:rsidR="00CC4885" w:rsidRPr="004D4FA1" w:rsidRDefault="00CC4885" w:rsidP="00CC4885">
      <w:pPr>
        <w:ind w:firstLine="567"/>
        <w:jc w:val="both"/>
        <w:rPr>
          <w:sz w:val="22"/>
          <w:szCs w:val="22"/>
        </w:rPr>
      </w:pPr>
      <w:r w:rsidRPr="004D4FA1">
        <w:rPr>
          <w:sz w:val="22"/>
          <w:szCs w:val="22"/>
        </w:rPr>
        <w:lastRenderedPageBreak/>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CC4885" w:rsidRPr="004D4FA1" w:rsidRDefault="00CC4885" w:rsidP="00CC4885">
      <w:pPr>
        <w:ind w:firstLine="567"/>
        <w:jc w:val="both"/>
        <w:rPr>
          <w:sz w:val="22"/>
          <w:szCs w:val="22"/>
        </w:rPr>
      </w:pPr>
      <w:r w:rsidRPr="004D4FA1">
        <w:rPr>
          <w:sz w:val="22"/>
          <w:szCs w:val="22"/>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CC4885" w:rsidRPr="004D4FA1" w:rsidRDefault="00CC4885" w:rsidP="00CC4885">
      <w:pPr>
        <w:ind w:firstLine="567"/>
        <w:jc w:val="both"/>
        <w:rPr>
          <w:sz w:val="22"/>
          <w:szCs w:val="22"/>
        </w:rPr>
      </w:pPr>
      <w:r w:rsidRPr="004D4FA1">
        <w:rPr>
          <w:sz w:val="22"/>
          <w:szCs w:val="22"/>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C4885" w:rsidRPr="004D4FA1" w:rsidRDefault="00CC4885" w:rsidP="00CC4885">
      <w:pPr>
        <w:ind w:firstLine="567"/>
        <w:jc w:val="both"/>
        <w:rPr>
          <w:sz w:val="22"/>
          <w:szCs w:val="22"/>
        </w:rPr>
      </w:pPr>
      <w:r w:rsidRPr="004D4FA1">
        <w:rPr>
          <w:sz w:val="22"/>
          <w:szCs w:val="22"/>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C4885" w:rsidRPr="004D4FA1" w:rsidRDefault="00CC4885" w:rsidP="00CC4885">
      <w:pPr>
        <w:ind w:firstLine="567"/>
        <w:jc w:val="both"/>
        <w:rPr>
          <w:sz w:val="22"/>
          <w:szCs w:val="22"/>
        </w:rPr>
      </w:pPr>
      <w:r w:rsidRPr="004D4FA1">
        <w:rPr>
          <w:sz w:val="22"/>
          <w:szCs w:val="22"/>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CC4885" w:rsidRPr="004D4FA1" w:rsidRDefault="00CC4885" w:rsidP="00CC4885">
      <w:pPr>
        <w:ind w:firstLine="567"/>
        <w:jc w:val="both"/>
        <w:rPr>
          <w:sz w:val="22"/>
          <w:szCs w:val="22"/>
        </w:rPr>
      </w:pPr>
      <w:r w:rsidRPr="004D4FA1">
        <w:rPr>
          <w:sz w:val="22"/>
          <w:szCs w:val="22"/>
        </w:rPr>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CC4885" w:rsidRPr="004D4FA1" w:rsidRDefault="00CC4885" w:rsidP="00CC4885">
      <w:pPr>
        <w:ind w:firstLine="567"/>
        <w:jc w:val="both"/>
        <w:rPr>
          <w:sz w:val="22"/>
          <w:szCs w:val="22"/>
        </w:rPr>
      </w:pPr>
      <w:r w:rsidRPr="004D4FA1">
        <w:rPr>
          <w:sz w:val="22"/>
          <w:szCs w:val="22"/>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C4885" w:rsidRPr="004D4FA1" w:rsidRDefault="00CC4885" w:rsidP="00CC4885">
      <w:pPr>
        <w:ind w:firstLine="567"/>
        <w:jc w:val="both"/>
        <w:rPr>
          <w:sz w:val="22"/>
          <w:szCs w:val="22"/>
        </w:rPr>
      </w:pPr>
      <w:r w:rsidRPr="004D4FA1">
        <w:rPr>
          <w:sz w:val="22"/>
          <w:szCs w:val="22"/>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C4885" w:rsidRPr="004D4FA1" w:rsidRDefault="00CC4885" w:rsidP="00CC4885">
      <w:pPr>
        <w:ind w:firstLine="567"/>
        <w:jc w:val="both"/>
        <w:rPr>
          <w:sz w:val="22"/>
          <w:szCs w:val="22"/>
        </w:rPr>
      </w:pPr>
      <w:r w:rsidRPr="004D4FA1">
        <w:rPr>
          <w:sz w:val="22"/>
          <w:szCs w:val="22"/>
        </w:rPr>
        <w:t>20) предоставление земельного участка на заявленном виде прав не допускается;</w:t>
      </w:r>
    </w:p>
    <w:p w:rsidR="00CC4885" w:rsidRPr="004D4FA1" w:rsidRDefault="00CC4885" w:rsidP="00CC4885">
      <w:pPr>
        <w:ind w:firstLine="567"/>
        <w:jc w:val="both"/>
        <w:rPr>
          <w:sz w:val="22"/>
          <w:szCs w:val="22"/>
        </w:rPr>
      </w:pPr>
      <w:r w:rsidRPr="004D4FA1">
        <w:rPr>
          <w:sz w:val="22"/>
          <w:szCs w:val="22"/>
        </w:rPr>
        <w:t>21) в отношении земельного участка, указанного в заявлении о его предоставлении, не установлен вид разрешенного использования;</w:t>
      </w:r>
    </w:p>
    <w:p w:rsidR="00CC4885" w:rsidRPr="004D4FA1" w:rsidRDefault="00CC4885" w:rsidP="00CC4885">
      <w:pPr>
        <w:ind w:firstLine="567"/>
        <w:jc w:val="both"/>
        <w:rPr>
          <w:sz w:val="22"/>
          <w:szCs w:val="22"/>
        </w:rPr>
      </w:pPr>
      <w:r w:rsidRPr="004D4FA1">
        <w:rPr>
          <w:sz w:val="22"/>
          <w:szCs w:val="22"/>
        </w:rPr>
        <w:t>22) указанный в заявлении о предоставлении земельного участка земельный участок не отнесен к определенной категории земель;</w:t>
      </w:r>
    </w:p>
    <w:p w:rsidR="00CC4885" w:rsidRPr="004D4FA1" w:rsidRDefault="00CC4885" w:rsidP="00CC4885">
      <w:pPr>
        <w:ind w:firstLine="567"/>
        <w:jc w:val="both"/>
        <w:rPr>
          <w:sz w:val="22"/>
          <w:szCs w:val="22"/>
        </w:rPr>
      </w:pPr>
      <w:r w:rsidRPr="004D4FA1">
        <w:rPr>
          <w:sz w:val="22"/>
          <w:szCs w:val="22"/>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C4885" w:rsidRPr="004D4FA1" w:rsidRDefault="00CC4885" w:rsidP="00CC4885">
      <w:pPr>
        <w:ind w:firstLine="567"/>
        <w:jc w:val="both"/>
        <w:rPr>
          <w:sz w:val="22"/>
          <w:szCs w:val="22"/>
        </w:rPr>
      </w:pPr>
      <w:r w:rsidRPr="004D4FA1">
        <w:rPr>
          <w:sz w:val="22"/>
          <w:szCs w:val="22"/>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C4885" w:rsidRPr="004D4FA1" w:rsidRDefault="00CC4885" w:rsidP="00CC4885">
      <w:pPr>
        <w:ind w:firstLine="567"/>
        <w:jc w:val="both"/>
        <w:rPr>
          <w:sz w:val="22"/>
          <w:szCs w:val="22"/>
        </w:rPr>
      </w:pPr>
      <w:r w:rsidRPr="004D4FA1">
        <w:rPr>
          <w:sz w:val="22"/>
          <w:szCs w:val="22"/>
        </w:rPr>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CC4885" w:rsidRPr="004D4FA1" w:rsidRDefault="00CC4885" w:rsidP="00CC4885">
      <w:pPr>
        <w:ind w:firstLine="567"/>
        <w:jc w:val="both"/>
        <w:rPr>
          <w:sz w:val="22"/>
          <w:szCs w:val="22"/>
        </w:rPr>
      </w:pPr>
      <w:r w:rsidRPr="004D4FA1">
        <w:rPr>
          <w:sz w:val="22"/>
          <w:szCs w:val="22"/>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CC4885" w:rsidRPr="004D4FA1" w:rsidRDefault="00CC4885" w:rsidP="00CC4885">
      <w:pPr>
        <w:ind w:firstLine="567"/>
        <w:jc w:val="both"/>
        <w:rPr>
          <w:sz w:val="22"/>
          <w:szCs w:val="22"/>
        </w:rPr>
      </w:pPr>
      <w:r w:rsidRPr="004D4FA1">
        <w:rPr>
          <w:sz w:val="22"/>
          <w:szCs w:val="22"/>
        </w:rPr>
        <w:lastRenderedPageBreak/>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CC4885" w:rsidRPr="004D4FA1" w:rsidRDefault="00CC4885" w:rsidP="00CC4885">
      <w:pPr>
        <w:ind w:firstLine="567"/>
        <w:jc w:val="both"/>
        <w:rPr>
          <w:sz w:val="22"/>
          <w:szCs w:val="22"/>
        </w:rPr>
      </w:pPr>
      <w:r w:rsidRPr="004D4FA1">
        <w:rPr>
          <w:sz w:val="22"/>
          <w:szCs w:val="22"/>
        </w:rPr>
        <w:t>1.4. абзац первый пункта 3.6 Административного регламента изложить в следующей редакции:</w:t>
      </w:r>
    </w:p>
    <w:p w:rsidR="00CC4885" w:rsidRPr="004D4FA1" w:rsidRDefault="00CC4885" w:rsidP="00CC4885">
      <w:pPr>
        <w:ind w:firstLine="567"/>
        <w:jc w:val="both"/>
        <w:rPr>
          <w:sz w:val="22"/>
          <w:szCs w:val="22"/>
        </w:rPr>
      </w:pPr>
      <w:r w:rsidRPr="004D4FA1">
        <w:rPr>
          <w:sz w:val="22"/>
          <w:szCs w:val="22"/>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CC4885" w:rsidRPr="004D4FA1" w:rsidRDefault="00CC4885" w:rsidP="00CC4885">
      <w:pPr>
        <w:ind w:firstLine="567"/>
        <w:jc w:val="both"/>
        <w:rPr>
          <w:sz w:val="22"/>
          <w:szCs w:val="22"/>
        </w:rPr>
      </w:pPr>
      <w:r w:rsidRPr="004D4FA1">
        <w:rPr>
          <w:sz w:val="22"/>
          <w:szCs w:val="22"/>
        </w:rPr>
        <w:t>В заявлении указывается:</w:t>
      </w:r>
    </w:p>
    <w:p w:rsidR="00CC4885" w:rsidRPr="004D4FA1" w:rsidRDefault="00CC4885" w:rsidP="00CC4885">
      <w:pPr>
        <w:ind w:firstLine="567"/>
        <w:jc w:val="both"/>
        <w:rPr>
          <w:sz w:val="22"/>
          <w:szCs w:val="22"/>
        </w:rPr>
      </w:pPr>
      <w:r w:rsidRPr="004D4FA1">
        <w:rPr>
          <w:sz w:val="22"/>
          <w:szCs w:val="22"/>
        </w:rPr>
        <w:t>1)</w:t>
      </w:r>
      <w:r w:rsidRPr="004D4FA1">
        <w:rPr>
          <w:sz w:val="22"/>
          <w:szCs w:val="22"/>
        </w:rPr>
        <w:tab/>
        <w:t>полное наименование Органа, предоставляющего муниципальную услугу;</w:t>
      </w:r>
    </w:p>
    <w:p w:rsidR="00CC4885" w:rsidRPr="004D4FA1" w:rsidRDefault="00CC4885" w:rsidP="00CC4885">
      <w:pPr>
        <w:ind w:firstLine="567"/>
        <w:jc w:val="both"/>
        <w:rPr>
          <w:sz w:val="22"/>
          <w:szCs w:val="22"/>
        </w:rPr>
      </w:pPr>
      <w:r w:rsidRPr="004D4FA1">
        <w:rPr>
          <w:sz w:val="22"/>
          <w:szCs w:val="22"/>
        </w:rPr>
        <w:t>2)</w:t>
      </w:r>
      <w:r w:rsidRPr="004D4FA1">
        <w:rPr>
          <w:sz w:val="22"/>
          <w:szCs w:val="22"/>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CC4885" w:rsidRPr="004D4FA1" w:rsidRDefault="00CC4885" w:rsidP="00CC4885">
      <w:pPr>
        <w:ind w:firstLine="567"/>
        <w:jc w:val="both"/>
        <w:rPr>
          <w:sz w:val="22"/>
          <w:szCs w:val="22"/>
        </w:rPr>
      </w:pPr>
      <w:r w:rsidRPr="004D4FA1">
        <w:rPr>
          <w:sz w:val="22"/>
          <w:szCs w:val="22"/>
        </w:rPr>
        <w:t>3)</w:t>
      </w:r>
      <w:r w:rsidRPr="004D4FA1">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CC4885" w:rsidRPr="004D4FA1" w:rsidRDefault="00CC4885" w:rsidP="00CC4885">
      <w:pPr>
        <w:ind w:firstLine="567"/>
        <w:jc w:val="both"/>
        <w:rPr>
          <w:sz w:val="22"/>
          <w:szCs w:val="22"/>
        </w:rPr>
      </w:pPr>
      <w:r w:rsidRPr="004D4FA1">
        <w:rPr>
          <w:sz w:val="22"/>
          <w:szCs w:val="22"/>
        </w:rPr>
        <w:t>4)</w:t>
      </w:r>
      <w:r w:rsidRPr="004D4FA1">
        <w:rPr>
          <w:sz w:val="22"/>
          <w:szCs w:val="22"/>
        </w:rPr>
        <w:tab/>
        <w:t xml:space="preserve">кадастровый номер земельного участка; </w:t>
      </w:r>
    </w:p>
    <w:p w:rsidR="00CC4885" w:rsidRPr="004D4FA1" w:rsidRDefault="00CC4885" w:rsidP="00CC4885">
      <w:pPr>
        <w:ind w:firstLine="567"/>
        <w:jc w:val="both"/>
        <w:rPr>
          <w:sz w:val="22"/>
          <w:szCs w:val="22"/>
        </w:rPr>
      </w:pPr>
      <w:r w:rsidRPr="004D4FA1">
        <w:rPr>
          <w:sz w:val="22"/>
          <w:szCs w:val="22"/>
        </w:rPr>
        <w:t>5)</w:t>
      </w:r>
      <w:r w:rsidRPr="004D4FA1">
        <w:rPr>
          <w:sz w:val="22"/>
          <w:szCs w:val="22"/>
        </w:rPr>
        <w:tab/>
        <w:t xml:space="preserve">площадь земельного участка; </w:t>
      </w:r>
    </w:p>
    <w:p w:rsidR="00CC4885" w:rsidRPr="004D4FA1" w:rsidRDefault="00CC4885" w:rsidP="00CC4885">
      <w:pPr>
        <w:ind w:firstLine="567"/>
        <w:jc w:val="both"/>
        <w:rPr>
          <w:sz w:val="22"/>
          <w:szCs w:val="22"/>
        </w:rPr>
      </w:pPr>
      <w:r w:rsidRPr="004D4FA1">
        <w:rPr>
          <w:sz w:val="22"/>
          <w:szCs w:val="22"/>
        </w:rPr>
        <w:t>6)</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7)</w:t>
      </w:r>
      <w:r w:rsidRPr="004D4FA1">
        <w:rPr>
          <w:sz w:val="22"/>
          <w:szCs w:val="22"/>
        </w:rPr>
        <w:tab/>
        <w:t>вид разрешенного использования земельного участка;</w:t>
      </w:r>
    </w:p>
    <w:p w:rsidR="00CC4885" w:rsidRPr="004D4FA1" w:rsidRDefault="00CC4885" w:rsidP="00CC4885">
      <w:pPr>
        <w:ind w:firstLine="567"/>
        <w:jc w:val="both"/>
        <w:rPr>
          <w:sz w:val="22"/>
          <w:szCs w:val="22"/>
        </w:rPr>
      </w:pPr>
      <w:r w:rsidRPr="004D4FA1">
        <w:rPr>
          <w:sz w:val="22"/>
          <w:szCs w:val="22"/>
        </w:rPr>
        <w:t>8)</w:t>
      </w:r>
      <w:r w:rsidRPr="004D4FA1">
        <w:rPr>
          <w:sz w:val="22"/>
          <w:szCs w:val="22"/>
        </w:rPr>
        <w:tab/>
        <w:t>категорию земель;</w:t>
      </w:r>
    </w:p>
    <w:p w:rsidR="00CC4885" w:rsidRPr="004D4FA1" w:rsidRDefault="00CC4885" w:rsidP="00CC4885">
      <w:pPr>
        <w:ind w:firstLine="567"/>
        <w:jc w:val="both"/>
        <w:rPr>
          <w:sz w:val="22"/>
          <w:szCs w:val="22"/>
        </w:rPr>
      </w:pPr>
      <w:r w:rsidRPr="004D4FA1">
        <w:rPr>
          <w:sz w:val="22"/>
          <w:szCs w:val="22"/>
        </w:rPr>
        <w:t>9)</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10)</w:t>
      </w:r>
      <w:r w:rsidRPr="004D4FA1">
        <w:rPr>
          <w:sz w:val="22"/>
          <w:szCs w:val="22"/>
        </w:rPr>
        <w:tab/>
        <w:t>цель использования земельного участка;</w:t>
      </w:r>
    </w:p>
    <w:p w:rsidR="00CC4885" w:rsidRPr="004D4FA1" w:rsidRDefault="00CC4885" w:rsidP="00CC4885">
      <w:pPr>
        <w:ind w:firstLine="567"/>
        <w:jc w:val="both"/>
        <w:rPr>
          <w:sz w:val="22"/>
          <w:szCs w:val="22"/>
        </w:rPr>
      </w:pPr>
      <w:r w:rsidRPr="004D4FA1">
        <w:rPr>
          <w:sz w:val="22"/>
          <w:szCs w:val="22"/>
        </w:rPr>
        <w:t>11)</w:t>
      </w:r>
      <w:r w:rsidRPr="004D4FA1">
        <w:rPr>
          <w:sz w:val="22"/>
          <w:szCs w:val="22"/>
        </w:rPr>
        <w:tab/>
        <w:t xml:space="preserve">срок, на который запрашивается земельный участок; </w:t>
      </w:r>
    </w:p>
    <w:p w:rsidR="00CC4885" w:rsidRPr="004D4FA1" w:rsidRDefault="00CC4885" w:rsidP="00CC4885">
      <w:pPr>
        <w:ind w:firstLine="567"/>
        <w:jc w:val="both"/>
        <w:rPr>
          <w:sz w:val="22"/>
          <w:szCs w:val="22"/>
        </w:rPr>
      </w:pPr>
      <w:r w:rsidRPr="004D4FA1">
        <w:rPr>
          <w:sz w:val="22"/>
          <w:szCs w:val="22"/>
        </w:rPr>
        <w:t>12)</w:t>
      </w:r>
      <w:r w:rsidRPr="004D4FA1">
        <w:rPr>
          <w:sz w:val="22"/>
          <w:szCs w:val="22"/>
        </w:rPr>
        <w:tab/>
        <w:t>перечень прилагаемых к запросу документов и (или) информации;</w:t>
      </w:r>
    </w:p>
    <w:p w:rsidR="00CC4885" w:rsidRPr="004D4FA1" w:rsidRDefault="00CC4885" w:rsidP="00CC4885">
      <w:pPr>
        <w:ind w:firstLine="567"/>
        <w:jc w:val="both"/>
        <w:rPr>
          <w:sz w:val="22"/>
          <w:szCs w:val="22"/>
        </w:rPr>
      </w:pPr>
      <w:r w:rsidRPr="004D4FA1">
        <w:rPr>
          <w:sz w:val="22"/>
          <w:szCs w:val="22"/>
        </w:rPr>
        <w:t>13)</w:t>
      </w:r>
      <w:r w:rsidRPr="004D4FA1">
        <w:rPr>
          <w:sz w:val="22"/>
          <w:szCs w:val="22"/>
        </w:rPr>
        <w:tab/>
        <w:t>способ получения результата предоставления муниципальной услуги;</w:t>
      </w:r>
    </w:p>
    <w:p w:rsidR="00CC4885" w:rsidRPr="004D4FA1" w:rsidRDefault="00CC4885" w:rsidP="00CC4885">
      <w:pPr>
        <w:ind w:firstLine="567"/>
        <w:jc w:val="both"/>
        <w:rPr>
          <w:sz w:val="22"/>
          <w:szCs w:val="22"/>
        </w:rPr>
      </w:pPr>
      <w:r w:rsidRPr="004D4FA1">
        <w:rPr>
          <w:sz w:val="22"/>
          <w:szCs w:val="22"/>
        </w:rPr>
        <w:t>14)</w:t>
      </w:r>
      <w:r w:rsidRPr="004D4FA1">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CC4885" w:rsidRPr="004D4FA1" w:rsidRDefault="00CC4885" w:rsidP="00CC4885">
      <w:pPr>
        <w:ind w:firstLine="567"/>
        <w:jc w:val="both"/>
        <w:rPr>
          <w:sz w:val="22"/>
          <w:szCs w:val="22"/>
        </w:rPr>
      </w:pPr>
      <w:r w:rsidRPr="004D4FA1">
        <w:rPr>
          <w:sz w:val="22"/>
          <w:szCs w:val="22"/>
        </w:rPr>
        <w:t>1.5. в пунктах 3.10.2, 3.15.2, 3.20.2 Административного регламента слова «в пункте 2.13.1» заменить словами «в пункте 3.5.2»;</w:t>
      </w:r>
    </w:p>
    <w:p w:rsidR="00CC4885" w:rsidRPr="004D4FA1" w:rsidRDefault="00CC4885" w:rsidP="00CC4885">
      <w:pPr>
        <w:ind w:firstLine="567"/>
        <w:jc w:val="both"/>
        <w:rPr>
          <w:sz w:val="22"/>
          <w:szCs w:val="22"/>
        </w:rPr>
      </w:pPr>
      <w:r w:rsidRPr="004D4FA1">
        <w:rPr>
          <w:sz w:val="22"/>
          <w:szCs w:val="22"/>
        </w:rPr>
        <w:t>1.6. абзац первый пункта 3.11 Административного регламента изложить в следующей редакции:</w:t>
      </w:r>
    </w:p>
    <w:p w:rsidR="00CC4885" w:rsidRPr="004D4FA1" w:rsidRDefault="00CC4885" w:rsidP="00CC4885">
      <w:pPr>
        <w:ind w:firstLine="567"/>
        <w:jc w:val="both"/>
        <w:rPr>
          <w:sz w:val="22"/>
          <w:szCs w:val="22"/>
        </w:rPr>
      </w:pPr>
      <w:r w:rsidRPr="004D4FA1">
        <w:rPr>
          <w:sz w:val="22"/>
          <w:szCs w:val="22"/>
        </w:rPr>
        <w:t>«3.11. Заявителю для получения муниципальной услуги необходимо представить в Орган заявление, а также документы, предусмотренные пунктом 3.11.1 настоящего Административного регламента.</w:t>
      </w:r>
    </w:p>
    <w:p w:rsidR="00CC4885" w:rsidRPr="004D4FA1" w:rsidRDefault="00CC4885" w:rsidP="00CC4885">
      <w:pPr>
        <w:ind w:firstLine="567"/>
        <w:jc w:val="both"/>
        <w:rPr>
          <w:sz w:val="22"/>
          <w:szCs w:val="22"/>
        </w:rPr>
      </w:pPr>
      <w:r w:rsidRPr="004D4FA1">
        <w:rPr>
          <w:sz w:val="22"/>
          <w:szCs w:val="22"/>
        </w:rPr>
        <w:t>В заявлении указывается:</w:t>
      </w:r>
    </w:p>
    <w:p w:rsidR="00CC4885" w:rsidRPr="004D4FA1" w:rsidRDefault="00CC4885" w:rsidP="00CC4885">
      <w:pPr>
        <w:ind w:firstLine="567"/>
        <w:jc w:val="both"/>
        <w:rPr>
          <w:sz w:val="22"/>
          <w:szCs w:val="22"/>
        </w:rPr>
      </w:pPr>
      <w:r w:rsidRPr="004D4FA1">
        <w:rPr>
          <w:sz w:val="22"/>
          <w:szCs w:val="22"/>
        </w:rPr>
        <w:t>1)</w:t>
      </w:r>
      <w:r w:rsidRPr="004D4FA1">
        <w:rPr>
          <w:sz w:val="22"/>
          <w:szCs w:val="22"/>
        </w:rPr>
        <w:tab/>
        <w:t>полное наименование Органа, предоставляющего муниципальную услугу;</w:t>
      </w:r>
    </w:p>
    <w:p w:rsidR="00CC4885" w:rsidRPr="004D4FA1" w:rsidRDefault="00CC4885" w:rsidP="00CC4885">
      <w:pPr>
        <w:ind w:firstLine="567"/>
        <w:jc w:val="both"/>
        <w:rPr>
          <w:sz w:val="22"/>
          <w:szCs w:val="22"/>
        </w:rPr>
      </w:pPr>
      <w:r w:rsidRPr="004D4FA1">
        <w:rPr>
          <w:sz w:val="22"/>
          <w:szCs w:val="22"/>
        </w:rPr>
        <w:t>2)</w:t>
      </w:r>
      <w:r w:rsidRPr="004D4FA1">
        <w:rPr>
          <w:sz w:val="22"/>
          <w:szCs w:val="22"/>
        </w:rPr>
        <w:tab/>
        <w:t>фамилия, имя и (при наличии) отчество, место жительства заявителя, реквизиты документа, удостоверяющего личность гражданина;</w:t>
      </w:r>
    </w:p>
    <w:p w:rsidR="00CC4885" w:rsidRPr="004D4FA1" w:rsidRDefault="00CC4885" w:rsidP="00CC4885">
      <w:pPr>
        <w:ind w:firstLine="567"/>
        <w:jc w:val="both"/>
        <w:rPr>
          <w:sz w:val="22"/>
          <w:szCs w:val="22"/>
        </w:rPr>
      </w:pPr>
      <w:r w:rsidRPr="004D4FA1">
        <w:rPr>
          <w:sz w:val="22"/>
          <w:szCs w:val="22"/>
        </w:rPr>
        <w:t>3)</w:t>
      </w:r>
      <w:r w:rsidRPr="004D4FA1">
        <w:rPr>
          <w:sz w:val="22"/>
          <w:szCs w:val="22"/>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CC4885" w:rsidRPr="004D4FA1" w:rsidRDefault="00CC4885" w:rsidP="00CC4885">
      <w:pPr>
        <w:ind w:firstLine="567"/>
        <w:jc w:val="both"/>
        <w:rPr>
          <w:sz w:val="22"/>
          <w:szCs w:val="22"/>
        </w:rPr>
      </w:pPr>
      <w:r w:rsidRPr="004D4FA1">
        <w:rPr>
          <w:sz w:val="22"/>
          <w:szCs w:val="22"/>
        </w:rPr>
        <w:t>4)</w:t>
      </w:r>
      <w:r w:rsidRPr="004D4FA1">
        <w:rPr>
          <w:sz w:val="22"/>
          <w:szCs w:val="22"/>
        </w:rPr>
        <w:tab/>
        <w:t>фамилия, имя и (при наличии) отчество представителя заявителя и реквизиты документа, подтверждающего его полномочия;</w:t>
      </w:r>
    </w:p>
    <w:p w:rsidR="00CC4885" w:rsidRPr="004D4FA1" w:rsidRDefault="00CC4885" w:rsidP="00CC4885">
      <w:pPr>
        <w:ind w:firstLine="567"/>
        <w:jc w:val="both"/>
        <w:rPr>
          <w:sz w:val="22"/>
          <w:szCs w:val="22"/>
        </w:rPr>
      </w:pPr>
      <w:r w:rsidRPr="004D4FA1">
        <w:rPr>
          <w:sz w:val="22"/>
          <w:szCs w:val="22"/>
        </w:rPr>
        <w:t>5)</w:t>
      </w:r>
      <w:r w:rsidRPr="004D4FA1">
        <w:rPr>
          <w:sz w:val="22"/>
          <w:szCs w:val="22"/>
        </w:rPr>
        <w:tab/>
        <w:t xml:space="preserve">кадастровый номер земельного участка; </w:t>
      </w:r>
    </w:p>
    <w:p w:rsidR="00CC4885" w:rsidRPr="004D4FA1" w:rsidRDefault="00CC4885" w:rsidP="00CC4885">
      <w:pPr>
        <w:ind w:firstLine="567"/>
        <w:jc w:val="both"/>
        <w:rPr>
          <w:sz w:val="22"/>
          <w:szCs w:val="22"/>
        </w:rPr>
      </w:pPr>
      <w:r w:rsidRPr="004D4FA1">
        <w:rPr>
          <w:sz w:val="22"/>
          <w:szCs w:val="22"/>
        </w:rPr>
        <w:t>6)</w:t>
      </w:r>
      <w:r w:rsidRPr="004D4FA1">
        <w:rPr>
          <w:sz w:val="22"/>
          <w:szCs w:val="22"/>
        </w:rPr>
        <w:tab/>
        <w:t xml:space="preserve">площадь земельного участка; </w:t>
      </w:r>
    </w:p>
    <w:p w:rsidR="00CC4885" w:rsidRPr="004D4FA1" w:rsidRDefault="00CC4885" w:rsidP="00CC4885">
      <w:pPr>
        <w:ind w:firstLine="567"/>
        <w:jc w:val="both"/>
        <w:rPr>
          <w:sz w:val="22"/>
          <w:szCs w:val="22"/>
        </w:rPr>
      </w:pPr>
      <w:r w:rsidRPr="004D4FA1">
        <w:rPr>
          <w:sz w:val="22"/>
          <w:szCs w:val="22"/>
        </w:rPr>
        <w:t>7)</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8)</w:t>
      </w:r>
      <w:r w:rsidRPr="004D4FA1">
        <w:rPr>
          <w:sz w:val="22"/>
          <w:szCs w:val="22"/>
        </w:rPr>
        <w:tab/>
        <w:t>вид разрешенного использования земельного участка;</w:t>
      </w:r>
    </w:p>
    <w:p w:rsidR="00CC4885" w:rsidRPr="004D4FA1" w:rsidRDefault="00CC4885" w:rsidP="00CC4885">
      <w:pPr>
        <w:ind w:firstLine="567"/>
        <w:jc w:val="both"/>
        <w:rPr>
          <w:sz w:val="22"/>
          <w:szCs w:val="22"/>
        </w:rPr>
      </w:pPr>
      <w:r w:rsidRPr="004D4FA1">
        <w:rPr>
          <w:sz w:val="22"/>
          <w:szCs w:val="22"/>
        </w:rPr>
        <w:t>9)</w:t>
      </w:r>
      <w:r w:rsidRPr="004D4FA1">
        <w:rPr>
          <w:sz w:val="22"/>
          <w:szCs w:val="22"/>
        </w:rPr>
        <w:tab/>
        <w:t>категорию земель;</w:t>
      </w:r>
    </w:p>
    <w:p w:rsidR="00CC4885" w:rsidRPr="004D4FA1" w:rsidRDefault="00CC4885" w:rsidP="00CC4885">
      <w:pPr>
        <w:ind w:firstLine="567"/>
        <w:jc w:val="both"/>
        <w:rPr>
          <w:sz w:val="22"/>
          <w:szCs w:val="22"/>
        </w:rPr>
      </w:pPr>
      <w:r w:rsidRPr="004D4FA1">
        <w:rPr>
          <w:sz w:val="22"/>
          <w:szCs w:val="22"/>
        </w:rPr>
        <w:t>10)</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11)</w:t>
      </w:r>
      <w:r w:rsidRPr="004D4FA1">
        <w:rPr>
          <w:sz w:val="22"/>
          <w:szCs w:val="22"/>
        </w:rPr>
        <w:tab/>
        <w:t>цель использования земельного участка;</w:t>
      </w:r>
    </w:p>
    <w:p w:rsidR="00CC4885" w:rsidRPr="004D4FA1" w:rsidRDefault="00CC4885" w:rsidP="00CC4885">
      <w:pPr>
        <w:ind w:firstLine="567"/>
        <w:jc w:val="both"/>
        <w:rPr>
          <w:sz w:val="22"/>
          <w:szCs w:val="22"/>
        </w:rPr>
      </w:pPr>
      <w:r w:rsidRPr="004D4FA1">
        <w:rPr>
          <w:sz w:val="22"/>
          <w:szCs w:val="22"/>
        </w:rPr>
        <w:t>12)</w:t>
      </w:r>
      <w:r w:rsidRPr="004D4FA1">
        <w:rPr>
          <w:sz w:val="22"/>
          <w:szCs w:val="22"/>
        </w:rPr>
        <w:tab/>
        <w:t xml:space="preserve">срок, на который запрашивается земельный участок; </w:t>
      </w:r>
    </w:p>
    <w:p w:rsidR="00CC4885" w:rsidRPr="004D4FA1" w:rsidRDefault="00CC4885" w:rsidP="00CC4885">
      <w:pPr>
        <w:ind w:firstLine="567"/>
        <w:jc w:val="both"/>
        <w:rPr>
          <w:sz w:val="22"/>
          <w:szCs w:val="22"/>
        </w:rPr>
      </w:pPr>
      <w:r w:rsidRPr="004D4FA1">
        <w:rPr>
          <w:sz w:val="22"/>
          <w:szCs w:val="22"/>
        </w:rPr>
        <w:t>13)</w:t>
      </w:r>
      <w:r w:rsidRPr="004D4FA1">
        <w:rPr>
          <w:sz w:val="22"/>
          <w:szCs w:val="22"/>
        </w:rPr>
        <w:tab/>
        <w:t>перечень прилагаемых к запросу документов и (или) информации;</w:t>
      </w:r>
    </w:p>
    <w:p w:rsidR="00CC4885" w:rsidRPr="004D4FA1" w:rsidRDefault="00CC4885" w:rsidP="00CC4885">
      <w:pPr>
        <w:ind w:firstLine="567"/>
        <w:jc w:val="both"/>
        <w:rPr>
          <w:sz w:val="22"/>
          <w:szCs w:val="22"/>
        </w:rPr>
      </w:pPr>
      <w:r w:rsidRPr="004D4FA1">
        <w:rPr>
          <w:sz w:val="22"/>
          <w:szCs w:val="22"/>
        </w:rPr>
        <w:t>14)</w:t>
      </w:r>
      <w:r w:rsidRPr="004D4FA1">
        <w:rPr>
          <w:sz w:val="22"/>
          <w:szCs w:val="22"/>
        </w:rPr>
        <w:tab/>
        <w:t>способ получения результата предоставления муниципальной услуги;</w:t>
      </w:r>
    </w:p>
    <w:p w:rsidR="00CC4885" w:rsidRPr="004D4FA1" w:rsidRDefault="00CC4885" w:rsidP="00CC4885">
      <w:pPr>
        <w:ind w:firstLine="567"/>
        <w:jc w:val="both"/>
        <w:rPr>
          <w:sz w:val="22"/>
          <w:szCs w:val="22"/>
        </w:rPr>
      </w:pPr>
      <w:r w:rsidRPr="004D4FA1">
        <w:rPr>
          <w:sz w:val="22"/>
          <w:szCs w:val="22"/>
        </w:rPr>
        <w:t>15)</w:t>
      </w:r>
      <w:r w:rsidRPr="004D4FA1">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CC4885" w:rsidRPr="004D4FA1" w:rsidRDefault="00CC4885" w:rsidP="00CC4885">
      <w:pPr>
        <w:ind w:firstLine="567"/>
        <w:jc w:val="both"/>
        <w:rPr>
          <w:sz w:val="22"/>
          <w:szCs w:val="22"/>
        </w:rPr>
      </w:pPr>
      <w:r w:rsidRPr="004D4FA1">
        <w:rPr>
          <w:sz w:val="22"/>
          <w:szCs w:val="22"/>
        </w:rPr>
        <w:t>1.7. абзац первый пункта 3.16 Административного регламента изложить в следующей редакции:</w:t>
      </w:r>
    </w:p>
    <w:p w:rsidR="00CC4885" w:rsidRPr="004D4FA1" w:rsidRDefault="00CC4885" w:rsidP="00CC4885">
      <w:pPr>
        <w:ind w:firstLine="567"/>
        <w:jc w:val="both"/>
        <w:rPr>
          <w:sz w:val="22"/>
          <w:szCs w:val="22"/>
        </w:rPr>
      </w:pPr>
      <w:r w:rsidRPr="004D4FA1">
        <w:rPr>
          <w:sz w:val="22"/>
          <w:szCs w:val="22"/>
        </w:rPr>
        <w:lastRenderedPageBreak/>
        <w:t>«3.6. Заявителю для получения муниципальной услуги необходимо представить в Орган заявление, а также документы, предусмотренные пунктом 3.16.1 настоящего Административного регламента.</w:t>
      </w:r>
    </w:p>
    <w:p w:rsidR="00CC4885" w:rsidRPr="004D4FA1" w:rsidRDefault="00CC4885" w:rsidP="00CC4885">
      <w:pPr>
        <w:ind w:firstLine="567"/>
        <w:jc w:val="both"/>
        <w:rPr>
          <w:sz w:val="22"/>
          <w:szCs w:val="22"/>
        </w:rPr>
      </w:pPr>
      <w:r w:rsidRPr="004D4FA1">
        <w:rPr>
          <w:sz w:val="22"/>
          <w:szCs w:val="22"/>
        </w:rPr>
        <w:t>В заявлении указывается:</w:t>
      </w:r>
    </w:p>
    <w:p w:rsidR="00CC4885" w:rsidRPr="004D4FA1" w:rsidRDefault="00CC4885" w:rsidP="00CC4885">
      <w:pPr>
        <w:ind w:firstLine="567"/>
        <w:jc w:val="both"/>
        <w:rPr>
          <w:sz w:val="22"/>
          <w:szCs w:val="22"/>
        </w:rPr>
      </w:pPr>
      <w:r w:rsidRPr="004D4FA1">
        <w:rPr>
          <w:sz w:val="22"/>
          <w:szCs w:val="22"/>
        </w:rPr>
        <w:t>1)</w:t>
      </w:r>
      <w:r w:rsidRPr="004D4FA1">
        <w:rPr>
          <w:sz w:val="22"/>
          <w:szCs w:val="22"/>
        </w:rPr>
        <w:tab/>
        <w:t>полное наименование Органа, предоставляющего муниципальную услугу;</w:t>
      </w:r>
    </w:p>
    <w:p w:rsidR="00CC4885" w:rsidRPr="004D4FA1" w:rsidRDefault="00CC4885" w:rsidP="00CC4885">
      <w:pPr>
        <w:ind w:firstLine="567"/>
        <w:jc w:val="both"/>
        <w:rPr>
          <w:sz w:val="22"/>
          <w:szCs w:val="22"/>
        </w:rPr>
      </w:pPr>
      <w:r w:rsidRPr="004D4FA1">
        <w:rPr>
          <w:sz w:val="22"/>
          <w:szCs w:val="22"/>
        </w:rPr>
        <w:t>2)</w:t>
      </w:r>
      <w:r w:rsidRPr="004D4FA1">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CC4885" w:rsidRPr="004D4FA1" w:rsidRDefault="00CC4885" w:rsidP="00CC4885">
      <w:pPr>
        <w:ind w:firstLine="567"/>
        <w:jc w:val="both"/>
        <w:rPr>
          <w:sz w:val="22"/>
          <w:szCs w:val="22"/>
        </w:rPr>
      </w:pPr>
      <w:r w:rsidRPr="004D4FA1">
        <w:rPr>
          <w:sz w:val="22"/>
          <w:szCs w:val="22"/>
        </w:rPr>
        <w:t>3)</w:t>
      </w:r>
      <w:r w:rsidRPr="004D4FA1">
        <w:rPr>
          <w:sz w:val="22"/>
          <w:szCs w:val="22"/>
        </w:rPr>
        <w:tab/>
        <w:t>фамилия, имя и (при наличии) отчество представителя заявителя и реквизиты документа, подтверждающего его полномочия;</w:t>
      </w:r>
    </w:p>
    <w:p w:rsidR="00CC4885" w:rsidRPr="004D4FA1" w:rsidRDefault="00CC4885" w:rsidP="00CC4885">
      <w:pPr>
        <w:ind w:firstLine="567"/>
        <w:jc w:val="both"/>
        <w:rPr>
          <w:sz w:val="22"/>
          <w:szCs w:val="22"/>
        </w:rPr>
      </w:pPr>
      <w:r w:rsidRPr="004D4FA1">
        <w:rPr>
          <w:sz w:val="22"/>
          <w:szCs w:val="22"/>
        </w:rPr>
        <w:t>4)</w:t>
      </w:r>
      <w:r w:rsidRPr="004D4FA1">
        <w:rPr>
          <w:sz w:val="22"/>
          <w:szCs w:val="22"/>
        </w:rPr>
        <w:tab/>
        <w:t xml:space="preserve">кадастровый номер земельного участка; </w:t>
      </w:r>
    </w:p>
    <w:p w:rsidR="00CC4885" w:rsidRPr="004D4FA1" w:rsidRDefault="00CC4885" w:rsidP="00CC4885">
      <w:pPr>
        <w:ind w:firstLine="567"/>
        <w:jc w:val="both"/>
        <w:rPr>
          <w:sz w:val="22"/>
          <w:szCs w:val="22"/>
        </w:rPr>
      </w:pPr>
      <w:r w:rsidRPr="004D4FA1">
        <w:rPr>
          <w:sz w:val="22"/>
          <w:szCs w:val="22"/>
        </w:rPr>
        <w:t>5)</w:t>
      </w:r>
      <w:r w:rsidRPr="004D4FA1">
        <w:rPr>
          <w:sz w:val="22"/>
          <w:szCs w:val="22"/>
        </w:rPr>
        <w:tab/>
        <w:t xml:space="preserve">площадь земельного участка; </w:t>
      </w:r>
    </w:p>
    <w:p w:rsidR="00CC4885" w:rsidRPr="004D4FA1" w:rsidRDefault="00CC4885" w:rsidP="00CC4885">
      <w:pPr>
        <w:ind w:firstLine="567"/>
        <w:jc w:val="both"/>
        <w:rPr>
          <w:sz w:val="22"/>
          <w:szCs w:val="22"/>
        </w:rPr>
      </w:pPr>
      <w:r w:rsidRPr="004D4FA1">
        <w:rPr>
          <w:sz w:val="22"/>
          <w:szCs w:val="22"/>
        </w:rPr>
        <w:t>6)</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7)</w:t>
      </w:r>
      <w:r w:rsidRPr="004D4FA1">
        <w:rPr>
          <w:sz w:val="22"/>
          <w:szCs w:val="22"/>
        </w:rPr>
        <w:tab/>
        <w:t>вид разрешенного использования земельного участка;</w:t>
      </w:r>
    </w:p>
    <w:p w:rsidR="00CC4885" w:rsidRPr="004D4FA1" w:rsidRDefault="00CC4885" w:rsidP="00CC4885">
      <w:pPr>
        <w:ind w:firstLine="567"/>
        <w:jc w:val="both"/>
        <w:rPr>
          <w:sz w:val="22"/>
          <w:szCs w:val="22"/>
        </w:rPr>
      </w:pPr>
      <w:r w:rsidRPr="004D4FA1">
        <w:rPr>
          <w:sz w:val="22"/>
          <w:szCs w:val="22"/>
        </w:rPr>
        <w:t>8)</w:t>
      </w:r>
      <w:r w:rsidRPr="004D4FA1">
        <w:rPr>
          <w:sz w:val="22"/>
          <w:szCs w:val="22"/>
        </w:rPr>
        <w:tab/>
        <w:t>категорию земель;</w:t>
      </w:r>
    </w:p>
    <w:p w:rsidR="00CC4885" w:rsidRPr="004D4FA1" w:rsidRDefault="00CC4885" w:rsidP="00CC4885">
      <w:pPr>
        <w:ind w:firstLine="567"/>
        <w:jc w:val="both"/>
        <w:rPr>
          <w:sz w:val="22"/>
          <w:szCs w:val="22"/>
        </w:rPr>
      </w:pPr>
      <w:r w:rsidRPr="004D4FA1">
        <w:rPr>
          <w:sz w:val="22"/>
          <w:szCs w:val="22"/>
        </w:rPr>
        <w:t>9)</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10)</w:t>
      </w:r>
      <w:r w:rsidRPr="004D4FA1">
        <w:rPr>
          <w:sz w:val="22"/>
          <w:szCs w:val="22"/>
        </w:rPr>
        <w:tab/>
        <w:t>цель использования земельного участка;</w:t>
      </w:r>
    </w:p>
    <w:p w:rsidR="00CC4885" w:rsidRPr="004D4FA1" w:rsidRDefault="00CC4885" w:rsidP="00CC4885">
      <w:pPr>
        <w:ind w:firstLine="567"/>
        <w:jc w:val="both"/>
        <w:rPr>
          <w:sz w:val="22"/>
          <w:szCs w:val="22"/>
        </w:rPr>
      </w:pPr>
      <w:r w:rsidRPr="004D4FA1">
        <w:rPr>
          <w:sz w:val="22"/>
          <w:szCs w:val="22"/>
        </w:rPr>
        <w:t>11)</w:t>
      </w:r>
      <w:r w:rsidRPr="004D4FA1">
        <w:rPr>
          <w:sz w:val="22"/>
          <w:szCs w:val="22"/>
        </w:rPr>
        <w:tab/>
        <w:t xml:space="preserve">срок, на который запрашивается земельный участок; </w:t>
      </w:r>
    </w:p>
    <w:p w:rsidR="00CC4885" w:rsidRPr="004D4FA1" w:rsidRDefault="00CC4885" w:rsidP="00CC4885">
      <w:pPr>
        <w:ind w:firstLine="567"/>
        <w:jc w:val="both"/>
        <w:rPr>
          <w:sz w:val="22"/>
          <w:szCs w:val="22"/>
        </w:rPr>
      </w:pPr>
      <w:r w:rsidRPr="004D4FA1">
        <w:rPr>
          <w:sz w:val="22"/>
          <w:szCs w:val="22"/>
        </w:rPr>
        <w:t>12)</w:t>
      </w:r>
      <w:r w:rsidRPr="004D4FA1">
        <w:rPr>
          <w:sz w:val="22"/>
          <w:szCs w:val="22"/>
        </w:rPr>
        <w:tab/>
        <w:t>перечень прилагаемых к запросу документов и (или) информации;</w:t>
      </w:r>
    </w:p>
    <w:p w:rsidR="00CC4885" w:rsidRPr="004D4FA1" w:rsidRDefault="00CC4885" w:rsidP="00CC4885">
      <w:pPr>
        <w:ind w:firstLine="567"/>
        <w:jc w:val="both"/>
        <w:rPr>
          <w:sz w:val="22"/>
          <w:szCs w:val="22"/>
        </w:rPr>
      </w:pPr>
      <w:r w:rsidRPr="004D4FA1">
        <w:rPr>
          <w:sz w:val="22"/>
          <w:szCs w:val="22"/>
        </w:rPr>
        <w:t>13)</w:t>
      </w:r>
      <w:r w:rsidRPr="004D4FA1">
        <w:rPr>
          <w:sz w:val="22"/>
          <w:szCs w:val="22"/>
        </w:rPr>
        <w:tab/>
        <w:t>способ получения результата предоставления муниципальной услуги;</w:t>
      </w:r>
    </w:p>
    <w:p w:rsidR="00CC4885" w:rsidRPr="004D4FA1" w:rsidRDefault="00CC4885" w:rsidP="00CC4885">
      <w:pPr>
        <w:ind w:firstLine="567"/>
        <w:jc w:val="both"/>
        <w:rPr>
          <w:sz w:val="22"/>
          <w:szCs w:val="22"/>
        </w:rPr>
      </w:pPr>
      <w:r w:rsidRPr="004D4FA1">
        <w:rPr>
          <w:sz w:val="22"/>
          <w:szCs w:val="22"/>
        </w:rPr>
        <w:t>14)</w:t>
      </w:r>
      <w:r w:rsidRPr="004D4FA1">
        <w:rPr>
          <w:sz w:val="22"/>
          <w:szCs w:val="22"/>
        </w:rPr>
        <w:tab/>
        <w:t>почтовый адрес, телефон, адрес электронной почты (в случае выбора способа получения результата – по электронной почте), подпись заявителя.»;</w:t>
      </w:r>
    </w:p>
    <w:p w:rsidR="00CC4885" w:rsidRPr="004D4FA1" w:rsidRDefault="00CC4885" w:rsidP="00CC4885">
      <w:pPr>
        <w:ind w:firstLine="567"/>
        <w:jc w:val="both"/>
        <w:rPr>
          <w:sz w:val="22"/>
          <w:szCs w:val="22"/>
        </w:rPr>
      </w:pPr>
      <w:r w:rsidRPr="004D4FA1">
        <w:rPr>
          <w:sz w:val="22"/>
          <w:szCs w:val="22"/>
        </w:rPr>
        <w:t>1.8. абзац первый пункта 3.21 Административного регламента изложить в следующей редакции:</w:t>
      </w:r>
    </w:p>
    <w:p w:rsidR="00CC4885" w:rsidRPr="004D4FA1" w:rsidRDefault="00CC4885" w:rsidP="00CC4885">
      <w:pPr>
        <w:ind w:firstLine="567"/>
        <w:jc w:val="both"/>
        <w:rPr>
          <w:sz w:val="22"/>
          <w:szCs w:val="22"/>
        </w:rPr>
      </w:pPr>
      <w:r w:rsidRPr="004D4FA1">
        <w:rPr>
          <w:sz w:val="22"/>
          <w:szCs w:val="22"/>
        </w:rPr>
        <w:t>«3.21. Заявителю для получения муниципальной услуги необходимо представить в Орган заявление, а также документы, предусмотренные пунктом 3.21.1 настоящего Административного регламента.</w:t>
      </w:r>
    </w:p>
    <w:p w:rsidR="00CC4885" w:rsidRPr="004D4FA1" w:rsidRDefault="00CC4885" w:rsidP="00CC4885">
      <w:pPr>
        <w:ind w:firstLine="567"/>
        <w:jc w:val="both"/>
        <w:rPr>
          <w:sz w:val="22"/>
          <w:szCs w:val="22"/>
        </w:rPr>
      </w:pPr>
      <w:r w:rsidRPr="004D4FA1">
        <w:rPr>
          <w:sz w:val="22"/>
          <w:szCs w:val="22"/>
        </w:rPr>
        <w:t>В заявлении указывается:</w:t>
      </w:r>
    </w:p>
    <w:p w:rsidR="00CC4885" w:rsidRPr="004D4FA1" w:rsidRDefault="00CC4885" w:rsidP="00CC4885">
      <w:pPr>
        <w:ind w:firstLine="567"/>
        <w:jc w:val="both"/>
        <w:rPr>
          <w:sz w:val="22"/>
          <w:szCs w:val="22"/>
        </w:rPr>
      </w:pPr>
      <w:r w:rsidRPr="004D4FA1">
        <w:rPr>
          <w:sz w:val="22"/>
          <w:szCs w:val="22"/>
        </w:rPr>
        <w:t>1)</w:t>
      </w:r>
      <w:r w:rsidRPr="004D4FA1">
        <w:rPr>
          <w:sz w:val="22"/>
          <w:szCs w:val="22"/>
        </w:rPr>
        <w:tab/>
        <w:t>полное наименование Органа, предоставляющего муниципальную услугу;</w:t>
      </w:r>
    </w:p>
    <w:p w:rsidR="00CC4885" w:rsidRPr="004D4FA1" w:rsidRDefault="00CC4885" w:rsidP="00CC4885">
      <w:pPr>
        <w:ind w:firstLine="567"/>
        <w:jc w:val="both"/>
        <w:rPr>
          <w:sz w:val="22"/>
          <w:szCs w:val="22"/>
        </w:rPr>
      </w:pPr>
      <w:r w:rsidRPr="004D4FA1">
        <w:rPr>
          <w:sz w:val="22"/>
          <w:szCs w:val="22"/>
        </w:rPr>
        <w:t>2)</w:t>
      </w:r>
      <w:r w:rsidRPr="004D4FA1">
        <w:rPr>
          <w:sz w:val="22"/>
          <w:szCs w:val="22"/>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CC4885" w:rsidRPr="004D4FA1" w:rsidRDefault="00CC4885" w:rsidP="00CC4885">
      <w:pPr>
        <w:ind w:firstLine="567"/>
        <w:jc w:val="both"/>
        <w:rPr>
          <w:sz w:val="22"/>
          <w:szCs w:val="22"/>
        </w:rPr>
      </w:pPr>
      <w:r w:rsidRPr="004D4FA1">
        <w:rPr>
          <w:sz w:val="22"/>
          <w:szCs w:val="22"/>
        </w:rPr>
        <w:t>3)</w:t>
      </w:r>
      <w:r w:rsidRPr="004D4FA1">
        <w:rPr>
          <w:sz w:val="22"/>
          <w:szCs w:val="22"/>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CC4885" w:rsidRPr="004D4FA1" w:rsidRDefault="00CC4885" w:rsidP="00CC4885">
      <w:pPr>
        <w:ind w:firstLine="567"/>
        <w:jc w:val="both"/>
        <w:rPr>
          <w:sz w:val="22"/>
          <w:szCs w:val="22"/>
        </w:rPr>
      </w:pPr>
      <w:r w:rsidRPr="004D4FA1">
        <w:rPr>
          <w:sz w:val="22"/>
          <w:szCs w:val="22"/>
        </w:rPr>
        <w:t>4)</w:t>
      </w:r>
      <w:r w:rsidRPr="004D4FA1">
        <w:rPr>
          <w:sz w:val="22"/>
          <w:szCs w:val="22"/>
        </w:rPr>
        <w:tab/>
        <w:t xml:space="preserve">кадастровый номер земельного участка; </w:t>
      </w:r>
    </w:p>
    <w:p w:rsidR="00CC4885" w:rsidRPr="004D4FA1" w:rsidRDefault="00CC4885" w:rsidP="00CC4885">
      <w:pPr>
        <w:ind w:firstLine="567"/>
        <w:jc w:val="both"/>
        <w:rPr>
          <w:sz w:val="22"/>
          <w:szCs w:val="22"/>
        </w:rPr>
      </w:pPr>
      <w:r w:rsidRPr="004D4FA1">
        <w:rPr>
          <w:sz w:val="22"/>
          <w:szCs w:val="22"/>
        </w:rPr>
        <w:t>5)</w:t>
      </w:r>
      <w:r w:rsidRPr="004D4FA1">
        <w:rPr>
          <w:sz w:val="22"/>
          <w:szCs w:val="22"/>
        </w:rPr>
        <w:tab/>
        <w:t xml:space="preserve">площадь земельного участка; </w:t>
      </w:r>
    </w:p>
    <w:p w:rsidR="00CC4885" w:rsidRPr="004D4FA1" w:rsidRDefault="00CC4885" w:rsidP="00CC4885">
      <w:pPr>
        <w:ind w:firstLine="567"/>
        <w:jc w:val="both"/>
        <w:rPr>
          <w:sz w:val="22"/>
          <w:szCs w:val="22"/>
        </w:rPr>
      </w:pPr>
      <w:r w:rsidRPr="004D4FA1">
        <w:rPr>
          <w:sz w:val="22"/>
          <w:szCs w:val="22"/>
        </w:rPr>
        <w:t>6)</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7)</w:t>
      </w:r>
      <w:r w:rsidRPr="004D4FA1">
        <w:rPr>
          <w:sz w:val="22"/>
          <w:szCs w:val="22"/>
        </w:rPr>
        <w:tab/>
        <w:t>вид разрешенного использования земельного участка;</w:t>
      </w:r>
    </w:p>
    <w:p w:rsidR="00CC4885" w:rsidRPr="004D4FA1" w:rsidRDefault="00CC4885" w:rsidP="00CC4885">
      <w:pPr>
        <w:ind w:firstLine="567"/>
        <w:jc w:val="both"/>
        <w:rPr>
          <w:sz w:val="22"/>
          <w:szCs w:val="22"/>
        </w:rPr>
      </w:pPr>
      <w:r w:rsidRPr="004D4FA1">
        <w:rPr>
          <w:sz w:val="22"/>
          <w:szCs w:val="22"/>
        </w:rPr>
        <w:t>8)</w:t>
      </w:r>
      <w:r w:rsidRPr="004D4FA1">
        <w:rPr>
          <w:sz w:val="22"/>
          <w:szCs w:val="22"/>
        </w:rPr>
        <w:tab/>
        <w:t>категорию земель;</w:t>
      </w:r>
    </w:p>
    <w:p w:rsidR="00CC4885" w:rsidRPr="004D4FA1" w:rsidRDefault="00CC4885" w:rsidP="00CC4885">
      <w:pPr>
        <w:ind w:firstLine="567"/>
        <w:jc w:val="both"/>
        <w:rPr>
          <w:sz w:val="22"/>
          <w:szCs w:val="22"/>
        </w:rPr>
      </w:pPr>
      <w:r w:rsidRPr="004D4FA1">
        <w:rPr>
          <w:sz w:val="22"/>
          <w:szCs w:val="22"/>
        </w:rPr>
        <w:t>9)</w:t>
      </w:r>
      <w:r w:rsidRPr="004D4FA1">
        <w:rPr>
          <w:sz w:val="22"/>
          <w:szCs w:val="22"/>
        </w:rPr>
        <w:tab/>
        <w:t>адрес земельного участка;</w:t>
      </w:r>
    </w:p>
    <w:p w:rsidR="00CC4885" w:rsidRPr="004D4FA1" w:rsidRDefault="00CC4885" w:rsidP="00CC4885">
      <w:pPr>
        <w:ind w:firstLine="567"/>
        <w:jc w:val="both"/>
        <w:rPr>
          <w:sz w:val="22"/>
          <w:szCs w:val="22"/>
        </w:rPr>
      </w:pPr>
      <w:r w:rsidRPr="004D4FA1">
        <w:rPr>
          <w:sz w:val="22"/>
          <w:szCs w:val="22"/>
        </w:rPr>
        <w:t>10)</w:t>
      </w:r>
      <w:r w:rsidRPr="004D4FA1">
        <w:rPr>
          <w:sz w:val="22"/>
          <w:szCs w:val="22"/>
        </w:rPr>
        <w:tab/>
        <w:t>цель использования земельного участка;</w:t>
      </w:r>
    </w:p>
    <w:p w:rsidR="00CC4885" w:rsidRPr="004D4FA1" w:rsidRDefault="00CC4885" w:rsidP="00CC4885">
      <w:pPr>
        <w:ind w:firstLine="567"/>
        <w:jc w:val="both"/>
        <w:rPr>
          <w:sz w:val="22"/>
          <w:szCs w:val="22"/>
        </w:rPr>
      </w:pPr>
      <w:r w:rsidRPr="004D4FA1">
        <w:rPr>
          <w:sz w:val="22"/>
          <w:szCs w:val="22"/>
        </w:rPr>
        <w:t>11)</w:t>
      </w:r>
      <w:r w:rsidRPr="004D4FA1">
        <w:rPr>
          <w:sz w:val="22"/>
          <w:szCs w:val="22"/>
        </w:rPr>
        <w:tab/>
        <w:t xml:space="preserve">срок, на который запрашивается земельный участок; </w:t>
      </w:r>
    </w:p>
    <w:p w:rsidR="00CC4885" w:rsidRPr="004D4FA1" w:rsidRDefault="00CC4885" w:rsidP="00CC4885">
      <w:pPr>
        <w:ind w:firstLine="567"/>
        <w:jc w:val="both"/>
        <w:rPr>
          <w:sz w:val="22"/>
          <w:szCs w:val="22"/>
        </w:rPr>
      </w:pPr>
      <w:r w:rsidRPr="004D4FA1">
        <w:rPr>
          <w:sz w:val="22"/>
          <w:szCs w:val="22"/>
        </w:rPr>
        <w:t>12)</w:t>
      </w:r>
      <w:r w:rsidRPr="004D4FA1">
        <w:rPr>
          <w:sz w:val="22"/>
          <w:szCs w:val="22"/>
        </w:rPr>
        <w:tab/>
        <w:t>перечень прилагаемых к запросу документов и (или) информации;</w:t>
      </w:r>
    </w:p>
    <w:p w:rsidR="00CC4885" w:rsidRPr="004D4FA1" w:rsidRDefault="00CC4885" w:rsidP="00CC4885">
      <w:pPr>
        <w:ind w:firstLine="567"/>
        <w:jc w:val="both"/>
        <w:rPr>
          <w:sz w:val="22"/>
          <w:szCs w:val="22"/>
        </w:rPr>
      </w:pPr>
      <w:r w:rsidRPr="004D4FA1">
        <w:rPr>
          <w:sz w:val="22"/>
          <w:szCs w:val="22"/>
        </w:rPr>
        <w:t>13)</w:t>
      </w:r>
      <w:r w:rsidRPr="004D4FA1">
        <w:rPr>
          <w:sz w:val="22"/>
          <w:szCs w:val="22"/>
        </w:rPr>
        <w:tab/>
        <w:t>способ получения результата предоставления муниципальной услуги;</w:t>
      </w:r>
    </w:p>
    <w:p w:rsidR="00CC4885" w:rsidRPr="004D4FA1" w:rsidRDefault="00CC4885" w:rsidP="00CC4885">
      <w:pPr>
        <w:ind w:firstLine="567"/>
        <w:jc w:val="both"/>
        <w:rPr>
          <w:sz w:val="22"/>
          <w:szCs w:val="22"/>
        </w:rPr>
      </w:pPr>
      <w:r w:rsidRPr="004D4FA1">
        <w:rPr>
          <w:sz w:val="22"/>
          <w:szCs w:val="22"/>
        </w:rPr>
        <w:t>14)</w:t>
      </w:r>
      <w:r w:rsidRPr="004D4FA1">
        <w:rPr>
          <w:sz w:val="22"/>
          <w:szCs w:val="22"/>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CC4885" w:rsidRPr="004D4FA1" w:rsidRDefault="00CC4885" w:rsidP="00CC4885">
      <w:pPr>
        <w:ind w:firstLine="567"/>
        <w:jc w:val="both"/>
        <w:textAlignment w:val="baseline"/>
        <w:rPr>
          <w:sz w:val="22"/>
          <w:szCs w:val="22"/>
        </w:rPr>
      </w:pPr>
      <w:r w:rsidRPr="004D4FA1">
        <w:rPr>
          <w:sz w:val="22"/>
          <w:szCs w:val="22"/>
        </w:rPr>
        <w:t>2.  Настоящее постановление вступает в силу со дня его обнародования.</w:t>
      </w:r>
    </w:p>
    <w:p w:rsidR="00D37738" w:rsidRPr="004D4FA1" w:rsidRDefault="00D37738" w:rsidP="00D37738">
      <w:pPr>
        <w:pStyle w:val="ConsNormal"/>
        <w:widowControl/>
        <w:ind w:right="184" w:firstLine="0"/>
        <w:rPr>
          <w:rFonts w:ascii="Times New Roman" w:hAnsi="Times New Roman"/>
          <w:sz w:val="22"/>
          <w:szCs w:val="22"/>
        </w:rPr>
      </w:pPr>
    </w:p>
    <w:p w:rsidR="00D37738" w:rsidRPr="00655B1E" w:rsidRDefault="00D37738" w:rsidP="00D37738">
      <w:pPr>
        <w:jc w:val="both"/>
        <w:rPr>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D37738" w:rsidRPr="00655B1E" w:rsidRDefault="00D37738" w:rsidP="00D37738">
      <w:pPr>
        <w:rPr>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lastRenderedPageBreak/>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w:t>
      </w:r>
      <w:r w:rsidR="00D37738">
        <w:rPr>
          <w:rFonts w:ascii="Times New Roman" w:hAnsi="Times New Roman" w:cs="Times New Roman"/>
          <w:sz w:val="20"/>
          <w:szCs w:val="20"/>
        </w:rPr>
        <w:t>рации сельского поселения «Визиндор</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E14A6D">
        <w:rPr>
          <w:rFonts w:ascii="Times New Roman" w:hAnsi="Times New Roman"/>
          <w:b w:val="0"/>
          <w:color w:val="auto"/>
          <w:sz w:val="20"/>
          <w:szCs w:val="20"/>
        </w:rPr>
        <w:t>10.04.2024 г.</w:t>
      </w:r>
      <w:r w:rsidRPr="0047763C">
        <w:rPr>
          <w:rFonts w:ascii="Times New Roman" w:hAnsi="Times New Roman"/>
          <w:b w:val="0"/>
          <w:color w:val="auto"/>
          <w:sz w:val="20"/>
          <w:szCs w:val="20"/>
        </w:rPr>
        <w:t xml:space="preserve"> № </w:t>
      </w:r>
      <w:r w:rsidR="00E14A6D">
        <w:rPr>
          <w:rFonts w:ascii="Times New Roman" w:hAnsi="Times New Roman"/>
          <w:b w:val="0"/>
          <w:color w:val="auto"/>
          <w:sz w:val="20"/>
          <w:szCs w:val="20"/>
        </w:rPr>
        <w:t xml:space="preserve"> 04/23</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Default="00D11DDE" w:rsidP="00030355">
      <w:pPr>
        <w:widowControl w:val="0"/>
        <w:autoSpaceDE w:val="0"/>
        <w:autoSpaceDN w:val="0"/>
        <w:adjustRightInd w:val="0"/>
        <w:jc w:val="center"/>
        <w:rPr>
          <w:bCs/>
        </w:rPr>
      </w:pPr>
      <w:r>
        <w:rPr>
          <w:bCs/>
        </w:rPr>
        <w:t xml:space="preserve">                                                                                                                      </w:t>
      </w:r>
      <w:r w:rsidRPr="00D11DDE">
        <w:rPr>
          <w:bCs/>
        </w:rPr>
        <w:t>(в редакции от 24.06.2024 г. № 06/58)</w:t>
      </w:r>
    </w:p>
    <w:p w:rsidR="004D4FA1" w:rsidRPr="00D11DDE" w:rsidRDefault="004D4FA1" w:rsidP="00030355">
      <w:pPr>
        <w:widowControl w:val="0"/>
        <w:autoSpaceDE w:val="0"/>
        <w:autoSpaceDN w:val="0"/>
        <w:adjustRightInd w:val="0"/>
        <w:jc w:val="center"/>
        <w:rPr>
          <w:bCs/>
        </w:rPr>
      </w:pPr>
      <w:r>
        <w:rPr>
          <w:bCs/>
        </w:rPr>
        <w:t xml:space="preserve">                                                                                                                        (в редакции от 11.03.2025 г. № 03/17)</w:t>
      </w:r>
    </w:p>
    <w:p w:rsidR="003001C4" w:rsidRPr="00D11DDE" w:rsidRDefault="003001C4" w:rsidP="00030355">
      <w:pPr>
        <w:pStyle w:val="ConsPlusTitle"/>
        <w:jc w:val="center"/>
        <w:rPr>
          <w:rFonts w:ascii="Times New Roman" w:hAnsi="Times New Roman" w:cs="Times New Roman"/>
          <w:b w:val="0"/>
          <w:sz w:val="24"/>
          <w:szCs w:val="24"/>
        </w:rPr>
      </w:pPr>
    </w:p>
    <w:p w:rsidR="00030355" w:rsidRPr="009E31DE" w:rsidRDefault="00030355" w:rsidP="009E31DE">
      <w:pPr>
        <w:pStyle w:val="ConsPlusTitle"/>
        <w:jc w:val="center"/>
        <w:rPr>
          <w:rFonts w:ascii="Times New Roman" w:hAnsi="Times New Roman" w:cs="Times New Roman"/>
          <w:sz w:val="20"/>
          <w:szCs w:val="20"/>
        </w:rPr>
      </w:pPr>
      <w:r w:rsidRPr="009E31DE">
        <w:rPr>
          <w:rFonts w:ascii="Times New Roman" w:hAnsi="Times New Roman" w:cs="Times New Roman"/>
          <w:sz w:val="20"/>
          <w:szCs w:val="20"/>
        </w:rPr>
        <w:t>АДМИНИСТРАТИВНЫЙ РЕГЛАМЕНТ</w:t>
      </w:r>
    </w:p>
    <w:p w:rsidR="00030355" w:rsidRPr="009E31DE" w:rsidRDefault="00030355" w:rsidP="009E31DE">
      <w:pPr>
        <w:widowControl w:val="0"/>
        <w:jc w:val="center"/>
        <w:rPr>
          <w:b/>
        </w:rPr>
      </w:pPr>
      <w:r w:rsidRPr="009E31DE">
        <w:rPr>
          <w:b/>
        </w:rPr>
        <w:t xml:space="preserve">предоставления муниципальной услуги по </w:t>
      </w:r>
    </w:p>
    <w:p w:rsidR="00030355" w:rsidRPr="009E31DE" w:rsidRDefault="00030355" w:rsidP="009E31DE">
      <w:pPr>
        <w:pStyle w:val="ConsPlusTitle"/>
        <w:ind w:firstLine="709"/>
        <w:jc w:val="center"/>
        <w:rPr>
          <w:rFonts w:ascii="Times New Roman" w:hAnsi="Times New Roman" w:cs="Times New Roman"/>
          <w:sz w:val="20"/>
          <w:szCs w:val="20"/>
        </w:rPr>
      </w:pPr>
      <w:r w:rsidRPr="009E31DE">
        <w:rPr>
          <w:rFonts w:ascii="Times New Roman" w:hAnsi="Times New Roman" w:cs="Times New Roman"/>
          <w:sz w:val="20"/>
          <w:szCs w:val="20"/>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Pr="009E31DE" w:rsidRDefault="00030355" w:rsidP="009E31DE">
      <w:pPr>
        <w:pStyle w:val="ConsPlusTitle"/>
        <w:ind w:firstLine="709"/>
        <w:jc w:val="center"/>
        <w:rPr>
          <w:rFonts w:ascii="Times New Roman" w:eastAsia="Calibri" w:hAnsi="Times New Roman" w:cs="Times New Roman"/>
          <w:sz w:val="20"/>
          <w:szCs w:val="20"/>
        </w:rPr>
      </w:pPr>
    </w:p>
    <w:p w:rsidR="00030355" w:rsidRPr="009E31DE" w:rsidRDefault="00030355" w:rsidP="009E31DE">
      <w:pPr>
        <w:pStyle w:val="ConsPlusTitle"/>
        <w:ind w:firstLine="709"/>
        <w:jc w:val="center"/>
        <w:rPr>
          <w:rFonts w:ascii="Times New Roman" w:eastAsia="Calibri" w:hAnsi="Times New Roman" w:cs="Times New Roman"/>
          <w:sz w:val="20"/>
          <w:szCs w:val="20"/>
        </w:rPr>
      </w:pPr>
      <w:r w:rsidRPr="009E31DE">
        <w:rPr>
          <w:rFonts w:ascii="Times New Roman" w:eastAsia="Calibri" w:hAnsi="Times New Roman" w:cs="Times New Roman"/>
          <w:sz w:val="20"/>
          <w:szCs w:val="20"/>
        </w:rPr>
        <w:t>I. Общие положения</w:t>
      </w:r>
    </w:p>
    <w:p w:rsidR="00030355" w:rsidRPr="009E31DE" w:rsidRDefault="00030355" w:rsidP="009E31DE">
      <w:pPr>
        <w:pStyle w:val="ConsPlusTitle"/>
        <w:ind w:firstLine="709"/>
        <w:jc w:val="center"/>
        <w:rPr>
          <w:rFonts w:ascii="Times New Roman" w:eastAsia="Calibri" w:hAnsi="Times New Roman" w:cs="Times New Roman"/>
          <w:b w:val="0"/>
          <w:sz w:val="20"/>
          <w:szCs w:val="20"/>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1" w:name="Par55"/>
      <w:bookmarkEnd w:id="1"/>
      <w:r w:rsidRPr="009E31DE">
        <w:rPr>
          <w:rFonts w:eastAsia="Calibri"/>
          <w:b/>
        </w:rPr>
        <w:t>Предмет регулирования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both"/>
      </w:pPr>
      <w:r w:rsidRPr="009E31DE">
        <w:t>1.1.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D37738" w:rsidRPr="009E31DE">
        <w:t xml:space="preserve"> поселения «Визиндор</w:t>
      </w:r>
      <w:r w:rsidRPr="009E31DE">
        <w:t xml:space="preserve">»  (далее – Орган), </w:t>
      </w:r>
      <w:r w:rsidR="00B0336F" w:rsidRPr="009E31DE">
        <w:rPr>
          <w:rFonts w:eastAsia="Calibri"/>
        </w:rPr>
        <w:t>многофункциональных центров предоставления государственных и муниципальных услуг (далее – МФЦ),</w:t>
      </w:r>
      <w:r w:rsidRPr="009E31DE">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9E31DE" w:rsidRDefault="00030355" w:rsidP="009E31DE">
      <w:pPr>
        <w:widowControl w:val="0"/>
        <w:autoSpaceDE w:val="0"/>
        <w:autoSpaceDN w:val="0"/>
        <w:adjustRightInd w:val="0"/>
        <w:ind w:firstLine="709"/>
        <w:jc w:val="both"/>
      </w:pPr>
      <w:r w:rsidRPr="009E31DE">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2" w:name="Par59"/>
      <w:bookmarkEnd w:id="2"/>
      <w:r w:rsidRPr="009E31DE">
        <w:rPr>
          <w:rFonts w:eastAsia="Calibri"/>
          <w:b/>
        </w:rPr>
        <w:t>Круг заявителей</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t xml:space="preserve">1.2. Заявителями на предоставление муниципальной услуги являются:  </w:t>
      </w:r>
    </w:p>
    <w:p w:rsidR="00030355" w:rsidRPr="009E31DE" w:rsidRDefault="00030355" w:rsidP="009E31DE">
      <w:pPr>
        <w:widowControl w:val="0"/>
        <w:autoSpaceDE w:val="0"/>
        <w:autoSpaceDN w:val="0"/>
        <w:adjustRightInd w:val="0"/>
        <w:ind w:firstLine="709"/>
        <w:jc w:val="both"/>
        <w:rPr>
          <w:highlight w:val="yellow"/>
        </w:rPr>
      </w:pPr>
      <w:r w:rsidRPr="009E31DE">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Pr="009E31DE" w:rsidRDefault="00030355" w:rsidP="009E31DE">
      <w:pPr>
        <w:widowControl w:val="0"/>
        <w:autoSpaceDE w:val="0"/>
        <w:autoSpaceDN w:val="0"/>
        <w:adjustRightInd w:val="0"/>
        <w:ind w:firstLine="709"/>
        <w:jc w:val="both"/>
      </w:pPr>
      <w:r w:rsidRPr="009E31DE">
        <w:t xml:space="preserve">-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Pr="009E31DE" w:rsidRDefault="00030355" w:rsidP="009E31DE">
      <w:pPr>
        <w:autoSpaceDE w:val="0"/>
        <w:autoSpaceDN w:val="0"/>
        <w:adjustRightInd w:val="0"/>
        <w:ind w:firstLine="709"/>
        <w:jc w:val="both"/>
      </w:pPr>
      <w:r w:rsidRPr="009E31DE">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sidRPr="009E31DE">
        <w:t xml:space="preserve">случаи предоставления земельных участков в безвозмездное пользование </w:t>
      </w:r>
      <w:r w:rsidRPr="009E31DE">
        <w:t>отражен</w:t>
      </w:r>
      <w:r w:rsidR="00AC5666" w:rsidRPr="009E31DE">
        <w:t>ы</w:t>
      </w:r>
      <w:r w:rsidRPr="009E31DE">
        <w:t xml:space="preserve"> в приложении 3 к настоящему Административному регламенту</w:t>
      </w:r>
      <w:r w:rsidR="00AC5666" w:rsidRPr="009E31DE">
        <w:t>)</w:t>
      </w:r>
      <w:r w:rsidRPr="009E31DE">
        <w:t>.</w:t>
      </w:r>
    </w:p>
    <w:p w:rsidR="00030355" w:rsidRPr="009E31DE" w:rsidRDefault="00030355" w:rsidP="009E31DE">
      <w:pPr>
        <w:widowControl w:val="0"/>
        <w:autoSpaceDE w:val="0"/>
        <w:autoSpaceDN w:val="0"/>
        <w:adjustRightInd w:val="0"/>
        <w:ind w:firstLine="709"/>
        <w:jc w:val="both"/>
      </w:pPr>
      <w:r w:rsidRPr="009E31DE">
        <w:t xml:space="preserve"> 1.3. С заявлением вправе обратиться </w:t>
      </w:r>
      <w:hyperlink r:id="rId11" w:history="1">
        <w:r w:rsidRPr="009E31DE">
          <w:t>представители</w:t>
        </w:r>
      </w:hyperlink>
      <w:r w:rsidRPr="009E31DE">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9E31DE" w:rsidRDefault="00E62884" w:rsidP="009E31DE">
      <w:pPr>
        <w:widowControl w:val="0"/>
        <w:autoSpaceDE w:val="0"/>
        <w:autoSpaceDN w:val="0"/>
        <w:adjustRightInd w:val="0"/>
        <w:ind w:firstLine="709"/>
        <w:jc w:val="both"/>
      </w:pPr>
    </w:p>
    <w:p w:rsidR="00E62884" w:rsidRPr="009E31DE" w:rsidRDefault="00E62884" w:rsidP="009E31DE">
      <w:pPr>
        <w:autoSpaceDE w:val="0"/>
        <w:autoSpaceDN w:val="0"/>
        <w:adjustRightInd w:val="0"/>
        <w:contextualSpacing/>
        <w:jc w:val="center"/>
        <w:rPr>
          <w:rFonts w:eastAsiaTheme="minorEastAsia"/>
          <w:b/>
          <w:bCs/>
        </w:rPr>
      </w:pPr>
      <w:r w:rsidRPr="009E31DE">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9E31DE" w:rsidRDefault="00E62884" w:rsidP="009E31DE">
      <w:pPr>
        <w:autoSpaceDE w:val="0"/>
        <w:autoSpaceDN w:val="0"/>
        <w:adjustRightInd w:val="0"/>
        <w:jc w:val="both"/>
        <w:rPr>
          <w:rFonts w:eastAsiaTheme="minorEastAsia"/>
          <w:b/>
          <w:bCs/>
        </w:rPr>
      </w:pPr>
      <w:r w:rsidRPr="009E31DE">
        <w:rPr>
          <w:rFonts w:eastAsiaTheme="minorEastAsia"/>
          <w:b/>
          <w:bCs/>
        </w:rPr>
        <w:t xml:space="preserve">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lastRenderedPageBreak/>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 Административному регламенту.</w:t>
      </w:r>
    </w:p>
    <w:p w:rsidR="00E62884" w:rsidRPr="009E31DE" w:rsidRDefault="00E62884" w:rsidP="009E31DE">
      <w:pPr>
        <w:autoSpaceDE w:val="0"/>
        <w:autoSpaceDN w:val="0"/>
        <w:adjustRightInd w:val="0"/>
        <w:ind w:firstLine="567"/>
        <w:contextualSpacing/>
        <w:jc w:val="both"/>
        <w:rPr>
          <w:rFonts w:eastAsiaTheme="minorEastAsia"/>
        </w:rPr>
      </w:pPr>
    </w:p>
    <w:p w:rsidR="00030355" w:rsidRPr="009E31DE" w:rsidRDefault="00030355" w:rsidP="009E31DE">
      <w:pPr>
        <w:pStyle w:val="formattext"/>
        <w:shd w:val="clear" w:color="auto" w:fill="FFFFFF"/>
        <w:spacing w:before="0" w:beforeAutospacing="0" w:after="0" w:afterAutospacing="0"/>
        <w:ind w:firstLine="709"/>
        <w:jc w:val="center"/>
        <w:textAlignment w:val="baseline"/>
        <w:rPr>
          <w:rFonts w:eastAsia="Calibri"/>
          <w:b/>
          <w:sz w:val="20"/>
          <w:szCs w:val="20"/>
        </w:rPr>
      </w:pPr>
      <w:r w:rsidRPr="009E31DE">
        <w:rPr>
          <w:rFonts w:eastAsia="Calibri"/>
          <w:b/>
          <w:sz w:val="20"/>
          <w:szCs w:val="20"/>
        </w:rPr>
        <w:t xml:space="preserve">II. Стандарт предоставления </w:t>
      </w:r>
      <w:r w:rsidRPr="009E31DE">
        <w:rPr>
          <w:b/>
          <w:sz w:val="20"/>
          <w:szCs w:val="20"/>
        </w:rPr>
        <w:t>муниципальной</w:t>
      </w:r>
      <w:r w:rsidRPr="009E31DE">
        <w:rPr>
          <w:rFonts w:eastAsia="Calibri"/>
          <w:b/>
          <w:sz w:val="20"/>
          <w:szCs w:val="20"/>
        </w:rPr>
        <w:t xml:space="preserve"> услуги</w:t>
      </w:r>
    </w:p>
    <w:p w:rsidR="00030355" w:rsidRPr="009E31DE" w:rsidRDefault="00030355" w:rsidP="009E31DE">
      <w:pPr>
        <w:widowControl w:val="0"/>
        <w:autoSpaceDE w:val="0"/>
        <w:autoSpaceDN w:val="0"/>
        <w:adjustRightInd w:val="0"/>
        <w:ind w:firstLine="709"/>
        <w:jc w:val="center"/>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3" w:name="Par98"/>
      <w:bookmarkEnd w:id="3"/>
      <w:r w:rsidRPr="009E31DE">
        <w:rPr>
          <w:rFonts w:eastAsia="Calibri"/>
          <w:b/>
        </w:rPr>
        <w:t xml:space="preserve">Наименование </w:t>
      </w:r>
      <w:r w:rsidRPr="009E31DE">
        <w:rPr>
          <w:b/>
        </w:rPr>
        <w:t>муниципальной</w:t>
      </w:r>
      <w:r w:rsidRPr="009E31DE">
        <w:rPr>
          <w:rFonts w:eastAsia="Calibri"/>
          <w:b/>
        </w:rPr>
        <w:t xml:space="preserve"> услуги</w:t>
      </w:r>
      <w:bookmarkStart w:id="4" w:name="Par100"/>
      <w:bookmarkEnd w:id="4"/>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rPr>
          <w:i/>
        </w:rPr>
      </w:pPr>
      <w:r w:rsidRPr="009E31DE">
        <w:rPr>
          <w:rFonts w:eastAsia="Calibri"/>
        </w:rPr>
        <w:t>2.1. М</w:t>
      </w:r>
      <w:r w:rsidRPr="009E31DE">
        <w:t>униципальная</w:t>
      </w:r>
      <w:r w:rsidRPr="009E31DE">
        <w:rPr>
          <w:rFonts w:eastAsia="Calibri"/>
        </w:rPr>
        <w:t xml:space="preserve"> услуга: «</w:t>
      </w:r>
      <w:r w:rsidRPr="009E31DE">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E31DE">
        <w:rPr>
          <w:bCs/>
        </w:rPr>
        <w:t>»</w:t>
      </w:r>
      <w:r w:rsidRPr="009E31DE">
        <w:t>.</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b/>
        </w:rPr>
      </w:pPr>
      <w:bookmarkStart w:id="5" w:name="Par102"/>
      <w:bookmarkEnd w:id="5"/>
      <w:r w:rsidRPr="009E31DE">
        <w:rPr>
          <w:b/>
        </w:rPr>
        <w:t>Наименование органа, предоставляющего муниципальную услугу</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r w:rsidRPr="009E31DE">
        <w:t>2.2. Муниципальная услуга предоставляется Администр</w:t>
      </w:r>
      <w:r w:rsidR="00D37738" w:rsidRPr="009E31DE">
        <w:t>ацией сельского поселения «Визиндор</w:t>
      </w:r>
      <w:r w:rsidRPr="009E31DE">
        <w:t xml:space="preserve">» (далее – Орган). </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0336F" w:rsidRPr="009E31DE" w:rsidRDefault="00030355" w:rsidP="009E31DE">
      <w:pPr>
        <w:widowControl w:val="0"/>
        <w:autoSpaceDE w:val="0"/>
        <w:autoSpaceDN w:val="0"/>
        <w:adjustRightInd w:val="0"/>
        <w:ind w:firstLine="567"/>
        <w:jc w:val="both"/>
        <w:rPr>
          <w:rFonts w:eastAsia="Calibri"/>
        </w:rPr>
      </w:pPr>
      <w:r w:rsidRPr="009E31DE">
        <w:rPr>
          <w:rFonts w:eastAsia="Calibri"/>
          <w:lang w:eastAsia="en-US"/>
        </w:rPr>
        <w:t xml:space="preserve">2.2.2. </w:t>
      </w:r>
      <w:r w:rsidR="00B0336F" w:rsidRPr="009E31DE">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B0336F" w:rsidRPr="009E31DE" w:rsidRDefault="00B0336F" w:rsidP="009E31DE">
      <w:pPr>
        <w:widowControl w:val="0"/>
        <w:autoSpaceDE w:val="0"/>
        <w:autoSpaceDN w:val="0"/>
        <w:adjustRightInd w:val="0"/>
        <w:ind w:firstLine="567"/>
        <w:jc w:val="both"/>
        <w:rPr>
          <w:rFonts w:eastAsia="Calibri"/>
          <w:i/>
        </w:rPr>
      </w:pPr>
      <w:r w:rsidRPr="009E31DE">
        <w:t>2.2.3. При предоставлении муниципальной услуги запрещается требовать от заявителя:</w:t>
      </w:r>
    </w:p>
    <w:p w:rsidR="00B0336F" w:rsidRPr="009E31DE" w:rsidRDefault="00B0336F" w:rsidP="009E31DE">
      <w:pPr>
        <w:widowControl w:val="0"/>
        <w:autoSpaceDE w:val="0"/>
        <w:autoSpaceDN w:val="0"/>
        <w:adjustRightInd w:val="0"/>
        <w:ind w:firstLine="567"/>
        <w:jc w:val="both"/>
        <w:rPr>
          <w:rFonts w:eastAsia="Calibri"/>
        </w:rPr>
      </w:pPr>
      <w:r w:rsidRPr="009E31DE">
        <w:t xml:space="preserve">- </w:t>
      </w:r>
      <w:r w:rsidRPr="009E31DE">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b/>
        </w:rPr>
      </w:pPr>
      <w:bookmarkStart w:id="6" w:name="Par108"/>
      <w:bookmarkEnd w:id="6"/>
      <w:r w:rsidRPr="009E31DE">
        <w:rPr>
          <w:b/>
        </w:rPr>
        <w:t>Результат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bookmarkStart w:id="7" w:name="Par112"/>
      <w:bookmarkEnd w:id="7"/>
      <w:r w:rsidRPr="009E31DE">
        <w:t>2.3. Результатом предоставления муниципальной услуги является:</w:t>
      </w:r>
    </w:p>
    <w:p w:rsidR="00030355" w:rsidRPr="009E31DE" w:rsidRDefault="00030355" w:rsidP="009E31DE">
      <w:pPr>
        <w:widowControl w:val="0"/>
        <w:autoSpaceDE w:val="0"/>
        <w:autoSpaceDN w:val="0"/>
        <w:adjustRightInd w:val="0"/>
        <w:ind w:firstLine="709"/>
        <w:jc w:val="both"/>
      </w:pPr>
      <w:r w:rsidRPr="009E31DE">
        <w:t xml:space="preserve">1) </w:t>
      </w:r>
      <w:r w:rsidR="00A63D4C" w:rsidRPr="009E31DE">
        <w:t>решение о предоставлении в собственность   земельного участка без проведения торгов</w:t>
      </w:r>
      <w:r w:rsidRPr="009E31DE">
        <w:t xml:space="preserve">; </w:t>
      </w:r>
    </w:p>
    <w:p w:rsidR="00A63D4C" w:rsidRPr="009E31DE" w:rsidRDefault="00030355" w:rsidP="009E31DE">
      <w:pPr>
        <w:widowControl w:val="0"/>
        <w:autoSpaceDE w:val="0"/>
        <w:autoSpaceDN w:val="0"/>
        <w:adjustRightInd w:val="0"/>
        <w:ind w:firstLine="709"/>
        <w:jc w:val="both"/>
      </w:pPr>
      <w:r w:rsidRPr="009E31DE">
        <w:t xml:space="preserve">2) </w:t>
      </w:r>
      <w:r w:rsidR="00A63D4C" w:rsidRPr="009E31DE">
        <w:t xml:space="preserve">решение о предоставлении в аренду   земельного участка без проведения торгов; </w:t>
      </w:r>
    </w:p>
    <w:p w:rsidR="00030355" w:rsidRPr="009E31DE" w:rsidRDefault="00A63D4C" w:rsidP="009E31DE">
      <w:pPr>
        <w:widowControl w:val="0"/>
        <w:autoSpaceDE w:val="0"/>
        <w:autoSpaceDN w:val="0"/>
        <w:adjustRightInd w:val="0"/>
        <w:ind w:firstLine="709"/>
        <w:jc w:val="both"/>
      </w:pPr>
      <w:r w:rsidRPr="009E31DE">
        <w:t>3</w:t>
      </w:r>
      <w:r w:rsidR="00030355" w:rsidRPr="009E31DE">
        <w:t xml:space="preserve">) решение о предоставлении </w:t>
      </w:r>
      <w:r w:rsidRPr="009E31DE">
        <w:t xml:space="preserve">в постоянное (бессрочное) пользование </w:t>
      </w:r>
      <w:r w:rsidR="00030355" w:rsidRPr="009E31DE">
        <w:t>земельного участка;</w:t>
      </w:r>
    </w:p>
    <w:p w:rsidR="00030355" w:rsidRPr="009E31DE" w:rsidRDefault="00030355" w:rsidP="009E31DE">
      <w:pPr>
        <w:widowControl w:val="0"/>
        <w:autoSpaceDE w:val="0"/>
        <w:autoSpaceDN w:val="0"/>
        <w:adjustRightInd w:val="0"/>
        <w:ind w:firstLine="709"/>
        <w:jc w:val="both"/>
      </w:pPr>
      <w:r w:rsidRPr="009E31DE">
        <w:t>4</w:t>
      </w:r>
      <w:r w:rsidR="00A63D4C" w:rsidRPr="009E31DE">
        <w:t>) решение</w:t>
      </w:r>
      <w:r w:rsidRPr="009E31DE">
        <w:t xml:space="preserve"> о предоставлении земельного участка в безвозмездное пользование;</w:t>
      </w:r>
    </w:p>
    <w:p w:rsidR="00030355" w:rsidRPr="009E31DE" w:rsidRDefault="00030355" w:rsidP="009E31DE">
      <w:pPr>
        <w:widowControl w:val="0"/>
        <w:autoSpaceDE w:val="0"/>
        <w:autoSpaceDN w:val="0"/>
        <w:adjustRightInd w:val="0"/>
        <w:ind w:firstLine="709"/>
        <w:jc w:val="both"/>
      </w:pPr>
      <w:r w:rsidRPr="009E31DE">
        <w:t xml:space="preserve">(далее </w:t>
      </w:r>
      <w:r w:rsidR="00827AAC" w:rsidRPr="009E31DE">
        <w:t xml:space="preserve">совместно именуемые </w:t>
      </w:r>
      <w:r w:rsidRPr="009E31DE">
        <w:t>– решение о предоставлении муниципальной услуги);</w:t>
      </w:r>
    </w:p>
    <w:p w:rsidR="00030355" w:rsidRPr="009E31DE" w:rsidRDefault="00305EE8" w:rsidP="009E31DE">
      <w:pPr>
        <w:widowControl w:val="0"/>
        <w:autoSpaceDE w:val="0"/>
        <w:autoSpaceDN w:val="0"/>
        <w:adjustRightInd w:val="0"/>
        <w:ind w:firstLine="709"/>
        <w:jc w:val="both"/>
      </w:pPr>
      <w:r w:rsidRPr="009E31DE">
        <w:t xml:space="preserve"> </w:t>
      </w:r>
      <w:r w:rsidR="00030355" w:rsidRPr="009E31DE">
        <w:t xml:space="preserve">7) решение об отказе в предоставлении в собственность, аренду, постоянное (бессрочное) пользование, безвозмездное пользование   </w:t>
      </w:r>
      <w:r w:rsidR="00A63D4C" w:rsidRPr="009E31DE">
        <w:t xml:space="preserve">земельного участка </w:t>
      </w:r>
      <w:r w:rsidR="00827AAC" w:rsidRPr="009E31DE">
        <w:t xml:space="preserve">без проведения торгов </w:t>
      </w:r>
      <w:r w:rsidR="00030355" w:rsidRPr="009E31DE">
        <w:t>(далее – решение об отказе в предоставлении муниципальной услуги).</w:t>
      </w:r>
    </w:p>
    <w:p w:rsidR="00030355" w:rsidRPr="009E31DE" w:rsidRDefault="00030355" w:rsidP="009E31DE">
      <w:pPr>
        <w:widowControl w:val="0"/>
        <w:autoSpaceDE w:val="0"/>
        <w:autoSpaceDN w:val="0"/>
        <w:adjustRightInd w:val="0"/>
        <w:ind w:firstLine="709"/>
        <w:jc w:val="both"/>
      </w:pPr>
      <w:r w:rsidRPr="009E31DE">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30355" w:rsidRPr="009E31DE" w:rsidRDefault="00030355" w:rsidP="009E31DE">
      <w:pPr>
        <w:widowControl w:val="0"/>
        <w:autoSpaceDE w:val="0"/>
        <w:autoSpaceDN w:val="0"/>
        <w:adjustRightInd w:val="0"/>
        <w:ind w:firstLine="709"/>
        <w:jc w:val="both"/>
      </w:pPr>
      <w:r w:rsidRPr="009E31DE">
        <w:t>- регистрационный номер;</w:t>
      </w:r>
    </w:p>
    <w:p w:rsidR="00030355" w:rsidRPr="009E31DE" w:rsidRDefault="00030355" w:rsidP="009E31DE">
      <w:pPr>
        <w:widowControl w:val="0"/>
        <w:autoSpaceDE w:val="0"/>
        <w:autoSpaceDN w:val="0"/>
        <w:adjustRightInd w:val="0"/>
        <w:ind w:firstLine="709"/>
        <w:jc w:val="both"/>
      </w:pPr>
      <w:r w:rsidRPr="009E31DE">
        <w:t>- дата регистрации;</w:t>
      </w:r>
    </w:p>
    <w:p w:rsidR="00030355" w:rsidRPr="009E31DE" w:rsidRDefault="00030355" w:rsidP="009E31DE">
      <w:pPr>
        <w:widowControl w:val="0"/>
        <w:autoSpaceDE w:val="0"/>
        <w:autoSpaceDN w:val="0"/>
        <w:adjustRightInd w:val="0"/>
        <w:ind w:firstLine="709"/>
        <w:jc w:val="both"/>
      </w:pPr>
      <w:r w:rsidRPr="009E31DE">
        <w:t>- подпись руководителя Органа.</w:t>
      </w:r>
    </w:p>
    <w:p w:rsidR="00E62884" w:rsidRPr="009E31DE" w:rsidRDefault="00E62884" w:rsidP="009E31DE">
      <w:pPr>
        <w:ind w:firstLine="567"/>
        <w:jc w:val="both"/>
        <w:rPr>
          <w:rFonts w:eastAsia="Calibri"/>
          <w:lang w:eastAsia="en-US"/>
        </w:rPr>
      </w:pPr>
      <w:r w:rsidRPr="009E31DE">
        <w:rPr>
          <w:rFonts w:eastAsia="Calibri"/>
          <w:lang w:eastAsia="en-US"/>
        </w:rPr>
        <w:t>Формирование реестровой записи в качестве результата предоставления муниципальной услуги не предусмотрено.</w:t>
      </w:r>
    </w:p>
    <w:p w:rsidR="00030355" w:rsidRPr="009E31DE" w:rsidRDefault="00030355" w:rsidP="009E31DE">
      <w:pPr>
        <w:widowControl w:val="0"/>
        <w:autoSpaceDE w:val="0"/>
        <w:autoSpaceDN w:val="0"/>
        <w:adjustRightInd w:val="0"/>
        <w:ind w:firstLine="709"/>
        <w:jc w:val="both"/>
      </w:pPr>
      <w:r w:rsidRPr="009E31DE">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9E31DE" w:rsidRDefault="00030355" w:rsidP="009E31DE">
      <w:pPr>
        <w:widowControl w:val="0"/>
        <w:autoSpaceDE w:val="0"/>
        <w:autoSpaceDN w:val="0"/>
        <w:adjustRightInd w:val="0"/>
        <w:ind w:firstLine="709"/>
        <w:jc w:val="both"/>
      </w:pPr>
      <w:r w:rsidRPr="009E31DE">
        <w:t>2.3.3. Результат предоставления муниципальной услуги получается заявителем одним из следующих способов:</w:t>
      </w:r>
    </w:p>
    <w:p w:rsidR="006D2AE9" w:rsidRPr="009E31DE" w:rsidRDefault="006D2AE9" w:rsidP="009E31DE">
      <w:pPr>
        <w:widowControl w:val="0"/>
        <w:autoSpaceDE w:val="0"/>
        <w:autoSpaceDN w:val="0"/>
        <w:adjustRightInd w:val="0"/>
        <w:ind w:firstLine="709"/>
        <w:jc w:val="both"/>
      </w:pPr>
      <w:r w:rsidRPr="009E31DE">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B0336F" w:rsidRPr="009E31DE" w:rsidRDefault="00B0336F" w:rsidP="009E31DE">
      <w:pPr>
        <w:widowControl w:val="0"/>
        <w:autoSpaceDE w:val="0"/>
        <w:autoSpaceDN w:val="0"/>
        <w:adjustRightInd w:val="0"/>
        <w:ind w:firstLine="709"/>
        <w:jc w:val="both"/>
      </w:pPr>
      <w:r w:rsidRPr="009E31DE">
        <w:t>- на бумажном носителе в МФЦ;</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030355" w:rsidRPr="009E31DE" w:rsidRDefault="00030355" w:rsidP="004C252A">
      <w:pPr>
        <w:autoSpaceDE w:val="0"/>
        <w:autoSpaceDN w:val="0"/>
        <w:adjustRightInd w:val="0"/>
        <w:ind w:firstLine="709"/>
        <w:jc w:val="both"/>
        <w:rPr>
          <w:b/>
        </w:rPr>
      </w:pPr>
      <w:r w:rsidRPr="009E31DE">
        <w:lastRenderedPageBreak/>
        <w:t xml:space="preserve"> </w:t>
      </w:r>
      <w:r w:rsidR="004C252A">
        <w:t xml:space="preserve">                             </w:t>
      </w:r>
      <w:r w:rsidRPr="009E31DE">
        <w:rPr>
          <w:rFonts w:eastAsia="Calibri"/>
          <w:b/>
        </w:rPr>
        <w:t xml:space="preserve">Срок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rPr>
      </w:pPr>
    </w:p>
    <w:p w:rsidR="00305EE8" w:rsidRPr="009E31DE" w:rsidRDefault="00305EE8" w:rsidP="009E31DE">
      <w:pPr>
        <w:widowControl w:val="0"/>
        <w:autoSpaceDE w:val="0"/>
        <w:autoSpaceDN w:val="0"/>
        <w:adjustRightInd w:val="0"/>
        <w:ind w:firstLine="709"/>
        <w:jc w:val="both"/>
        <w:rPr>
          <w:spacing w:val="-20"/>
        </w:rPr>
      </w:pPr>
      <w:r w:rsidRPr="009E31DE">
        <w:t xml:space="preserve">2.4.  Максимальный срок предоставления муниципальной услуги составляет </w:t>
      </w:r>
      <w:r w:rsidR="00E62884" w:rsidRPr="009E31DE">
        <w:t>15</w:t>
      </w:r>
      <w:r w:rsidRPr="009E31DE">
        <w:t xml:space="preserve">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030355" w:rsidRPr="009E31DE" w:rsidRDefault="007E02AA" w:rsidP="009E31DE">
      <w:pPr>
        <w:widowControl w:val="0"/>
        <w:autoSpaceDE w:val="0"/>
        <w:autoSpaceDN w:val="0"/>
        <w:adjustRightInd w:val="0"/>
        <w:ind w:right="-1" w:firstLine="709"/>
        <w:jc w:val="both"/>
        <w:rPr>
          <w:b/>
        </w:rPr>
      </w:pPr>
      <w:r w:rsidRPr="009E31DE">
        <w:rPr>
          <w:rFonts w:eastAsia="Calibri"/>
        </w:rPr>
        <w:t xml:space="preserve"> </w:t>
      </w:r>
    </w:p>
    <w:p w:rsidR="00030355" w:rsidRPr="009E31DE" w:rsidRDefault="00030355" w:rsidP="009E31DE">
      <w:pPr>
        <w:widowControl w:val="0"/>
        <w:autoSpaceDE w:val="0"/>
        <w:autoSpaceDN w:val="0"/>
        <w:adjustRightInd w:val="0"/>
        <w:ind w:firstLine="567"/>
        <w:jc w:val="center"/>
        <w:rPr>
          <w:b/>
        </w:rPr>
      </w:pPr>
      <w:r w:rsidRPr="009E31DE">
        <w:rPr>
          <w:b/>
        </w:rPr>
        <w:t>Правовые основания для предоставления муниципальной услуги</w:t>
      </w:r>
    </w:p>
    <w:p w:rsidR="00030355" w:rsidRPr="009E31DE" w:rsidRDefault="00030355" w:rsidP="009E31DE">
      <w:pPr>
        <w:widowControl w:val="0"/>
        <w:autoSpaceDE w:val="0"/>
        <w:autoSpaceDN w:val="0"/>
        <w:adjustRightInd w:val="0"/>
        <w:ind w:firstLine="567"/>
        <w:jc w:val="center"/>
      </w:pPr>
    </w:p>
    <w:p w:rsidR="00030355" w:rsidRPr="009E31DE" w:rsidRDefault="00030355" w:rsidP="009E31DE">
      <w:pPr>
        <w:widowControl w:val="0"/>
        <w:autoSpaceDE w:val="0"/>
        <w:autoSpaceDN w:val="0"/>
        <w:adjustRightInd w:val="0"/>
        <w:ind w:firstLine="567"/>
        <w:jc w:val="both"/>
        <w:rPr>
          <w:rFonts w:eastAsia="Calibri"/>
        </w:rPr>
      </w:pPr>
      <w:r w:rsidRPr="009E31DE">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9E31DE">
        <w:t>(</w:t>
      </w:r>
      <w:hyperlink r:id="rId12" w:history="1">
        <w:r w:rsidR="00D37738" w:rsidRPr="009E31DE">
          <w:rPr>
            <w:rStyle w:val="a6"/>
            <w:rFonts w:eastAsiaTheme="minorEastAsia"/>
            <w:shd w:val="clear" w:color="auto" w:fill="FFFFFF"/>
          </w:rPr>
          <w:t>https://</w:t>
        </w:r>
        <w:r w:rsidR="00D37738" w:rsidRPr="009E31DE">
          <w:rPr>
            <w:rStyle w:val="a6"/>
            <w:rFonts w:eastAsiaTheme="minorEastAsia"/>
            <w:shd w:val="clear" w:color="auto" w:fill="FFFFFF"/>
            <w:lang w:val="en-US"/>
          </w:rPr>
          <w:t>vizindor</w:t>
        </w:r>
        <w:r w:rsidR="00D37738" w:rsidRPr="009E31DE">
          <w:rPr>
            <w:rStyle w:val="a6"/>
            <w:rFonts w:eastAsiaTheme="minorEastAsia"/>
            <w:shd w:val="clear" w:color="auto" w:fill="FFFFFF"/>
          </w:rPr>
          <w:t>-r11.gosweb.gosuslugi.ru</w:t>
        </w:r>
      </w:hyperlink>
      <w:r w:rsidRPr="009E31DE">
        <w:t>)</w:t>
      </w:r>
      <w:r w:rsidRPr="009E31DE">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widowControl w:val="0"/>
        <w:autoSpaceDE w:val="0"/>
        <w:autoSpaceDN w:val="0"/>
        <w:adjustRightInd w:val="0"/>
        <w:ind w:firstLine="709"/>
        <w:jc w:val="center"/>
        <w:rPr>
          <w:rFonts w:eastAsia="Calibri"/>
          <w:b/>
          <w:bCs/>
        </w:rPr>
      </w:pPr>
      <w:r w:rsidRPr="009E31DE">
        <w:rPr>
          <w:rFonts w:eastAsia="Calibri"/>
          <w:b/>
          <w:bCs/>
        </w:rPr>
        <w:t xml:space="preserve">Исчерпывающий перечень документов, необходимых  для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bCs/>
        </w:rPr>
      </w:pPr>
    </w:p>
    <w:p w:rsidR="00CC4885" w:rsidRPr="0036489E" w:rsidRDefault="00CC4885" w:rsidP="00CC4885">
      <w:pPr>
        <w:ind w:firstLine="567"/>
        <w:jc w:val="both"/>
        <w:textAlignment w:val="baseline"/>
      </w:pPr>
      <w:bookmarkStart w:id="8" w:name="Par147"/>
      <w:bookmarkEnd w:id="8"/>
      <w:r w:rsidRPr="0036489E">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CC4885" w:rsidRPr="0036489E" w:rsidRDefault="00CC4885" w:rsidP="00CC4885">
      <w:pPr>
        <w:widowControl w:val="0"/>
        <w:autoSpaceDE w:val="0"/>
        <w:autoSpaceDN w:val="0"/>
        <w:adjustRightInd w:val="0"/>
        <w:ind w:firstLine="567"/>
        <w:jc w:val="both"/>
      </w:pPr>
      <w:r w:rsidRPr="0036489E">
        <w:t xml:space="preserve">Рекомендуемые формы заявлений </w:t>
      </w:r>
      <w:r w:rsidRPr="0036489E">
        <w:rPr>
          <w:rFonts w:eastAsia="Calibri"/>
        </w:rPr>
        <w:t>о предоставлении муниципальной услуги приведены в</w:t>
      </w:r>
      <w:r w:rsidRPr="0036489E">
        <w:t xml:space="preserve"> приложениях 10, 11 (для физических лиц, индивидуальных предпринимателей) и 12, 13 (для юридических лиц) к настоящему Административному регламенту.</w:t>
      </w:r>
    </w:p>
    <w:p w:rsidR="00CC4885" w:rsidRPr="0036489E" w:rsidRDefault="00CC4885" w:rsidP="00CC4885">
      <w:pPr>
        <w:widowControl w:val="0"/>
        <w:autoSpaceDE w:val="0"/>
        <w:autoSpaceDN w:val="0"/>
        <w:adjustRightInd w:val="0"/>
        <w:ind w:firstLine="567"/>
        <w:jc w:val="both"/>
        <w:rPr>
          <w:rFonts w:eastAsia="Calibri"/>
          <w:color w:val="000000"/>
        </w:rPr>
      </w:pPr>
      <w:r w:rsidRPr="0036489E">
        <w:rPr>
          <w:rFonts w:eastAsia="Calibri"/>
          <w:color w:val="000000"/>
        </w:rPr>
        <w:t>2.7. При предоставлении муниципальной услуги запрещается:</w:t>
      </w:r>
    </w:p>
    <w:p w:rsidR="00CC4885" w:rsidRPr="0036489E" w:rsidRDefault="00CC4885" w:rsidP="00CC4885">
      <w:pPr>
        <w:ind w:firstLine="567"/>
        <w:jc w:val="both"/>
        <w:rPr>
          <w:rFonts w:eastAsia="Calibri"/>
        </w:rPr>
      </w:pPr>
      <w:r w:rsidRPr="0036489E">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C4885" w:rsidRPr="0036489E" w:rsidRDefault="00CC4885" w:rsidP="00CC4885">
      <w:pPr>
        <w:autoSpaceDE w:val="0"/>
        <w:autoSpaceDN w:val="0"/>
        <w:adjustRightInd w:val="0"/>
        <w:ind w:firstLine="567"/>
        <w:jc w:val="both"/>
        <w:rPr>
          <w:rFonts w:eastAsia="Calibri"/>
        </w:rPr>
      </w:pPr>
      <w:r w:rsidRPr="0036489E">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36489E">
          <w:rPr>
            <w:rFonts w:eastAsia="Calibri"/>
          </w:rPr>
          <w:t>части 6 статьи 7</w:t>
        </w:r>
      </w:hyperlink>
      <w:r w:rsidRPr="0036489E">
        <w:rPr>
          <w:rFonts w:eastAsia="Calibri"/>
        </w:rPr>
        <w:t>Федерального закона от 27.07.2010 № 210-ФЗ «Об организации предоставления государственных и муниципальных услуг»;</w:t>
      </w:r>
    </w:p>
    <w:p w:rsidR="00CC4885" w:rsidRPr="0036489E" w:rsidRDefault="00CC4885" w:rsidP="00CC4885">
      <w:pPr>
        <w:autoSpaceDE w:val="0"/>
        <w:autoSpaceDN w:val="0"/>
        <w:adjustRightInd w:val="0"/>
        <w:ind w:firstLine="567"/>
        <w:jc w:val="both"/>
        <w:rPr>
          <w:rFonts w:eastAsia="Calibri"/>
        </w:rPr>
      </w:pPr>
      <w:r w:rsidRPr="0036489E">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C4885" w:rsidRPr="0036489E" w:rsidRDefault="00CC4885" w:rsidP="00CC4885">
      <w:pPr>
        <w:autoSpaceDE w:val="0"/>
        <w:autoSpaceDN w:val="0"/>
        <w:adjustRightInd w:val="0"/>
        <w:ind w:firstLine="567"/>
        <w:jc w:val="both"/>
        <w:rPr>
          <w:rFonts w:eastAsia="Calibri"/>
        </w:rPr>
      </w:pPr>
      <w:r w:rsidRPr="0036489E">
        <w:rPr>
          <w:rFonts w:eastAsia="Calibri"/>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C4885" w:rsidRPr="0036489E" w:rsidRDefault="00CC4885" w:rsidP="00CC4885">
      <w:pPr>
        <w:autoSpaceDE w:val="0"/>
        <w:autoSpaceDN w:val="0"/>
        <w:adjustRightInd w:val="0"/>
        <w:ind w:firstLine="567"/>
        <w:jc w:val="both"/>
        <w:rPr>
          <w:rFonts w:eastAsia="Calibri"/>
        </w:rPr>
      </w:pPr>
      <w:r w:rsidRPr="0036489E">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4885" w:rsidRPr="0036489E" w:rsidRDefault="00CC4885" w:rsidP="00CC4885">
      <w:pPr>
        <w:autoSpaceDE w:val="0"/>
        <w:autoSpaceDN w:val="0"/>
        <w:adjustRightInd w:val="0"/>
        <w:ind w:firstLine="567"/>
        <w:jc w:val="both"/>
        <w:rPr>
          <w:rFonts w:eastAsia="Calibri"/>
        </w:rPr>
      </w:pPr>
      <w:r w:rsidRPr="0036489E">
        <w:rPr>
          <w:rFonts w:eastAsia="Calibri"/>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C4885" w:rsidRPr="0036489E" w:rsidRDefault="00CC4885" w:rsidP="00CC4885">
      <w:pPr>
        <w:autoSpaceDE w:val="0"/>
        <w:autoSpaceDN w:val="0"/>
        <w:adjustRightInd w:val="0"/>
        <w:ind w:firstLine="567"/>
        <w:jc w:val="both"/>
        <w:rPr>
          <w:rFonts w:eastAsia="Calibri"/>
        </w:rPr>
      </w:pPr>
      <w:r w:rsidRPr="0036489E">
        <w:rPr>
          <w:rFonts w:eastAsia="Calibri"/>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C4885" w:rsidRPr="0036489E" w:rsidRDefault="00CC4885" w:rsidP="00CC4885">
      <w:pPr>
        <w:autoSpaceDE w:val="0"/>
        <w:autoSpaceDN w:val="0"/>
        <w:adjustRightInd w:val="0"/>
        <w:ind w:firstLine="567"/>
        <w:jc w:val="both"/>
        <w:rPr>
          <w:rFonts w:eastAsia="Calibri"/>
        </w:rPr>
      </w:pPr>
      <w:r w:rsidRPr="0036489E">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C4885" w:rsidRPr="0036489E" w:rsidRDefault="00CC4885" w:rsidP="00CC4885">
      <w:pPr>
        <w:autoSpaceDE w:val="0"/>
        <w:autoSpaceDN w:val="0"/>
        <w:adjustRightInd w:val="0"/>
        <w:ind w:firstLine="567"/>
        <w:jc w:val="both"/>
        <w:rPr>
          <w:rFonts w:eastAsia="Calibri"/>
        </w:rPr>
      </w:pPr>
      <w:r w:rsidRPr="0036489E">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C4885" w:rsidRPr="0036489E" w:rsidRDefault="00CC4885" w:rsidP="00CC4885">
      <w:pPr>
        <w:autoSpaceDE w:val="0"/>
        <w:autoSpaceDN w:val="0"/>
        <w:adjustRightInd w:val="0"/>
        <w:ind w:firstLine="567"/>
        <w:jc w:val="both"/>
        <w:rPr>
          <w:rFonts w:eastAsia="Calibri"/>
        </w:rPr>
      </w:pPr>
      <w:r w:rsidRPr="0036489E">
        <w:rPr>
          <w:rFonts w:eastAsia="Calibri"/>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w:t>
      </w:r>
      <w:r w:rsidRPr="0036489E">
        <w:rPr>
          <w:rFonts w:eastAsia="Calibri"/>
        </w:rPr>
        <w:lastRenderedPageBreak/>
        <w:t>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C4885" w:rsidRPr="0036489E" w:rsidRDefault="00CC4885" w:rsidP="00CC4885">
      <w:pPr>
        <w:widowControl w:val="0"/>
        <w:shd w:val="clear" w:color="auto" w:fill="FFFFFF"/>
        <w:autoSpaceDE w:val="0"/>
        <w:autoSpaceDN w:val="0"/>
        <w:adjustRightInd w:val="0"/>
        <w:ind w:firstLine="567"/>
        <w:jc w:val="both"/>
      </w:pPr>
      <w:r w:rsidRPr="0036489E">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36489E">
        <w:rPr>
          <w:rFonts w:eastAsia="Calibri"/>
        </w:rPr>
        <w:t>Федерального закона от 27.07.2010 № 210-ФЗ «Об организации предоставления государственных и муниципальных услуг»</w:t>
      </w:r>
      <w:r w:rsidRPr="0036489E">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36489E">
        <w:t xml:space="preserve"> </w:t>
      </w:r>
    </w:p>
    <w:p w:rsidR="00CC4885" w:rsidRPr="0036489E" w:rsidRDefault="00CC4885" w:rsidP="009E31DE">
      <w:pPr>
        <w:pStyle w:val="formattext"/>
        <w:shd w:val="clear" w:color="auto" w:fill="FFFFFF"/>
        <w:spacing w:before="0" w:beforeAutospacing="0" w:after="0" w:afterAutospacing="0"/>
        <w:ind w:firstLine="709"/>
        <w:jc w:val="both"/>
        <w:textAlignment w:val="baseline"/>
        <w:rPr>
          <w:sz w:val="20"/>
          <w:szCs w:val="20"/>
        </w:rPr>
      </w:pPr>
      <w:r w:rsidRPr="0036489E">
        <w:rPr>
          <w:sz w:val="20"/>
          <w:szCs w:val="20"/>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030355" w:rsidRPr="009E31DE" w:rsidRDefault="00030355" w:rsidP="009E31DE">
      <w:pPr>
        <w:pStyle w:val="formattext"/>
        <w:shd w:val="clear" w:color="auto" w:fill="FFFFFF"/>
        <w:spacing w:before="0" w:beforeAutospacing="0" w:after="0" w:afterAutospacing="0"/>
        <w:ind w:firstLine="709"/>
        <w:jc w:val="both"/>
        <w:textAlignment w:val="baseline"/>
        <w:rPr>
          <w:sz w:val="20"/>
          <w:szCs w:val="20"/>
        </w:rPr>
      </w:pPr>
      <w:r w:rsidRPr="009E31DE">
        <w:rPr>
          <w:rStyle w:val="ng-scope"/>
          <w:sz w:val="20"/>
          <w:szCs w:val="20"/>
          <w:shd w:val="clear" w:color="auto" w:fill="FFFFFF"/>
        </w:rPr>
        <w:t xml:space="preserve">2.9. </w:t>
      </w:r>
      <w:r w:rsidRPr="009E31DE">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9E31DE" w:rsidRDefault="00030355" w:rsidP="009E31DE">
      <w:pPr>
        <w:widowControl w:val="0"/>
        <w:autoSpaceDE w:val="0"/>
        <w:autoSpaceDN w:val="0"/>
        <w:adjustRightInd w:val="0"/>
        <w:ind w:firstLine="709"/>
        <w:jc w:val="both"/>
      </w:pPr>
      <w:r w:rsidRPr="009E31DE">
        <w:t xml:space="preserve"> Электронные образы документов, представляемые с заявлением, направляются в виде файлов в одном из форматов: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 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tabs>
          <w:tab w:val="left" w:pos="993"/>
        </w:tabs>
        <w:autoSpaceDE w:val="0"/>
        <w:autoSpaceDN w:val="0"/>
        <w:adjustRightInd w:val="0"/>
        <w:ind w:firstLine="709"/>
        <w:jc w:val="both"/>
      </w:pPr>
      <w:r w:rsidRPr="009E31DE">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9E31DE" w:rsidRDefault="00030355" w:rsidP="009E31DE">
      <w:pPr>
        <w:shd w:val="clear" w:color="auto" w:fill="FFFFFF"/>
        <w:tabs>
          <w:tab w:val="left" w:pos="709"/>
        </w:tabs>
        <w:ind w:firstLine="709"/>
        <w:jc w:val="both"/>
      </w:pPr>
      <w:r w:rsidRPr="009E31DE">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9E31DE" w:rsidRDefault="00030355" w:rsidP="009E31DE">
      <w:pPr>
        <w:shd w:val="clear" w:color="auto" w:fill="FFFFFF"/>
        <w:tabs>
          <w:tab w:val="left" w:pos="709"/>
        </w:tabs>
        <w:ind w:firstLine="709"/>
        <w:jc w:val="both"/>
      </w:pPr>
      <w:r w:rsidRPr="009E31DE">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9E31DE" w:rsidRDefault="00030355" w:rsidP="009E31DE">
      <w:pPr>
        <w:widowControl w:val="0"/>
        <w:autoSpaceDE w:val="0"/>
        <w:autoSpaceDN w:val="0"/>
        <w:adjustRightInd w:val="0"/>
        <w:ind w:firstLine="709"/>
        <w:jc w:val="both"/>
        <w:rPr>
          <w:iCs/>
        </w:rPr>
      </w:pPr>
      <w:r w:rsidRPr="009E31DE">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не предусмотрен.</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autoSpaceDE w:val="0"/>
        <w:autoSpaceDN w:val="0"/>
        <w:adjustRightInd w:val="0"/>
        <w:ind w:firstLine="709"/>
        <w:jc w:val="center"/>
        <w:rPr>
          <w:rFonts w:eastAsia="Calibri"/>
          <w:b/>
        </w:rPr>
      </w:pPr>
      <w:r w:rsidRPr="009E31DE">
        <w:rPr>
          <w:rFonts w:eastAsia="Calibri"/>
          <w:b/>
        </w:rPr>
        <w:t>Исчерпывающий перечень оснований для отказа в приеме документов, необходимых для предоставления муниципальной услуги</w:t>
      </w:r>
    </w:p>
    <w:p w:rsidR="00030355" w:rsidRPr="009E31DE" w:rsidRDefault="00030355" w:rsidP="009E31DE">
      <w:pPr>
        <w:autoSpaceDE w:val="0"/>
        <w:autoSpaceDN w:val="0"/>
        <w:adjustRightInd w:val="0"/>
        <w:ind w:firstLine="709"/>
        <w:jc w:val="center"/>
        <w:rPr>
          <w:rFonts w:eastAsia="Calibri"/>
          <w:b/>
        </w:rPr>
      </w:pPr>
    </w:p>
    <w:p w:rsidR="00030355" w:rsidRPr="009E31DE" w:rsidRDefault="00030355" w:rsidP="009E31DE">
      <w:pPr>
        <w:autoSpaceDE w:val="0"/>
        <w:autoSpaceDN w:val="0"/>
        <w:adjustRightInd w:val="0"/>
        <w:ind w:firstLine="709"/>
        <w:jc w:val="both"/>
      </w:pPr>
      <w:r w:rsidRPr="009E31DE">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9"/>
        <w:jc w:val="center"/>
        <w:rPr>
          <w:b/>
        </w:rPr>
      </w:pPr>
      <w:r w:rsidRPr="009E31DE">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8"/>
        <w:jc w:val="both"/>
      </w:pPr>
      <w:r w:rsidRPr="009E31DE">
        <w:t xml:space="preserve">2.12. </w:t>
      </w:r>
      <w:bookmarkStart w:id="9" w:name="Par178"/>
      <w:bookmarkEnd w:id="9"/>
      <w:r w:rsidRPr="009E31DE">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9E31DE">
        <w:rPr>
          <w:i/>
        </w:rPr>
        <w:t>.</w:t>
      </w:r>
    </w:p>
    <w:p w:rsidR="00030355" w:rsidRPr="0036489E" w:rsidRDefault="0036489E" w:rsidP="009E31DE">
      <w:pPr>
        <w:ind w:firstLine="540"/>
        <w:jc w:val="both"/>
      </w:pPr>
      <w:r>
        <w:t xml:space="preserve">    </w:t>
      </w:r>
      <w:r w:rsidR="00CC4885" w:rsidRPr="0036489E">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CC4885" w:rsidRPr="0036489E" w:rsidRDefault="00CC4885" w:rsidP="009E31DE">
      <w:pPr>
        <w:ind w:firstLine="540"/>
        <w:jc w:val="both"/>
      </w:pPr>
    </w:p>
    <w:p w:rsidR="00030355" w:rsidRPr="009E31DE" w:rsidRDefault="00030355" w:rsidP="009E31DE">
      <w:pPr>
        <w:widowControl w:val="0"/>
        <w:autoSpaceDE w:val="0"/>
        <w:autoSpaceDN w:val="0"/>
        <w:adjustRightInd w:val="0"/>
        <w:ind w:firstLine="709"/>
        <w:jc w:val="center"/>
        <w:outlineLvl w:val="2"/>
        <w:rPr>
          <w:b/>
        </w:rPr>
      </w:pPr>
      <w:r w:rsidRPr="009E31DE">
        <w:rPr>
          <w:b/>
        </w:rPr>
        <w:t xml:space="preserve">Размер платы, взимаемой с заявителя при предоставлении муниципальной услуги, и способы ее взимания </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rPr>
          <w:rFonts w:eastAsia="Calibri"/>
        </w:rPr>
      </w:pPr>
      <w:r w:rsidRPr="009E31DE">
        <w:t>2.14.</w:t>
      </w:r>
      <w:r w:rsidRPr="009E31DE">
        <w:rPr>
          <w:rFonts w:eastAsia="Calibri"/>
        </w:rPr>
        <w:t xml:space="preserve"> Муниципальная услуга предоставляется заявителям бесплатно.</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9E31DE" w:rsidRDefault="00030355" w:rsidP="009E31DE">
      <w:pPr>
        <w:widowControl w:val="0"/>
        <w:tabs>
          <w:tab w:val="left" w:pos="1630"/>
        </w:tabs>
        <w:autoSpaceDE w:val="0"/>
        <w:autoSpaceDN w:val="0"/>
        <w:adjustRightInd w:val="0"/>
        <w:ind w:firstLine="709"/>
        <w:jc w:val="both"/>
        <w:rPr>
          <w:rFonts w:eastAsia="Calibri"/>
        </w:rPr>
      </w:pPr>
    </w:p>
    <w:p w:rsidR="00030355" w:rsidRPr="009E31DE" w:rsidRDefault="00030355" w:rsidP="009E31DE">
      <w:pPr>
        <w:widowControl w:val="0"/>
        <w:adjustRightInd w:val="0"/>
        <w:ind w:firstLine="709"/>
        <w:jc w:val="center"/>
        <w:rPr>
          <w:b/>
          <w:bCs/>
        </w:rPr>
      </w:pPr>
      <w:bookmarkStart w:id="10" w:name="Par162"/>
      <w:bookmarkEnd w:id="10"/>
      <w:r w:rsidRPr="009E31DE">
        <w:rPr>
          <w:b/>
          <w:bCs/>
        </w:rPr>
        <w:t xml:space="preserve">Максимальный срок ожидания в очереди при подаче заявителем запроса </w:t>
      </w:r>
    </w:p>
    <w:p w:rsidR="00030355" w:rsidRPr="009E31DE" w:rsidRDefault="00030355" w:rsidP="009E31DE">
      <w:pPr>
        <w:widowControl w:val="0"/>
        <w:adjustRightInd w:val="0"/>
        <w:ind w:firstLine="709"/>
        <w:jc w:val="center"/>
        <w:rPr>
          <w:b/>
          <w:bCs/>
        </w:rPr>
      </w:pPr>
      <w:r w:rsidRPr="009E31DE">
        <w:rPr>
          <w:b/>
          <w:bCs/>
        </w:rPr>
        <w:t>о предоставлении муниципальной услуги  и при получении результата предоставления таких услуг</w:t>
      </w:r>
    </w:p>
    <w:p w:rsidR="00030355" w:rsidRPr="009E31DE" w:rsidRDefault="00030355" w:rsidP="009E31DE">
      <w:pPr>
        <w:widowControl w:val="0"/>
        <w:autoSpaceDE w:val="0"/>
        <w:autoSpaceDN w:val="0"/>
        <w:adjustRightInd w:val="0"/>
        <w:ind w:firstLine="709"/>
        <w:jc w:val="center"/>
        <w:rPr>
          <w:b/>
          <w:bCs/>
        </w:rPr>
      </w:pPr>
    </w:p>
    <w:p w:rsidR="00030355" w:rsidRPr="009E31DE" w:rsidRDefault="00030355" w:rsidP="009E31DE">
      <w:pPr>
        <w:widowControl w:val="0"/>
        <w:autoSpaceDE w:val="0"/>
        <w:autoSpaceDN w:val="0"/>
        <w:adjustRightInd w:val="0"/>
        <w:ind w:firstLine="709"/>
        <w:jc w:val="both"/>
      </w:pPr>
      <w:r w:rsidRPr="009E31DE">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9E31DE" w:rsidRDefault="00030355" w:rsidP="009E31DE">
      <w:pPr>
        <w:widowControl w:val="0"/>
        <w:autoSpaceDE w:val="0"/>
        <w:autoSpaceDN w:val="0"/>
        <w:adjustRightInd w:val="0"/>
        <w:ind w:firstLine="709"/>
        <w:jc w:val="both"/>
        <w:outlineLvl w:val="2"/>
        <w:rPr>
          <w:rFonts w:eastAsia="Calibri"/>
        </w:rPr>
      </w:pPr>
    </w:p>
    <w:p w:rsidR="00030355" w:rsidRPr="009E31DE" w:rsidRDefault="00030355" w:rsidP="009E31DE">
      <w:pPr>
        <w:widowControl w:val="0"/>
        <w:adjustRightInd w:val="0"/>
        <w:ind w:firstLine="709"/>
        <w:jc w:val="center"/>
        <w:rPr>
          <w:rFonts w:eastAsia="Calibri"/>
          <w:b/>
        </w:rPr>
      </w:pPr>
      <w:r w:rsidRPr="009E31DE">
        <w:rPr>
          <w:rFonts w:eastAsia="Calibri"/>
          <w:b/>
        </w:rPr>
        <w:t>Срок регистрации запроса заявителя о предоставлении муниципальной услуги</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rPr>
          <w:bCs/>
        </w:rPr>
      </w:pPr>
      <w:r w:rsidRPr="009E31DE">
        <w:rPr>
          <w:bCs/>
        </w:rPr>
        <w:t>2.16. За</w:t>
      </w:r>
      <w:r w:rsidR="00827AAC" w:rsidRPr="009E31DE">
        <w:rPr>
          <w:bCs/>
        </w:rPr>
        <w:t>явление</w:t>
      </w:r>
      <w:r w:rsidRPr="009E31DE">
        <w:rPr>
          <w:bCs/>
        </w:rPr>
        <w:t xml:space="preserve"> регистрируется:  </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поданное при личном обращении в Орган</w:t>
      </w:r>
      <w:r w:rsidR="00266F1E" w:rsidRPr="009E31DE">
        <w:rPr>
          <w:rFonts w:eastAsia="Calibri"/>
          <w:lang w:eastAsia="en-US"/>
        </w:rPr>
        <w:t>, МФЦ</w:t>
      </w:r>
      <w:r w:rsidRPr="009E31DE">
        <w:rPr>
          <w:rFonts w:eastAsia="Calibri"/>
          <w:lang w:eastAsia="en-US"/>
        </w:rPr>
        <w:t xml:space="preserve"> – в день его подачи</w:t>
      </w:r>
      <w:r w:rsidR="00827AAC" w:rsidRPr="009E31DE">
        <w:rPr>
          <w:rFonts w:eastAsia="Calibri"/>
          <w:lang w:eastAsia="en-US"/>
        </w:rPr>
        <w:t xml:space="preserve"> в Органе</w:t>
      </w:r>
      <w:r w:rsidR="00266F1E" w:rsidRPr="009E31DE">
        <w:rPr>
          <w:rFonts w:eastAsia="Calibri"/>
          <w:lang w:eastAsia="en-US"/>
        </w:rPr>
        <w:t>, МФЦ</w:t>
      </w:r>
      <w:r w:rsidRPr="009E31DE">
        <w:rPr>
          <w:rFonts w:eastAsia="Calibri"/>
          <w:lang w:eastAsia="en-US"/>
        </w:rPr>
        <w:t>;</w:t>
      </w:r>
    </w:p>
    <w:p w:rsidR="00030355" w:rsidRPr="009E31DE" w:rsidRDefault="00030355" w:rsidP="009E31DE">
      <w:pPr>
        <w:widowControl w:val="0"/>
        <w:autoSpaceDE w:val="0"/>
        <w:autoSpaceDN w:val="0"/>
        <w:adjustRightInd w:val="0"/>
        <w:ind w:firstLine="709"/>
        <w:jc w:val="both"/>
        <w:rPr>
          <w:bCs/>
        </w:rPr>
      </w:pPr>
      <w:r w:rsidRPr="009E31DE">
        <w:rPr>
          <w:bCs/>
        </w:rPr>
        <w:t>- поступившее  посредством  почтового  отправления в Орган – в день поступления в Орган;</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xml:space="preserve">- поданное в электронной форме посредством </w:t>
      </w:r>
      <w:r w:rsidRPr="009E31DE">
        <w:t xml:space="preserve">Единого портала </w:t>
      </w:r>
      <w:r w:rsidRPr="009E31DE">
        <w:rPr>
          <w:rFonts w:eastAsia="Calibri"/>
          <w:lang w:eastAsia="en-US"/>
        </w:rPr>
        <w:t xml:space="preserve">до 16:00 рабочего дня – в день его подачи; </w:t>
      </w:r>
    </w:p>
    <w:p w:rsidR="00030355" w:rsidRPr="009E31DE" w:rsidRDefault="00030355" w:rsidP="009E31DE">
      <w:pPr>
        <w:autoSpaceDE w:val="0"/>
        <w:autoSpaceDN w:val="0"/>
        <w:adjustRightInd w:val="0"/>
        <w:ind w:firstLine="709"/>
        <w:jc w:val="both"/>
      </w:pPr>
      <w:r w:rsidRPr="009E31DE">
        <w:rPr>
          <w:rFonts w:eastAsia="Calibri"/>
          <w:lang w:eastAsia="en-US"/>
        </w:rPr>
        <w:t xml:space="preserve">- поданное посредством </w:t>
      </w:r>
      <w:r w:rsidRPr="009E31DE">
        <w:t xml:space="preserve">Единого портала </w:t>
      </w:r>
      <w:r w:rsidRPr="009E31DE">
        <w:rPr>
          <w:rFonts w:eastAsia="Calibri"/>
          <w:lang w:eastAsia="en-US"/>
        </w:rPr>
        <w:t xml:space="preserve"> после 16:00 рабочего дня либо в нерабочий или праздничный день – в следующий за ним рабочий день.</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djustRightInd w:val="0"/>
        <w:ind w:firstLine="709"/>
        <w:jc w:val="center"/>
        <w:rPr>
          <w:rFonts w:eastAsia="Calibri"/>
          <w:b/>
          <w:bCs/>
        </w:rPr>
      </w:pPr>
      <w:r w:rsidRPr="009E31DE">
        <w:rPr>
          <w:rFonts w:eastAsia="Calibri"/>
          <w:b/>
          <w:bCs/>
        </w:rPr>
        <w:t>Требования к помещениям, в которых предоставляются муниципальные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tabs>
          <w:tab w:val="left" w:pos="709"/>
        </w:tabs>
        <w:ind w:firstLine="709"/>
        <w:jc w:val="both"/>
        <w:rPr>
          <w:rFonts w:eastAsia="Calibri"/>
        </w:rPr>
      </w:pPr>
      <w:r w:rsidRPr="009E31DE">
        <w:rPr>
          <w:rFonts w:eastAsia="Calibri"/>
        </w:rPr>
        <w:t>2.17. Здание (помещение) Органа оборудуется информационной табличкой (вывеской) с указанием полного наименования.</w:t>
      </w:r>
    </w:p>
    <w:p w:rsidR="00030355" w:rsidRPr="009E31DE" w:rsidRDefault="00030355" w:rsidP="009E31DE">
      <w:pPr>
        <w:tabs>
          <w:tab w:val="left" w:pos="709"/>
        </w:tabs>
        <w:ind w:firstLine="709"/>
        <w:jc w:val="both"/>
        <w:rPr>
          <w:rFonts w:eastAsia="Calibri"/>
        </w:rPr>
      </w:pPr>
      <w:r w:rsidRPr="009E31DE">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9E31DE" w:rsidRDefault="00030355" w:rsidP="009E31DE">
      <w:pPr>
        <w:autoSpaceDE w:val="0"/>
        <w:autoSpaceDN w:val="0"/>
        <w:adjustRightInd w:val="0"/>
        <w:ind w:firstLine="709"/>
        <w:jc w:val="both"/>
        <w:rPr>
          <w:rFonts w:eastAsia="Calibri"/>
        </w:rPr>
      </w:pPr>
      <w:r w:rsidRPr="009E31DE">
        <w:rPr>
          <w:rFonts w:eastAsia="Calibri"/>
        </w:rPr>
        <w:t>В соответствии с законодательством Российской Федерации о социальной защите инвалидов им, в частности, обеспечиваются:</w:t>
      </w:r>
    </w:p>
    <w:p w:rsidR="00030355" w:rsidRPr="009E31DE" w:rsidRDefault="00030355" w:rsidP="009E31DE">
      <w:pPr>
        <w:autoSpaceDE w:val="0"/>
        <w:autoSpaceDN w:val="0"/>
        <w:adjustRightInd w:val="0"/>
        <w:ind w:firstLine="709"/>
        <w:jc w:val="both"/>
        <w:rPr>
          <w:rFonts w:eastAsia="Calibri"/>
        </w:rPr>
      </w:pPr>
      <w:r w:rsidRPr="009E31DE">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9E31DE" w:rsidRDefault="00030355" w:rsidP="009E31DE">
      <w:pPr>
        <w:autoSpaceDE w:val="0"/>
        <w:autoSpaceDN w:val="0"/>
        <w:adjustRightInd w:val="0"/>
        <w:ind w:firstLine="709"/>
        <w:jc w:val="both"/>
        <w:rPr>
          <w:rFonts w:eastAsia="Calibri"/>
        </w:rPr>
      </w:pPr>
      <w:r w:rsidRPr="009E31DE">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9E31DE" w:rsidRDefault="00030355" w:rsidP="009E31DE">
      <w:pPr>
        <w:autoSpaceDE w:val="0"/>
        <w:autoSpaceDN w:val="0"/>
        <w:adjustRightInd w:val="0"/>
        <w:ind w:firstLine="709"/>
        <w:jc w:val="both"/>
        <w:rPr>
          <w:rFonts w:eastAsia="Calibri"/>
        </w:rPr>
      </w:pPr>
      <w:r w:rsidRPr="009E31DE">
        <w:rPr>
          <w:rFonts w:eastAsia="Calibri"/>
        </w:rPr>
        <w:t>сопровождение инвалидов, имеющих стойкие расстройства функции зрения и самостоятельного передвижения</w:t>
      </w:r>
      <w:r w:rsidRPr="009E31DE">
        <w:t xml:space="preserve">, </w:t>
      </w:r>
      <w:r w:rsidRPr="009E31DE">
        <w:rPr>
          <w:rFonts w:eastAsia="Calibri"/>
        </w:rPr>
        <w:t>и оказание им помощи на объектах социальной, инженерной и транспортной инфраструктур;</w:t>
      </w:r>
    </w:p>
    <w:p w:rsidR="00030355" w:rsidRPr="009E31DE" w:rsidRDefault="00030355" w:rsidP="009E31DE">
      <w:pPr>
        <w:autoSpaceDE w:val="0"/>
        <w:autoSpaceDN w:val="0"/>
        <w:adjustRightInd w:val="0"/>
        <w:ind w:firstLine="709"/>
        <w:jc w:val="both"/>
        <w:rPr>
          <w:rFonts w:eastAsia="Calibri"/>
        </w:rPr>
      </w:pPr>
      <w:r w:rsidRPr="009E31DE">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9E31DE" w:rsidRDefault="00030355" w:rsidP="009E31DE">
      <w:pPr>
        <w:autoSpaceDE w:val="0"/>
        <w:autoSpaceDN w:val="0"/>
        <w:adjustRightInd w:val="0"/>
        <w:ind w:firstLine="709"/>
        <w:jc w:val="both"/>
        <w:rPr>
          <w:rFonts w:eastAsia="Calibri"/>
        </w:rPr>
      </w:pPr>
      <w:r w:rsidRPr="009E31DE">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9E31DE" w:rsidRDefault="00030355" w:rsidP="009E31DE">
      <w:pPr>
        <w:autoSpaceDE w:val="0"/>
        <w:autoSpaceDN w:val="0"/>
        <w:adjustRightInd w:val="0"/>
        <w:ind w:firstLine="709"/>
        <w:jc w:val="both"/>
        <w:rPr>
          <w:rFonts w:eastAsia="Calibri"/>
        </w:rPr>
      </w:pPr>
      <w:r w:rsidRPr="009E31DE">
        <w:rPr>
          <w:rFonts w:eastAsia="Calibri"/>
        </w:rPr>
        <w:t>допуск сурдопереводчика и тифлосурдопереводчика;</w:t>
      </w:r>
    </w:p>
    <w:p w:rsidR="00030355" w:rsidRPr="009E31DE" w:rsidRDefault="00030355" w:rsidP="009E31DE">
      <w:pPr>
        <w:autoSpaceDE w:val="0"/>
        <w:autoSpaceDN w:val="0"/>
        <w:adjustRightInd w:val="0"/>
        <w:ind w:firstLine="709"/>
        <w:jc w:val="both"/>
        <w:rPr>
          <w:rFonts w:eastAsia="Calibri"/>
        </w:rPr>
      </w:pPr>
      <w:r w:rsidRPr="009E31DE">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9E31DE" w:rsidRDefault="00030355" w:rsidP="009E31DE">
      <w:pPr>
        <w:autoSpaceDE w:val="0"/>
        <w:autoSpaceDN w:val="0"/>
        <w:adjustRightInd w:val="0"/>
        <w:ind w:firstLine="709"/>
        <w:jc w:val="both"/>
        <w:rPr>
          <w:rFonts w:eastAsia="Calibri"/>
        </w:rPr>
      </w:pPr>
      <w:r w:rsidRPr="009E31DE">
        <w:rPr>
          <w:rFonts w:eastAsia="Calibri"/>
        </w:rPr>
        <w:t>оказание инвалидам помощи в преодолении барьеров, мешающих получению ими услуг наравне с другими лицами.</w:t>
      </w:r>
    </w:p>
    <w:p w:rsidR="00030355" w:rsidRPr="009E31DE" w:rsidRDefault="00030355" w:rsidP="009E31DE">
      <w:pPr>
        <w:tabs>
          <w:tab w:val="left" w:pos="709"/>
        </w:tabs>
        <w:ind w:firstLine="709"/>
        <w:jc w:val="both"/>
      </w:pPr>
      <w:r w:rsidRPr="009E31DE">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9E31DE" w:rsidRDefault="00030355" w:rsidP="009E31DE">
      <w:pPr>
        <w:tabs>
          <w:tab w:val="left" w:pos="709"/>
        </w:tabs>
        <w:ind w:firstLine="709"/>
        <w:jc w:val="both"/>
        <w:rPr>
          <w:rFonts w:eastAsia="Calibri"/>
        </w:rPr>
      </w:pPr>
      <w:r w:rsidRPr="009E31DE">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9E31DE" w:rsidRDefault="00030355" w:rsidP="009E31DE">
      <w:pPr>
        <w:tabs>
          <w:tab w:val="left" w:pos="709"/>
        </w:tabs>
        <w:ind w:firstLine="709"/>
        <w:jc w:val="both"/>
        <w:rPr>
          <w:rFonts w:eastAsia="Calibri"/>
        </w:rPr>
      </w:pPr>
      <w:r w:rsidRPr="009E31DE">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9E31DE" w:rsidRDefault="00030355" w:rsidP="009E31DE">
      <w:pPr>
        <w:tabs>
          <w:tab w:val="left" w:pos="709"/>
        </w:tabs>
        <w:ind w:firstLine="709"/>
        <w:jc w:val="both"/>
        <w:rPr>
          <w:rFonts w:eastAsia="Calibri"/>
        </w:rPr>
      </w:pPr>
      <w:r w:rsidRPr="009E31DE">
        <w:rPr>
          <w:rFonts w:eastAsia="Calibri"/>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9E31DE" w:rsidRDefault="00030355" w:rsidP="009E31DE">
      <w:pPr>
        <w:shd w:val="clear" w:color="auto" w:fill="FFFFFF"/>
        <w:tabs>
          <w:tab w:val="left" w:pos="709"/>
        </w:tabs>
        <w:ind w:firstLine="709"/>
        <w:jc w:val="both"/>
        <w:rPr>
          <w:rFonts w:eastAsia="Calibri"/>
        </w:rPr>
      </w:pPr>
      <w:r w:rsidRPr="009E31DE">
        <w:rPr>
          <w:rFonts w:eastAsia="Calibri"/>
        </w:rPr>
        <w:t>Информационные стенды должны содержать:</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номер кабинета) специалистов, ответственных за прием документов;</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специалистов, ответственных за информирование;</w:t>
      </w:r>
    </w:p>
    <w:p w:rsidR="00030355" w:rsidRPr="009E31DE" w:rsidRDefault="00030355" w:rsidP="009E31DE">
      <w:pPr>
        <w:shd w:val="clear" w:color="auto" w:fill="FFFFFF"/>
        <w:tabs>
          <w:tab w:val="left" w:pos="709"/>
          <w:tab w:val="left" w:pos="993"/>
        </w:tabs>
        <w:ind w:firstLine="709"/>
        <w:jc w:val="both"/>
        <w:rPr>
          <w:rFonts w:eastAsia="Calibri"/>
        </w:rPr>
      </w:pPr>
      <w:r w:rsidRPr="009E31DE">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9E31DE" w:rsidRDefault="00030355" w:rsidP="009E31DE">
      <w:pPr>
        <w:tabs>
          <w:tab w:val="left" w:pos="709"/>
        </w:tabs>
        <w:ind w:firstLine="709"/>
        <w:jc w:val="both"/>
        <w:rPr>
          <w:rFonts w:eastAsia="Calibri"/>
        </w:rPr>
      </w:pPr>
      <w:r w:rsidRPr="009E31DE">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9E31DE" w:rsidRDefault="00030355" w:rsidP="009E31DE">
      <w:pPr>
        <w:tabs>
          <w:tab w:val="left" w:pos="709"/>
        </w:tabs>
        <w:ind w:firstLine="709"/>
        <w:jc w:val="both"/>
        <w:rPr>
          <w:rFonts w:eastAsia="Calibri"/>
        </w:rPr>
      </w:pPr>
      <w:r w:rsidRPr="009E31DE">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9E31DE" w:rsidRDefault="00030355" w:rsidP="009E31DE">
      <w:pPr>
        <w:tabs>
          <w:tab w:val="left" w:pos="709"/>
        </w:tabs>
        <w:ind w:firstLine="709"/>
        <w:jc w:val="both"/>
        <w:rPr>
          <w:rFonts w:eastAsia="Calibri"/>
        </w:rPr>
      </w:pPr>
    </w:p>
    <w:p w:rsidR="00030355" w:rsidRPr="009E31DE" w:rsidRDefault="00030355" w:rsidP="009E31DE">
      <w:pPr>
        <w:tabs>
          <w:tab w:val="left" w:pos="709"/>
        </w:tabs>
        <w:ind w:firstLine="709"/>
        <w:jc w:val="center"/>
        <w:rPr>
          <w:b/>
        </w:rPr>
      </w:pPr>
      <w:r w:rsidRPr="009E31DE">
        <w:rPr>
          <w:b/>
        </w:rPr>
        <w:t>Показатели доступности и качества муниципальной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autoSpaceDE w:val="0"/>
        <w:autoSpaceDN w:val="0"/>
        <w:ind w:firstLine="709"/>
        <w:jc w:val="both"/>
        <w:rPr>
          <w:rStyle w:val="a7"/>
          <w:sz w:val="20"/>
          <w:szCs w:val="20"/>
        </w:rPr>
      </w:pPr>
      <w:r w:rsidRPr="009E31DE">
        <w:t>2.18. Показатели доступности и качества муниципальных услуг:</w:t>
      </w:r>
      <w:r w:rsidRPr="009E31DE">
        <w:rPr>
          <w:rStyle w:val="a7"/>
          <w:sz w:val="20"/>
          <w:szCs w:val="20"/>
        </w:rPr>
        <w:t>  </w:t>
      </w:r>
    </w:p>
    <w:p w:rsidR="00030355" w:rsidRPr="009E31DE" w:rsidRDefault="00030355" w:rsidP="009E31DE">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Показатели</w:t>
            </w:r>
          </w:p>
        </w:tc>
        <w:tc>
          <w:tcPr>
            <w:tcW w:w="1434"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Единица</w:t>
            </w:r>
          </w:p>
          <w:p w:rsidR="00030355" w:rsidRPr="009E31DE" w:rsidRDefault="00030355" w:rsidP="009E31DE">
            <w:pPr>
              <w:autoSpaceDE w:val="0"/>
              <w:autoSpaceDN w:val="0"/>
              <w:jc w:val="both"/>
            </w:pPr>
            <w:r w:rsidRPr="009E31DE">
              <w:t>измерения</w:t>
            </w:r>
          </w:p>
        </w:tc>
        <w:tc>
          <w:tcPr>
            <w:tcW w:w="1616"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Нормативное значение показателя</w:t>
            </w:r>
            <w:r w:rsidRPr="009E31DE">
              <w:rPr>
                <w:color w:val="1F497D"/>
              </w:rPr>
              <w:t>*</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pPr>
            <w:r w:rsidRPr="009E31DE">
              <w:rPr>
                <w:lang w:val="en-US"/>
              </w:rPr>
              <w:t>I</w:t>
            </w:r>
            <w:r w:rsidRPr="009E31DE">
              <w:t>.  Показатели доступности</w:t>
            </w:r>
          </w:p>
        </w:tc>
      </w:tr>
      <w:tr w:rsidR="00030355" w:rsidRPr="009E31DE" w:rsidTr="00D37738">
        <w:trPr>
          <w:trHeight w:val="841"/>
        </w:trPr>
        <w:tc>
          <w:tcPr>
            <w:tcW w:w="6629" w:type="dxa"/>
            <w:tcMar>
              <w:top w:w="0" w:type="dxa"/>
              <w:left w:w="108" w:type="dxa"/>
              <w:bottom w:w="0" w:type="dxa"/>
              <w:right w:w="108" w:type="dxa"/>
            </w:tcMar>
            <w:hideMark/>
          </w:tcPr>
          <w:p w:rsidR="00030355" w:rsidRPr="009E31DE" w:rsidRDefault="00030355" w:rsidP="009E31DE">
            <w:pPr>
              <w:autoSpaceDE w:val="0"/>
              <w:autoSpaceDN w:val="0"/>
              <w:jc w:val="both"/>
              <w:rPr>
                <w:b/>
                <w:bCs/>
                <w:color w:val="FF0000"/>
              </w:rPr>
            </w:pPr>
            <w:r w:rsidRPr="009E31DE">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pPr>
            <w:r w:rsidRPr="009E31DE">
              <w:t>да</w:t>
            </w:r>
          </w:p>
        </w:tc>
      </w:tr>
      <w:tr w:rsidR="00030355" w:rsidRPr="009E31DE" w:rsidTr="00D37738">
        <w:trPr>
          <w:trHeight w:val="607"/>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rPr>
                <w:bCs/>
              </w:rPr>
              <w:t>да</w:t>
            </w:r>
          </w:p>
        </w:tc>
      </w:tr>
      <w:tr w:rsidR="00030355" w:rsidRPr="009E31DE" w:rsidTr="00D37738">
        <w:trPr>
          <w:trHeight w:val="293"/>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1.3. Формирование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нет</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649"/>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tabs>
                <w:tab w:val="left" w:pos="709"/>
              </w:tabs>
              <w:autoSpaceDE w:val="0"/>
              <w:autoSpaceDN w:val="0"/>
              <w:jc w:val="both"/>
            </w:pPr>
            <w:r w:rsidRPr="009E31DE">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728"/>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Наличие возможности (невозможности)</w:t>
            </w:r>
            <w:r w:rsidRPr="009E31DE">
              <w:rPr>
                <w:color w:val="FF0000"/>
              </w:rPr>
              <w:t xml:space="preserve"> </w:t>
            </w:r>
            <w:r w:rsidRPr="009E31DE">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 (в полном объеме/ не в полном объеме)/нет</w:t>
            </w:r>
          </w:p>
        </w:tc>
        <w:tc>
          <w:tcPr>
            <w:tcW w:w="1616" w:type="dxa"/>
            <w:tcMar>
              <w:top w:w="0" w:type="dxa"/>
              <w:left w:w="108" w:type="dxa"/>
              <w:bottom w:w="0" w:type="dxa"/>
              <w:right w:w="108" w:type="dxa"/>
            </w:tcMar>
            <w:vAlign w:val="center"/>
            <w:hideMark/>
          </w:tcPr>
          <w:p w:rsidR="00030355" w:rsidRPr="009E31DE" w:rsidRDefault="00266F1E" w:rsidP="009E31DE">
            <w:pPr>
              <w:jc w:val="center"/>
            </w:pPr>
            <w:r w:rsidRPr="009E31DE">
              <w:t>да</w:t>
            </w:r>
          </w:p>
        </w:tc>
      </w:tr>
      <w:tr w:rsidR="00030355" w:rsidRPr="009E31DE" w:rsidTr="00D37738">
        <w:trPr>
          <w:trHeight w:val="136"/>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lastRenderedPageBreak/>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нет</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rPr>
                <w:b/>
                <w:bCs/>
              </w:rPr>
            </w:pPr>
            <w:r w:rsidRPr="009E31DE">
              <w:rPr>
                <w:b/>
                <w:bCs/>
                <w:lang w:val="en-US"/>
              </w:rPr>
              <w:t>II</w:t>
            </w:r>
            <w:r w:rsidRPr="009E31DE">
              <w:rPr>
                <w:b/>
                <w:bCs/>
              </w:rPr>
              <w:t>. Показатели качества</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ind w:firstLine="709"/>
              <w:jc w:val="both"/>
            </w:pPr>
          </w:p>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4. Удельный вес количества обоснованных жалоб в общем количестве заявлений на предоставление </w:t>
            </w:r>
            <w:r w:rsidRPr="009E31DE">
              <w:rPr>
                <w:color w:val="000000"/>
              </w:rPr>
              <w:t>муниципальной</w:t>
            </w:r>
            <w:r w:rsidRPr="009E31DE">
              <w:t xml:space="preserve">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bl>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rFonts w:eastAsia="Calibri"/>
          <w:b/>
          <w:lang w:eastAsia="en-US"/>
        </w:rPr>
      </w:pPr>
      <w:r w:rsidRPr="009E31DE">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shd w:val="clear" w:color="auto" w:fill="FFFFFF"/>
        <w:ind w:firstLine="709"/>
        <w:jc w:val="both"/>
      </w:pPr>
      <w:r w:rsidRPr="009E31DE">
        <w:t>2.19. У</w:t>
      </w:r>
      <w:r w:rsidRPr="009E31DE">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  федеральная информационная система «Плат</w:t>
      </w:r>
      <w:r w:rsidR="00266F1E" w:rsidRPr="009E31DE">
        <w:rPr>
          <w:rFonts w:ascii="Times New Roman" w:hAnsi="Times New Roman" w:cs="Times New Roman"/>
          <w:sz w:val="20"/>
          <w:szCs w:val="20"/>
        </w:rPr>
        <w:t>форма государственных сервисов»;</w:t>
      </w:r>
    </w:p>
    <w:p w:rsidR="00266F1E" w:rsidRPr="009E31DE" w:rsidRDefault="00266F1E"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3) государственная информационная система Республики Коми «АИС МФЦ».</w:t>
      </w:r>
    </w:p>
    <w:p w:rsidR="00030355" w:rsidRPr="009E31DE" w:rsidRDefault="00030355" w:rsidP="009E31DE">
      <w:pPr>
        <w:tabs>
          <w:tab w:val="left" w:pos="1134"/>
        </w:tabs>
        <w:suppressAutoHyphens/>
        <w:ind w:firstLine="709"/>
        <w:jc w:val="both"/>
      </w:pPr>
      <w:r w:rsidRPr="009E31DE">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266F1E" w:rsidRPr="009E31DE" w:rsidRDefault="00030355" w:rsidP="009E31DE">
      <w:pPr>
        <w:widowControl w:val="0"/>
        <w:tabs>
          <w:tab w:val="left" w:pos="709"/>
        </w:tabs>
        <w:autoSpaceDE w:val="0"/>
        <w:autoSpaceDN w:val="0"/>
        <w:adjustRightInd w:val="0"/>
        <w:ind w:firstLine="567"/>
        <w:jc w:val="both"/>
      </w:pPr>
      <w:r w:rsidRPr="009E31DE">
        <w:rPr>
          <w:rFonts w:eastAsia="Calibri"/>
          <w:lang w:eastAsia="en-US"/>
        </w:rPr>
        <w:t xml:space="preserve">2.21. </w:t>
      </w:r>
      <w:r w:rsidR="00266F1E" w:rsidRPr="009E31DE">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266F1E" w:rsidRPr="009E31DE" w:rsidRDefault="00266F1E" w:rsidP="009E31DE">
      <w:pPr>
        <w:widowControl w:val="0"/>
        <w:tabs>
          <w:tab w:val="left" w:pos="709"/>
        </w:tabs>
        <w:autoSpaceDE w:val="0"/>
        <w:autoSpaceDN w:val="0"/>
        <w:adjustRightInd w:val="0"/>
        <w:ind w:firstLine="567"/>
        <w:jc w:val="both"/>
      </w:pPr>
      <w:r w:rsidRPr="009E31DE">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266F1E" w:rsidRPr="009E31DE" w:rsidRDefault="00266F1E" w:rsidP="009E31DE">
      <w:pPr>
        <w:tabs>
          <w:tab w:val="left" w:pos="851"/>
        </w:tabs>
        <w:autoSpaceDE w:val="0"/>
        <w:autoSpaceDN w:val="0"/>
        <w:adjustRightInd w:val="0"/>
        <w:ind w:firstLine="567"/>
        <w:jc w:val="both"/>
      </w:pPr>
      <w:r w:rsidRPr="009E31DE">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266F1E" w:rsidRPr="009E31DE" w:rsidRDefault="00266F1E" w:rsidP="009E31DE">
      <w:pPr>
        <w:autoSpaceDE w:val="0"/>
        <w:autoSpaceDN w:val="0"/>
        <w:adjustRightInd w:val="0"/>
        <w:ind w:firstLine="567"/>
        <w:jc w:val="both"/>
      </w:pPr>
      <w:r w:rsidRPr="009E31DE">
        <w:t xml:space="preserve">2.21.1. </w:t>
      </w:r>
      <w:r w:rsidRPr="009E31DE">
        <w:rPr>
          <w:rFonts w:eastAsia="Calibri"/>
        </w:rPr>
        <w:t xml:space="preserve">В отношении муниципальных услуг, предоставляемых в МФЦ, </w:t>
      </w:r>
      <w:r w:rsidRPr="009E31DE">
        <w:t>оценка качества их предоставления осуществляется в соответствии с пунктами 8 и 10 Правил</w:t>
      </w:r>
      <w:r w:rsidRPr="009E31DE">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9E31DE">
        <w:t>, утвержденных постановлением Правительства Российской Федерации от  12.12.2012 № 1284.</w:t>
      </w:r>
    </w:p>
    <w:p w:rsidR="00030355" w:rsidRPr="009E31DE" w:rsidRDefault="00030355" w:rsidP="009E31DE">
      <w:pPr>
        <w:tabs>
          <w:tab w:val="left" w:pos="1134"/>
        </w:tabs>
        <w:suppressAutoHyphens/>
        <w:ind w:firstLine="709"/>
        <w:jc w:val="both"/>
      </w:pPr>
    </w:p>
    <w:p w:rsidR="00030355" w:rsidRPr="009E31DE" w:rsidRDefault="00030355" w:rsidP="009E31DE">
      <w:pPr>
        <w:autoSpaceDE w:val="0"/>
        <w:autoSpaceDN w:val="0"/>
        <w:adjustRightInd w:val="0"/>
        <w:ind w:firstLine="709"/>
        <w:jc w:val="both"/>
        <w:rPr>
          <w:lang w:eastAsia="ar-SA"/>
        </w:rPr>
      </w:pPr>
      <w:r w:rsidRPr="009E31DE">
        <w:rPr>
          <w:lang w:eastAsia="ar-SA"/>
        </w:rPr>
        <w:t xml:space="preserve">2.22. Заявителям обеспечивается возможность представления </w:t>
      </w:r>
      <w:r w:rsidRPr="009E31DE">
        <w:rPr>
          <w:rFonts w:eastAsia="Calibri"/>
        </w:rPr>
        <w:t>заявления</w:t>
      </w:r>
      <w:r w:rsidRPr="009E31DE">
        <w:rPr>
          <w:lang w:eastAsia="ar-SA"/>
        </w:rPr>
        <w:t xml:space="preserve"> и прилагаемых документов в форме электронных документов посредством </w:t>
      </w:r>
      <w:r w:rsidRPr="009E31DE">
        <w:t>Единого портала</w:t>
      </w:r>
      <w:r w:rsidRPr="009E31DE">
        <w:rPr>
          <w:lang w:eastAsia="ar-SA"/>
        </w:rPr>
        <w:t xml:space="preserve">. </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9E31DE">
        <w:rPr>
          <w:rFonts w:eastAsia="Calibri"/>
        </w:rPr>
        <w:t>заявление</w:t>
      </w:r>
      <w:r w:rsidRPr="009E31DE">
        <w:rPr>
          <w:lang w:eastAsia="ar-SA"/>
        </w:rPr>
        <w:t xml:space="preserve"> с использованием интерактивной формы в электронном виде.</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Заполненное </w:t>
      </w:r>
      <w:r w:rsidRPr="009E31DE">
        <w:rPr>
          <w:rFonts w:eastAsia="Calibri"/>
        </w:rPr>
        <w:t>заявление</w:t>
      </w:r>
      <w:r w:rsidRPr="009E31DE">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9E31DE">
        <w:rPr>
          <w:rFonts w:eastAsia="Calibri"/>
        </w:rPr>
        <w:t>заявление</w:t>
      </w:r>
      <w:r w:rsidRPr="009E31DE">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9E31DE" w:rsidRDefault="00030355" w:rsidP="009E31DE">
      <w:pPr>
        <w:autoSpaceDE w:val="0"/>
        <w:autoSpaceDN w:val="0"/>
        <w:adjustRightInd w:val="0"/>
        <w:ind w:firstLine="709"/>
        <w:jc w:val="both"/>
        <w:rPr>
          <w:lang w:eastAsia="ar-SA"/>
        </w:rPr>
      </w:pPr>
      <w:r w:rsidRPr="009E31DE">
        <w:rPr>
          <w:lang w:eastAsia="ar-SA"/>
        </w:rPr>
        <w:lastRenderedPageBreak/>
        <w:t xml:space="preserve"> Результаты предоставления муниципальной услуги направляются заявителю, представителю в личный кабинет </w:t>
      </w:r>
      <w:r w:rsidRPr="009E31DE">
        <w:t xml:space="preserve">на Едином портале </w:t>
      </w:r>
      <w:r w:rsidRPr="009E31DE">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9E31DE">
        <w:rPr>
          <w:rFonts w:eastAsia="Calibri"/>
        </w:rPr>
        <w:t>заявления</w:t>
      </w:r>
      <w:r w:rsidRPr="009E31DE">
        <w:rPr>
          <w:lang w:eastAsia="ar-SA"/>
        </w:rPr>
        <w:t xml:space="preserve"> посредством Единого портала.</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rPr>
          <w:lang w:eastAsia="ar-SA"/>
        </w:rPr>
        <w:t xml:space="preserve">В случае направления </w:t>
      </w:r>
      <w:r w:rsidRPr="009E31DE">
        <w:rPr>
          <w:rFonts w:eastAsia="Calibri"/>
        </w:rPr>
        <w:t>заявления</w:t>
      </w:r>
      <w:r w:rsidRPr="009E31DE">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9E31DE" w:rsidRDefault="00030355" w:rsidP="009E31DE">
      <w:pPr>
        <w:widowControl w:val="0"/>
        <w:autoSpaceDE w:val="0"/>
        <w:autoSpaceDN w:val="0"/>
        <w:adjustRightInd w:val="0"/>
        <w:ind w:firstLine="709"/>
        <w:jc w:val="both"/>
      </w:pPr>
      <w:r w:rsidRPr="009E31DE">
        <w:rPr>
          <w:lang w:eastAsia="ar-SA"/>
        </w:rPr>
        <w:t xml:space="preserve">2.23. </w:t>
      </w:r>
      <w:r w:rsidRPr="009E31DE">
        <w:t xml:space="preserve">Электронные документы направляются в следующих форматах: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В случае, если оригиналы документов, прилагаемых к </w:t>
      </w:r>
      <w:r w:rsidRPr="009E31DE">
        <w:rPr>
          <w:rFonts w:eastAsia="Calibri"/>
        </w:rPr>
        <w:t>за</w:t>
      </w:r>
      <w:r w:rsidR="00827AAC" w:rsidRPr="009E31DE">
        <w:rPr>
          <w:rFonts w:eastAsia="Calibri"/>
        </w:rPr>
        <w:t>явлению</w:t>
      </w:r>
      <w:r w:rsidRPr="009E31DE">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autoSpaceDE w:val="0"/>
        <w:autoSpaceDN w:val="0"/>
        <w:adjustRightInd w:val="0"/>
        <w:ind w:firstLine="709"/>
        <w:jc w:val="both"/>
        <w:rPr>
          <w:lang w:eastAsia="ar-SA"/>
        </w:rPr>
      </w:pPr>
      <w:r w:rsidRPr="009E31DE">
        <w:rPr>
          <w:lang w:eastAsia="ar-SA"/>
        </w:rPr>
        <w:t>Электронные документы должны обеспечивать:</w:t>
      </w:r>
    </w:p>
    <w:p w:rsidR="00030355" w:rsidRPr="009E31DE" w:rsidRDefault="00030355" w:rsidP="009E31DE">
      <w:pPr>
        <w:autoSpaceDE w:val="0"/>
        <w:autoSpaceDN w:val="0"/>
        <w:adjustRightInd w:val="0"/>
        <w:ind w:firstLine="709"/>
        <w:jc w:val="both"/>
        <w:rPr>
          <w:lang w:eastAsia="ar-SA"/>
        </w:rPr>
      </w:pPr>
      <w:r w:rsidRPr="009E31DE">
        <w:rPr>
          <w:lang w:eastAsia="ar-SA"/>
        </w:rPr>
        <w:t>- возможность идентифицировать документ и количество листов в документе;</w:t>
      </w:r>
    </w:p>
    <w:p w:rsidR="00030355" w:rsidRPr="009E31DE" w:rsidRDefault="00030355" w:rsidP="009E31DE">
      <w:pPr>
        <w:autoSpaceDE w:val="0"/>
        <w:autoSpaceDN w:val="0"/>
        <w:adjustRightInd w:val="0"/>
        <w:ind w:firstLine="709"/>
        <w:jc w:val="both"/>
        <w:rPr>
          <w:lang w:eastAsia="ar-SA"/>
        </w:rPr>
      </w:pPr>
      <w:r w:rsidRPr="009E31DE">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9E31DE" w:rsidRDefault="00030355" w:rsidP="009E31DE">
      <w:pPr>
        <w:tabs>
          <w:tab w:val="left" w:pos="709"/>
          <w:tab w:val="left" w:pos="993"/>
        </w:tabs>
        <w:suppressAutoHyphens/>
        <w:ind w:firstLine="709"/>
        <w:jc w:val="both"/>
      </w:pPr>
      <w:r w:rsidRPr="009E31DE">
        <w:t xml:space="preserve">2.24. При формировании </w:t>
      </w:r>
      <w:r w:rsidRPr="009E31DE">
        <w:rPr>
          <w:rFonts w:eastAsia="Calibri"/>
        </w:rPr>
        <w:t>заявления</w:t>
      </w:r>
      <w:r w:rsidRPr="009E31DE">
        <w:t xml:space="preserve"> посредством заполнения электронной формы </w:t>
      </w:r>
      <w:r w:rsidRPr="009E31DE">
        <w:rPr>
          <w:rFonts w:eastAsia="Calibri"/>
        </w:rPr>
        <w:t>запроса</w:t>
      </w:r>
      <w:r w:rsidRPr="009E31DE">
        <w:t xml:space="preserve"> на Едином портале обеспечивается:</w:t>
      </w:r>
    </w:p>
    <w:p w:rsidR="00030355" w:rsidRPr="009E31DE" w:rsidRDefault="00030355" w:rsidP="009E31DE">
      <w:pPr>
        <w:tabs>
          <w:tab w:val="left" w:pos="709"/>
          <w:tab w:val="left" w:pos="993"/>
        </w:tabs>
        <w:suppressAutoHyphens/>
        <w:ind w:firstLine="709"/>
        <w:jc w:val="both"/>
      </w:pPr>
      <w:r w:rsidRPr="009E31DE">
        <w:t xml:space="preserve">- возможность копирования и сохранения </w:t>
      </w:r>
      <w:r w:rsidRPr="009E31DE">
        <w:rPr>
          <w:rFonts w:eastAsia="Calibri"/>
        </w:rPr>
        <w:t>заявления</w:t>
      </w:r>
      <w:r w:rsidRPr="009E31DE">
        <w:t xml:space="preserve"> и иных документов, необходимых для предоставления услуги;</w:t>
      </w:r>
    </w:p>
    <w:p w:rsidR="00030355" w:rsidRPr="009E31DE" w:rsidRDefault="00030355" w:rsidP="009E31DE">
      <w:pPr>
        <w:tabs>
          <w:tab w:val="left" w:pos="709"/>
          <w:tab w:val="left" w:pos="993"/>
        </w:tabs>
        <w:suppressAutoHyphens/>
        <w:ind w:firstLine="709"/>
        <w:jc w:val="both"/>
      </w:pPr>
      <w:r w:rsidRPr="009E31DE">
        <w:t xml:space="preserve">- возможность заполнения несколькими заявителями одной электронной формы </w:t>
      </w:r>
      <w:r w:rsidRPr="009E31DE">
        <w:rPr>
          <w:rFonts w:eastAsia="Calibri"/>
        </w:rPr>
        <w:t>заявления</w:t>
      </w:r>
      <w:r w:rsidRPr="009E31DE">
        <w:t xml:space="preserve"> при обращении за услугами, предполагающими направление совместного </w:t>
      </w:r>
      <w:r w:rsidRPr="009E31DE">
        <w:rPr>
          <w:rFonts w:eastAsia="Calibri"/>
        </w:rPr>
        <w:t>за</w:t>
      </w:r>
      <w:r w:rsidR="00827AAC" w:rsidRPr="009E31DE">
        <w:rPr>
          <w:rFonts w:eastAsia="Calibri"/>
        </w:rPr>
        <w:t>явления</w:t>
      </w:r>
      <w:r w:rsidRPr="009E31DE">
        <w:t xml:space="preserve"> несколькими заявителями; </w:t>
      </w:r>
    </w:p>
    <w:p w:rsidR="00030355" w:rsidRPr="009E31DE" w:rsidRDefault="00030355" w:rsidP="009E31DE">
      <w:pPr>
        <w:tabs>
          <w:tab w:val="left" w:pos="709"/>
          <w:tab w:val="left" w:pos="993"/>
        </w:tabs>
        <w:suppressAutoHyphens/>
        <w:ind w:firstLine="709"/>
        <w:jc w:val="both"/>
      </w:pPr>
      <w:r w:rsidRPr="009E31DE">
        <w:t xml:space="preserve">- возможность печати на бумажном носителе копии электронной формы </w:t>
      </w:r>
      <w:r w:rsidRPr="009E31DE">
        <w:rPr>
          <w:rFonts w:eastAsia="Calibri"/>
        </w:rPr>
        <w:t>заявления</w:t>
      </w:r>
      <w:r w:rsidRPr="009E31DE">
        <w:t>;</w:t>
      </w:r>
    </w:p>
    <w:p w:rsidR="00030355" w:rsidRPr="009E31DE" w:rsidRDefault="00030355" w:rsidP="009E31DE">
      <w:pPr>
        <w:tabs>
          <w:tab w:val="left" w:pos="709"/>
          <w:tab w:val="left" w:pos="993"/>
        </w:tabs>
        <w:suppressAutoHyphens/>
        <w:ind w:firstLine="709"/>
        <w:jc w:val="both"/>
      </w:pPr>
      <w:r w:rsidRPr="009E31DE">
        <w:t xml:space="preserve">- сохранение ранее введенных в электронную форму </w:t>
      </w:r>
      <w:r w:rsidRPr="009E31DE">
        <w:rPr>
          <w:rFonts w:eastAsia="Calibri"/>
        </w:rPr>
        <w:t>заявления</w:t>
      </w:r>
      <w:r w:rsidRPr="009E31DE">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9E31DE">
        <w:rPr>
          <w:rFonts w:eastAsia="Calibri"/>
        </w:rPr>
        <w:t>за</w:t>
      </w:r>
      <w:r w:rsidR="00827AAC" w:rsidRPr="009E31DE">
        <w:rPr>
          <w:rFonts w:eastAsia="Calibri"/>
        </w:rPr>
        <w:t>явления</w:t>
      </w:r>
      <w:r w:rsidRPr="009E31DE">
        <w:rPr>
          <w:rFonts w:eastAsia="Calibri"/>
        </w:rPr>
        <w:t>;</w:t>
      </w:r>
      <w:r w:rsidRPr="009E31DE">
        <w:t xml:space="preserve"> </w:t>
      </w:r>
    </w:p>
    <w:p w:rsidR="00030355" w:rsidRPr="009E31DE" w:rsidRDefault="00030355" w:rsidP="009E31DE">
      <w:pPr>
        <w:tabs>
          <w:tab w:val="left" w:pos="709"/>
          <w:tab w:val="left" w:pos="993"/>
        </w:tabs>
        <w:suppressAutoHyphens/>
        <w:ind w:firstLine="709"/>
        <w:jc w:val="both"/>
      </w:pPr>
      <w:r w:rsidRPr="009E31DE">
        <w:t xml:space="preserve">- заполнение полей электронной формы </w:t>
      </w:r>
      <w:r w:rsidRPr="009E31DE">
        <w:rPr>
          <w:rFonts w:eastAsia="Calibri"/>
        </w:rPr>
        <w:t>заявления</w:t>
      </w:r>
      <w:r w:rsidRPr="009E31DE">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9E31DE" w:rsidRDefault="00030355" w:rsidP="009E31DE">
      <w:pPr>
        <w:tabs>
          <w:tab w:val="left" w:pos="709"/>
          <w:tab w:val="left" w:pos="993"/>
        </w:tabs>
        <w:suppressAutoHyphens/>
        <w:ind w:firstLine="709"/>
        <w:jc w:val="both"/>
      </w:pPr>
      <w:r w:rsidRPr="009E31DE">
        <w:t xml:space="preserve">- возможность вернуться на любой из этапов заполнения электронной формы </w:t>
      </w:r>
      <w:r w:rsidRPr="009E31DE">
        <w:rPr>
          <w:rFonts w:eastAsia="Calibri"/>
        </w:rPr>
        <w:t>заявления</w:t>
      </w:r>
      <w:r w:rsidRPr="009E31DE">
        <w:t xml:space="preserve"> без потери ранее введенной информации;</w:t>
      </w:r>
    </w:p>
    <w:p w:rsidR="00030355" w:rsidRPr="009E31DE" w:rsidRDefault="00030355" w:rsidP="009E31DE">
      <w:pPr>
        <w:tabs>
          <w:tab w:val="left" w:pos="709"/>
          <w:tab w:val="left" w:pos="993"/>
        </w:tabs>
        <w:suppressAutoHyphens/>
        <w:ind w:firstLine="709"/>
        <w:jc w:val="both"/>
      </w:pPr>
      <w:r w:rsidRPr="009E31DE">
        <w:t xml:space="preserve">- возможность доступа на Едином портале к ранее поданным заявителем </w:t>
      </w:r>
      <w:r w:rsidRPr="009E31DE">
        <w:rPr>
          <w:rFonts w:eastAsia="Calibri"/>
        </w:rPr>
        <w:t>заявлениям</w:t>
      </w:r>
      <w:r w:rsidRPr="009E31DE">
        <w:t xml:space="preserve"> в течение одного года, а также частично сформированным </w:t>
      </w:r>
      <w:r w:rsidRPr="009E31DE">
        <w:rPr>
          <w:rFonts w:eastAsia="Calibri"/>
        </w:rPr>
        <w:t>за</w:t>
      </w:r>
      <w:r w:rsidR="00435BB7" w:rsidRPr="009E31DE">
        <w:rPr>
          <w:rFonts w:eastAsia="Calibri"/>
        </w:rPr>
        <w:t>явлениям</w:t>
      </w:r>
      <w:r w:rsidRPr="009E31DE">
        <w:t xml:space="preserve"> – в течение 3 месяцев.</w:t>
      </w:r>
    </w:p>
    <w:p w:rsidR="00030355" w:rsidRPr="009E31DE" w:rsidRDefault="00030355" w:rsidP="009E31DE">
      <w:pPr>
        <w:autoSpaceDE w:val="0"/>
        <w:autoSpaceDN w:val="0"/>
        <w:adjustRightInd w:val="0"/>
        <w:ind w:firstLine="709"/>
        <w:jc w:val="both"/>
      </w:pPr>
      <w:r w:rsidRPr="009E31DE">
        <w:t>2.25. При предоставлении муниципальной услуги в электронной форме заявителю обеспечивается: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информации о порядке и сроках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формирование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получение результата предоставления муниципальной услуги; </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сведений о ходе рассмотрения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осуществление оценки качества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9E31DE" w:rsidRDefault="00030355" w:rsidP="009E31DE">
      <w:pPr>
        <w:autoSpaceDE w:val="0"/>
        <w:autoSpaceDN w:val="0"/>
        <w:adjustRightInd w:val="0"/>
        <w:ind w:firstLine="709"/>
        <w:jc w:val="both"/>
      </w:pPr>
      <w:r w:rsidRPr="009E31DE">
        <w:t xml:space="preserve">2.26. Орган обеспечивает в срок не позднее 1 рабочего дня с момента подачи </w:t>
      </w:r>
      <w:r w:rsidRPr="009E31DE">
        <w:rPr>
          <w:rFonts w:eastAsia="Calibri"/>
        </w:rPr>
        <w:t>заявления</w:t>
      </w:r>
      <w:r w:rsidRPr="009E31DE">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9E31DE" w:rsidRDefault="00030355" w:rsidP="009E31DE">
      <w:pPr>
        <w:autoSpaceDE w:val="0"/>
        <w:autoSpaceDN w:val="0"/>
        <w:adjustRightInd w:val="0"/>
        <w:ind w:firstLine="709"/>
        <w:jc w:val="both"/>
      </w:pPr>
      <w:r w:rsidRPr="009E31DE">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9E31DE">
        <w:rPr>
          <w:rFonts w:eastAsia="Calibri"/>
        </w:rPr>
        <w:t>заявления</w:t>
      </w:r>
      <w:r w:rsidRPr="009E31DE">
        <w:t>;</w:t>
      </w:r>
    </w:p>
    <w:p w:rsidR="00030355" w:rsidRPr="009E31DE" w:rsidRDefault="00030355" w:rsidP="009E31DE">
      <w:pPr>
        <w:autoSpaceDE w:val="0"/>
        <w:autoSpaceDN w:val="0"/>
        <w:adjustRightInd w:val="0"/>
        <w:ind w:firstLine="709"/>
        <w:jc w:val="both"/>
      </w:pPr>
      <w:r w:rsidRPr="009E31DE">
        <w:t xml:space="preserve">- регистрацию </w:t>
      </w:r>
      <w:r w:rsidRPr="009E31DE">
        <w:rPr>
          <w:rFonts w:eastAsia="Calibri"/>
        </w:rPr>
        <w:t>заявления</w:t>
      </w:r>
      <w:r w:rsidRPr="009E31DE">
        <w:t xml:space="preserve"> и направление заявителю уведомления о регистрации </w:t>
      </w:r>
      <w:r w:rsidRPr="009E31DE">
        <w:rPr>
          <w:rFonts w:eastAsia="Calibri"/>
        </w:rPr>
        <w:t>заявления</w:t>
      </w:r>
      <w:r w:rsidRPr="009E31DE">
        <w:t xml:space="preserve">, необходимых для предоставления муниципальной услуги.  </w:t>
      </w:r>
    </w:p>
    <w:p w:rsidR="00030355" w:rsidRPr="009E31DE" w:rsidRDefault="00030355" w:rsidP="009E31DE">
      <w:pPr>
        <w:autoSpaceDE w:val="0"/>
        <w:autoSpaceDN w:val="0"/>
        <w:adjustRightInd w:val="0"/>
        <w:ind w:firstLine="709"/>
        <w:jc w:val="both"/>
      </w:pPr>
      <w:r w:rsidRPr="009E31DE">
        <w:t xml:space="preserve">2.27. Электронное </w:t>
      </w:r>
      <w:r w:rsidRPr="009E31DE">
        <w:rPr>
          <w:rFonts w:eastAsia="Calibri"/>
        </w:rPr>
        <w:t>заявление</w:t>
      </w:r>
      <w:r w:rsidRPr="009E31DE">
        <w:t xml:space="preserve">, поступивший через Единый портал, становится доступным для </w:t>
      </w:r>
      <w:r w:rsidRPr="009E31DE">
        <w:rPr>
          <w:rFonts w:eastAsia="Calibri"/>
        </w:rPr>
        <w:t xml:space="preserve">специалиста Органа, ответственного за прием и регистрацию документов при предоставлении муниципальных услуг, </w:t>
      </w:r>
      <w:r w:rsidRPr="009E31DE">
        <w:t>в государственной информационной системе, используемой Органом для предоставления муниципальной услуги (далее – ГИС).</w:t>
      </w:r>
    </w:p>
    <w:p w:rsidR="00030355" w:rsidRPr="009E31DE" w:rsidRDefault="00030355" w:rsidP="009E31DE">
      <w:pPr>
        <w:autoSpaceDE w:val="0"/>
        <w:autoSpaceDN w:val="0"/>
        <w:adjustRightInd w:val="0"/>
        <w:ind w:firstLine="709"/>
        <w:jc w:val="both"/>
      </w:pPr>
      <w:r w:rsidRPr="009E31DE">
        <w:rPr>
          <w:rFonts w:eastAsia="Calibri"/>
        </w:rPr>
        <w:t>Специалист Органа, ответственный за прием и регистрацию документов при предоставлении муниципальных услуг</w:t>
      </w:r>
      <w:r w:rsidRPr="009E31DE">
        <w:t>:</w:t>
      </w:r>
    </w:p>
    <w:p w:rsidR="00030355" w:rsidRPr="009E31DE" w:rsidRDefault="00030355" w:rsidP="009E31DE">
      <w:pPr>
        <w:autoSpaceDE w:val="0"/>
        <w:autoSpaceDN w:val="0"/>
        <w:adjustRightInd w:val="0"/>
        <w:ind w:firstLine="709"/>
        <w:jc w:val="both"/>
      </w:pPr>
      <w:r w:rsidRPr="009E31DE">
        <w:lastRenderedPageBreak/>
        <w:t xml:space="preserve">- проверяет наличие электронных </w:t>
      </w:r>
      <w:r w:rsidRPr="009E31DE">
        <w:rPr>
          <w:rFonts w:eastAsia="Calibri"/>
        </w:rPr>
        <w:t>заявлений</w:t>
      </w:r>
      <w:r w:rsidRPr="009E31DE">
        <w:t>, поступивших с Единого  портала, с периодом не реже 2 раз в день;</w:t>
      </w:r>
    </w:p>
    <w:p w:rsidR="00030355" w:rsidRPr="009E31DE" w:rsidRDefault="00030355" w:rsidP="009E31DE">
      <w:pPr>
        <w:autoSpaceDE w:val="0"/>
        <w:autoSpaceDN w:val="0"/>
        <w:adjustRightInd w:val="0"/>
        <w:ind w:firstLine="709"/>
        <w:jc w:val="both"/>
      </w:pPr>
      <w:r w:rsidRPr="009E31DE">
        <w:t xml:space="preserve">- рассматривает поступившие </w:t>
      </w:r>
      <w:r w:rsidRPr="009E31DE">
        <w:rPr>
          <w:rFonts w:eastAsia="Calibri"/>
        </w:rPr>
        <w:t>заявление</w:t>
      </w:r>
      <w:r w:rsidRPr="009E31DE">
        <w:t xml:space="preserve"> и приложенные образы документов (документы);</w:t>
      </w:r>
    </w:p>
    <w:p w:rsidR="00030355" w:rsidRPr="009E31DE" w:rsidRDefault="00030355" w:rsidP="009E31DE">
      <w:pPr>
        <w:autoSpaceDE w:val="0"/>
        <w:autoSpaceDN w:val="0"/>
        <w:adjustRightInd w:val="0"/>
        <w:ind w:firstLine="709"/>
        <w:jc w:val="both"/>
      </w:pPr>
      <w:r w:rsidRPr="009E31DE">
        <w:t>- производит действия в соответствии с пунктом 2.26 настоящего Административного регламента.</w:t>
      </w:r>
    </w:p>
    <w:p w:rsidR="00030355" w:rsidRPr="009E31DE" w:rsidRDefault="00030355" w:rsidP="009E31DE">
      <w:pPr>
        <w:autoSpaceDE w:val="0"/>
        <w:autoSpaceDN w:val="0"/>
        <w:adjustRightInd w:val="0"/>
        <w:ind w:firstLine="709"/>
        <w:jc w:val="both"/>
      </w:pPr>
      <w:r w:rsidRPr="009E31DE">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9E31DE" w:rsidRDefault="00030355" w:rsidP="009E31DE">
      <w:pPr>
        <w:tabs>
          <w:tab w:val="left" w:pos="709"/>
          <w:tab w:val="left" w:pos="851"/>
        </w:tabs>
        <w:ind w:firstLine="709"/>
        <w:jc w:val="both"/>
        <w:outlineLvl w:val="1"/>
      </w:pPr>
      <w:r w:rsidRPr="009E31DE">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t>- в виде бумажного документа, подтверждающего содержание</w:t>
      </w:r>
      <w:r w:rsidRPr="009E31DE">
        <w:rPr>
          <w:lang w:eastAsia="ar-SA"/>
        </w:rPr>
        <w:t xml:space="preserve"> электронного документа, который заявитель получает при личном обращении в Органе.  </w:t>
      </w:r>
    </w:p>
    <w:p w:rsidR="00030355" w:rsidRPr="009E31DE" w:rsidRDefault="00030355" w:rsidP="009E31DE">
      <w:pPr>
        <w:autoSpaceDE w:val="0"/>
        <w:autoSpaceDN w:val="0"/>
        <w:adjustRightInd w:val="0"/>
        <w:ind w:firstLine="709"/>
        <w:jc w:val="both"/>
      </w:pPr>
      <w:r w:rsidRPr="009E31DE">
        <w:t xml:space="preserve">2.29. Получение информации о ходе рассмотрения </w:t>
      </w:r>
      <w:r w:rsidRPr="009E31DE">
        <w:rPr>
          <w:rFonts w:eastAsia="Calibri"/>
        </w:rPr>
        <w:t>заявления</w:t>
      </w:r>
      <w:r w:rsidRPr="009E31DE">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9E31DE">
        <w:rPr>
          <w:rFonts w:eastAsia="Calibri"/>
        </w:rPr>
        <w:t>заявления</w:t>
      </w:r>
      <w:r w:rsidRPr="009E31DE">
        <w:t>, а также информацию о дальнейших действиях в личном кабинете по собственной инициативе в любое время.</w:t>
      </w:r>
    </w:p>
    <w:p w:rsidR="00030355" w:rsidRPr="009E31DE" w:rsidRDefault="00030355" w:rsidP="009E31DE">
      <w:pPr>
        <w:autoSpaceDE w:val="0"/>
        <w:autoSpaceDN w:val="0"/>
        <w:adjustRightInd w:val="0"/>
        <w:ind w:firstLine="709"/>
        <w:jc w:val="both"/>
      </w:pPr>
      <w:r w:rsidRPr="009E31DE">
        <w:t>2.30. При предоставлении муниципальной услуги в электронной форме заявителю направляется: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9E31DE" w:rsidRDefault="00030355" w:rsidP="009E31DE">
      <w:pPr>
        <w:autoSpaceDE w:val="0"/>
        <w:autoSpaceDN w:val="0"/>
        <w:adjustRightInd w:val="0"/>
        <w:ind w:firstLine="709"/>
        <w:jc w:val="both"/>
      </w:pPr>
      <w:r w:rsidRPr="009E31DE">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66F1E" w:rsidRPr="009E31DE" w:rsidRDefault="00266F1E" w:rsidP="009E31DE">
      <w:pPr>
        <w:widowControl w:val="0"/>
        <w:autoSpaceDE w:val="0"/>
        <w:autoSpaceDN w:val="0"/>
        <w:adjustRightInd w:val="0"/>
        <w:ind w:firstLine="567"/>
        <w:jc w:val="both"/>
      </w:pPr>
      <w:r w:rsidRPr="009E31DE">
        <w:t>2.32. Муниципальная услуга не предоставляется в упреждающем (проактивном) режиме, предусмотренном частью 1 статьи 7.3 Федерального закона № 210-ФЗ.</w:t>
      </w:r>
    </w:p>
    <w:p w:rsidR="00030355" w:rsidRPr="009E31DE" w:rsidRDefault="004C252A" w:rsidP="004C252A">
      <w:pPr>
        <w:autoSpaceDE w:val="0"/>
        <w:autoSpaceDN w:val="0"/>
        <w:adjustRightInd w:val="0"/>
        <w:ind w:firstLine="709"/>
        <w:jc w:val="both"/>
      </w:pPr>
      <w:r>
        <w:t xml:space="preserve"> </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lang w:val="en-US"/>
        </w:rPr>
        <w:t>III</w:t>
      </w:r>
      <w:r w:rsidRPr="009E31DE">
        <w:rPr>
          <w:b/>
        </w:rPr>
        <w:t>. Состав, последовательность и сроки выполнения</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rPr>
        <w:t xml:space="preserve"> административных процедур </w:t>
      </w:r>
    </w:p>
    <w:p w:rsidR="00030355" w:rsidRPr="009E31DE" w:rsidRDefault="00030355" w:rsidP="009E31DE">
      <w:pPr>
        <w:widowControl w:val="0"/>
        <w:tabs>
          <w:tab w:val="left" w:pos="1134"/>
        </w:tabs>
        <w:autoSpaceDE w:val="0"/>
        <w:autoSpaceDN w:val="0"/>
        <w:adjustRightInd w:val="0"/>
        <w:ind w:firstLine="709"/>
        <w:jc w:val="center"/>
        <w:outlineLvl w:val="1"/>
        <w:rPr>
          <w:b/>
        </w:rPr>
      </w:pPr>
    </w:p>
    <w:p w:rsidR="00030355" w:rsidRPr="009E31DE" w:rsidRDefault="00030355" w:rsidP="009E31DE">
      <w:pPr>
        <w:autoSpaceDE w:val="0"/>
        <w:autoSpaceDN w:val="0"/>
        <w:adjustRightInd w:val="0"/>
        <w:ind w:firstLine="709"/>
        <w:jc w:val="center"/>
        <w:rPr>
          <w:b/>
          <w:lang w:eastAsia="ar-SA"/>
        </w:rPr>
      </w:pPr>
      <w:r w:rsidRPr="009E31DE">
        <w:rPr>
          <w:b/>
          <w:lang w:eastAsia="ar-SA"/>
        </w:rPr>
        <w:t>Варианты предоставления муниципальной услуги</w:t>
      </w:r>
    </w:p>
    <w:p w:rsidR="00030355" w:rsidRPr="009E31DE" w:rsidRDefault="00030355" w:rsidP="009E31DE">
      <w:pPr>
        <w:autoSpaceDE w:val="0"/>
        <w:autoSpaceDN w:val="0"/>
        <w:adjustRightInd w:val="0"/>
        <w:ind w:firstLine="709"/>
        <w:jc w:val="center"/>
        <w:rPr>
          <w:lang w:eastAsia="ar-SA"/>
        </w:rPr>
      </w:pP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3.1. Муниципальная услуга предоставляется заявителю в соответствии с одним из следующих вариантов:</w:t>
      </w:r>
    </w:p>
    <w:p w:rsidR="0080295C" w:rsidRPr="009E31DE" w:rsidRDefault="0080295C" w:rsidP="009E31DE">
      <w:pPr>
        <w:widowControl w:val="0"/>
        <w:tabs>
          <w:tab w:val="left" w:pos="6663"/>
        </w:tabs>
        <w:autoSpaceDE w:val="0"/>
        <w:autoSpaceDN w:val="0"/>
        <w:adjustRightInd w:val="0"/>
        <w:ind w:firstLine="567"/>
        <w:jc w:val="both"/>
        <w:rPr>
          <w:rFonts w:eastAsiaTheme="minorEastAsia"/>
        </w:rPr>
      </w:pPr>
      <w:r w:rsidRPr="009E31DE">
        <w:rPr>
          <w:rFonts w:eastAsiaTheme="minorEastAsia"/>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9E31DE">
        <w:rPr>
          <w:rFonts w:eastAsiaTheme="minorEastAsia"/>
          <w:shd w:val="clear" w:color="auto" w:fill="FFFFFF"/>
        </w:rPr>
        <w:t>:</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1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лично;</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2 -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3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5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6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7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adjustRightInd w:val="0"/>
        <w:ind w:firstLine="567"/>
        <w:jc w:val="both"/>
        <w:rPr>
          <w:rFonts w:eastAsiaTheme="minorEastAsia"/>
          <w:bCs/>
        </w:rPr>
      </w:pPr>
      <w:r w:rsidRPr="009E31DE">
        <w:rPr>
          <w:rFonts w:eastAsiaTheme="minorEastAsia"/>
        </w:rPr>
        <w:t>3) в</w:t>
      </w:r>
      <w:r w:rsidRPr="009E31DE">
        <w:rPr>
          <w:rFonts w:eastAsiaTheme="minorEastAsia"/>
          <w:bCs/>
        </w:rPr>
        <w:t>ыдача дубликата документа, выданного по результатам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9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10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lastRenderedPageBreak/>
        <w:t>3.2. В любой момент до истечения срока предоставления муниципальной услуги заявитель вправе направить заявление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свободной форме посредством Единого портала либо обратившись лично в Орган, а также </w:t>
      </w:r>
      <w:r w:rsidRPr="009E31DE">
        <w:rPr>
          <w:bCs/>
        </w:rPr>
        <w:t xml:space="preserve">посредством </w:t>
      </w:r>
      <w:r w:rsidRPr="009E31DE">
        <w:t>почтового отправления в Орган.</w:t>
      </w:r>
    </w:p>
    <w:p w:rsidR="00030355" w:rsidRPr="009E31DE" w:rsidRDefault="00030355" w:rsidP="009E31DE">
      <w:pPr>
        <w:adjustRightInd w:val="0"/>
        <w:ind w:firstLine="709"/>
        <w:jc w:val="both"/>
      </w:pPr>
      <w:r w:rsidRPr="009E31DE">
        <w:rPr>
          <w:rFonts w:eastAsia="Calibri"/>
          <w:lang w:eastAsia="en-US"/>
        </w:rPr>
        <w:t>3.3. В случае направления заявления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без рассмотрения принимается решение об оставлении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9E31DE">
        <w:t>в течение 3 рабочих день с момента регистрации заявления в Органе.</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Оставление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о предоставлении муниципальной услуги</w:t>
      </w:r>
      <w:r w:rsidRPr="009E31DE">
        <w:rPr>
          <w:rFonts w:eastAsia="Calibri"/>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9E31DE" w:rsidRDefault="00030355" w:rsidP="009E31DE">
      <w:pPr>
        <w:autoSpaceDE w:val="0"/>
        <w:autoSpaceDN w:val="0"/>
        <w:adjustRightInd w:val="0"/>
        <w:ind w:firstLine="708"/>
        <w:jc w:val="both"/>
        <w:rPr>
          <w:rFonts w:eastAsia="Calibri"/>
          <w:lang w:eastAsia="en-US"/>
        </w:rPr>
      </w:pPr>
    </w:p>
    <w:p w:rsidR="00030355" w:rsidRPr="009E31DE" w:rsidRDefault="00030355" w:rsidP="009E31DE">
      <w:pPr>
        <w:autoSpaceDE w:val="0"/>
        <w:autoSpaceDN w:val="0"/>
        <w:adjustRightInd w:val="0"/>
        <w:ind w:firstLine="709"/>
        <w:jc w:val="center"/>
        <w:rPr>
          <w:rFonts w:eastAsia="Calibri"/>
          <w:b/>
          <w:lang w:eastAsia="en-US"/>
        </w:rPr>
      </w:pPr>
      <w:r w:rsidRPr="009E31DE">
        <w:rPr>
          <w:rFonts w:eastAsia="Calibri"/>
          <w:b/>
          <w:lang w:eastAsia="en-US"/>
        </w:rPr>
        <w:t>Административная процедура «Профилирование заявителя»</w:t>
      </w:r>
    </w:p>
    <w:p w:rsidR="00030355" w:rsidRPr="009E31DE" w:rsidRDefault="00030355" w:rsidP="009E31DE">
      <w:pPr>
        <w:autoSpaceDE w:val="0"/>
        <w:autoSpaceDN w:val="0"/>
        <w:adjustRightInd w:val="0"/>
        <w:ind w:firstLine="709"/>
        <w:jc w:val="both"/>
        <w:rPr>
          <w:rFonts w:eastAsia="Calibri"/>
          <w:lang w:eastAsia="en-US"/>
        </w:rPr>
      </w:pPr>
    </w:p>
    <w:p w:rsidR="00030355" w:rsidRPr="009E31DE" w:rsidRDefault="00030355" w:rsidP="009E31DE">
      <w:pPr>
        <w:autoSpaceDE w:val="0"/>
        <w:autoSpaceDN w:val="0"/>
        <w:adjustRightInd w:val="0"/>
        <w:ind w:firstLine="709"/>
        <w:jc w:val="both"/>
        <w:rPr>
          <w:bCs/>
        </w:rPr>
      </w:pPr>
      <w:r w:rsidRPr="009E31DE">
        <w:rPr>
          <w:rFonts w:eastAsia="Calibri"/>
          <w:lang w:eastAsia="en-US"/>
        </w:rPr>
        <w:t xml:space="preserve">3.4. </w:t>
      </w:r>
      <w:r w:rsidRPr="009E31DE">
        <w:rPr>
          <w:bCs/>
        </w:rPr>
        <w:t>В административной процедуре профилирования заявителя определяется вариант предоставления муниципальной услуги на основе:</w:t>
      </w:r>
    </w:p>
    <w:p w:rsidR="00030355" w:rsidRPr="009E31DE" w:rsidRDefault="00030355" w:rsidP="009E31DE">
      <w:pPr>
        <w:autoSpaceDE w:val="0"/>
        <w:autoSpaceDN w:val="0"/>
        <w:adjustRightInd w:val="0"/>
        <w:ind w:firstLine="709"/>
        <w:jc w:val="both"/>
        <w:rPr>
          <w:bCs/>
        </w:rPr>
      </w:pPr>
      <w:r w:rsidRPr="009E31DE">
        <w:rPr>
          <w:bCs/>
        </w:rPr>
        <w:t>- типа (признаков) заявителя;</w:t>
      </w:r>
    </w:p>
    <w:p w:rsidR="00030355" w:rsidRPr="009E31DE" w:rsidRDefault="00030355" w:rsidP="009E31DE">
      <w:pPr>
        <w:autoSpaceDE w:val="0"/>
        <w:autoSpaceDN w:val="0"/>
        <w:adjustRightInd w:val="0"/>
        <w:ind w:firstLine="709"/>
        <w:jc w:val="both"/>
        <w:rPr>
          <w:bCs/>
        </w:rPr>
      </w:pPr>
      <w:r w:rsidRPr="009E31DE">
        <w:rPr>
          <w:bCs/>
        </w:rPr>
        <w:t>- сведений, полученных в ходе предварительного опроса заявителя в Органе</w:t>
      </w:r>
      <w:r w:rsidR="00266F1E" w:rsidRPr="009E31DE">
        <w:rPr>
          <w:bCs/>
        </w:rPr>
        <w:t>, МФЦ</w:t>
      </w:r>
      <w:r w:rsidRPr="009E31DE">
        <w:rPr>
          <w:bCs/>
        </w:rPr>
        <w:t xml:space="preserve">, либо сведений, полученных в ходе предварительного прохождения заявителем экспертной системы на Едином портале; </w:t>
      </w:r>
    </w:p>
    <w:p w:rsidR="00030355" w:rsidRPr="009E31DE" w:rsidRDefault="00030355" w:rsidP="009E31DE">
      <w:pPr>
        <w:autoSpaceDE w:val="0"/>
        <w:autoSpaceDN w:val="0"/>
        <w:adjustRightInd w:val="0"/>
        <w:ind w:firstLine="709"/>
        <w:jc w:val="both"/>
        <w:rPr>
          <w:bCs/>
        </w:rPr>
      </w:pPr>
      <w:r w:rsidRPr="009E31DE">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9E31DE" w:rsidRDefault="00030355" w:rsidP="009E31DE">
      <w:pPr>
        <w:autoSpaceDE w:val="0"/>
        <w:autoSpaceDN w:val="0"/>
        <w:adjustRightInd w:val="0"/>
        <w:ind w:firstLine="709"/>
        <w:jc w:val="both"/>
        <w:rPr>
          <w:bCs/>
        </w:rPr>
      </w:pPr>
      <w:r w:rsidRPr="009E31DE">
        <w:rPr>
          <w:bCs/>
        </w:rPr>
        <w:t>- результата, за предоставлением которого обратился заявитель.</w:t>
      </w:r>
    </w:p>
    <w:p w:rsidR="00030355" w:rsidRPr="009E31DE" w:rsidRDefault="00030355" w:rsidP="009E31DE">
      <w:pPr>
        <w:autoSpaceDE w:val="0"/>
        <w:autoSpaceDN w:val="0"/>
        <w:adjustRightInd w:val="0"/>
        <w:ind w:firstLine="709"/>
        <w:jc w:val="both"/>
      </w:pPr>
      <w:r w:rsidRPr="009E31DE">
        <w:rPr>
          <w:bCs/>
        </w:rPr>
        <w:t>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3.4.1. Вариант предоставления муниципальной услуги определяется и предъявляется заявителю:</w:t>
      </w:r>
    </w:p>
    <w:p w:rsidR="00030355" w:rsidRPr="009E31DE" w:rsidRDefault="00030355" w:rsidP="009E31DE">
      <w:pPr>
        <w:autoSpaceDE w:val="0"/>
        <w:autoSpaceDN w:val="0"/>
        <w:adjustRightInd w:val="0"/>
        <w:ind w:firstLine="709"/>
        <w:jc w:val="both"/>
        <w:rPr>
          <w:bCs/>
        </w:rPr>
      </w:pPr>
      <w:r w:rsidRPr="009E31DE">
        <w:rPr>
          <w:bCs/>
        </w:rPr>
        <w:t>- путем предварительного устного анкетирования заявителя и анализа предоставленных документов в ходе личного приема в Органе</w:t>
      </w:r>
      <w:r w:rsidR="00266F1E" w:rsidRPr="009E31DE">
        <w:rPr>
          <w:bCs/>
        </w:rPr>
        <w:t>, МФЦ</w:t>
      </w:r>
      <w:r w:rsidRPr="009E31DE">
        <w:rPr>
          <w:bCs/>
        </w:rPr>
        <w:t>, по результатам которых заявителю предлагается подходящий вариант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 xml:space="preserve">- при заполнении интерактивного заявления на </w:t>
      </w:r>
      <w:r w:rsidRPr="009E31DE">
        <w:t>Едином портале</w:t>
      </w:r>
      <w:r w:rsidRPr="009E31DE">
        <w:rPr>
          <w:bCs/>
        </w:rPr>
        <w:t xml:space="preserve"> в автоматическом режиме в ходе прохождения заявителем экспертной системы.</w:t>
      </w:r>
    </w:p>
    <w:p w:rsidR="00030355" w:rsidRPr="009E31DE" w:rsidRDefault="00030355" w:rsidP="009E31DE">
      <w:pPr>
        <w:autoSpaceDE w:val="0"/>
        <w:autoSpaceDN w:val="0"/>
        <w:adjustRightInd w:val="0"/>
        <w:ind w:firstLine="709"/>
        <w:jc w:val="both"/>
        <w:rPr>
          <w:bCs/>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1</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лично</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3.5.1.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266F1E" w:rsidRPr="009E31DE">
        <w:t xml:space="preserve"> МФЦ,</w:t>
      </w:r>
      <w:r w:rsidRPr="009E31DE">
        <w:t xml:space="preserve"> на Едином портале. </w:t>
      </w:r>
    </w:p>
    <w:p w:rsidR="00CC4885" w:rsidRPr="0036489E" w:rsidRDefault="00CC4885" w:rsidP="00CC4885">
      <w:pPr>
        <w:ind w:firstLine="567"/>
        <w:jc w:val="both"/>
      </w:pPr>
      <w:r w:rsidRPr="0036489E">
        <w:t xml:space="preserve">3.5.2. Основаниями для отказа в предоставлении муниципальной услуги являются: </w:t>
      </w:r>
    </w:p>
    <w:p w:rsidR="00CC4885" w:rsidRPr="0036489E" w:rsidRDefault="00CC4885" w:rsidP="00CC4885">
      <w:pPr>
        <w:ind w:firstLine="567"/>
        <w:jc w:val="both"/>
      </w:pPr>
      <w:r w:rsidRPr="0036489E">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C4885" w:rsidRPr="0036489E" w:rsidRDefault="00CC4885" w:rsidP="00CC4885">
      <w:pPr>
        <w:ind w:firstLine="567"/>
        <w:jc w:val="both"/>
      </w:pPr>
      <w:r w:rsidRPr="0036489E">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CC4885" w:rsidRPr="0036489E" w:rsidRDefault="00CC4885" w:rsidP="00CC4885">
      <w:pPr>
        <w:ind w:firstLine="567"/>
        <w:jc w:val="both"/>
      </w:pPr>
      <w:r w:rsidRPr="0036489E">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C4885" w:rsidRPr="0036489E" w:rsidRDefault="00CC4885" w:rsidP="00CC4885">
      <w:pPr>
        <w:ind w:firstLine="567"/>
        <w:jc w:val="both"/>
      </w:pPr>
      <w:r w:rsidRPr="0036489E">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w:t>
      </w:r>
      <w:r w:rsidRPr="0036489E">
        <w:lastRenderedPageBreak/>
        <w:t>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CC4885" w:rsidRPr="0036489E" w:rsidRDefault="00CC4885" w:rsidP="00CC4885">
      <w:pPr>
        <w:ind w:firstLine="567"/>
        <w:jc w:val="both"/>
      </w:pPr>
      <w:r w:rsidRPr="0036489E">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C4885" w:rsidRPr="0036489E" w:rsidRDefault="00CC4885" w:rsidP="00CC4885">
      <w:pPr>
        <w:ind w:firstLine="567"/>
        <w:jc w:val="both"/>
      </w:pPr>
      <w:r w:rsidRPr="0036489E">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C4885" w:rsidRPr="0036489E" w:rsidRDefault="00CC4885" w:rsidP="00CC4885">
      <w:pPr>
        <w:ind w:firstLine="567"/>
        <w:jc w:val="both"/>
      </w:pPr>
      <w:r w:rsidRPr="0036489E">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C4885" w:rsidRPr="0036489E" w:rsidRDefault="00CC4885" w:rsidP="00CC4885">
      <w:pPr>
        <w:ind w:firstLine="567"/>
        <w:jc w:val="both"/>
      </w:pPr>
      <w:r w:rsidRPr="0036489E">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C4885" w:rsidRPr="0036489E" w:rsidRDefault="00CC4885" w:rsidP="00CC4885">
      <w:pPr>
        <w:ind w:firstLine="567"/>
        <w:jc w:val="both"/>
      </w:pPr>
      <w:r w:rsidRPr="0036489E">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C4885" w:rsidRPr="0036489E" w:rsidRDefault="00CC4885" w:rsidP="00CC4885">
      <w:pPr>
        <w:ind w:firstLine="567"/>
        <w:jc w:val="both"/>
      </w:pPr>
      <w:r w:rsidRPr="0036489E">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CC4885" w:rsidRPr="0036489E" w:rsidRDefault="00CC4885" w:rsidP="00CC4885">
      <w:pPr>
        <w:ind w:firstLine="567"/>
        <w:jc w:val="both"/>
      </w:pPr>
      <w:r w:rsidRPr="0036489E">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ЗК РФ;</w:t>
      </w:r>
    </w:p>
    <w:p w:rsidR="00CC4885" w:rsidRPr="0036489E" w:rsidRDefault="00CC4885" w:rsidP="00CC4885">
      <w:pPr>
        <w:ind w:firstLine="567"/>
        <w:jc w:val="both"/>
      </w:pPr>
      <w:r w:rsidRPr="0036489E">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CC4885" w:rsidRPr="0036489E" w:rsidRDefault="00CC4885" w:rsidP="00CC4885">
      <w:pPr>
        <w:ind w:firstLine="567"/>
        <w:jc w:val="both"/>
      </w:pPr>
      <w:r w:rsidRPr="0036489E">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CC4885" w:rsidRPr="0036489E" w:rsidRDefault="00CC4885" w:rsidP="00CC4885">
      <w:pPr>
        <w:ind w:firstLine="567"/>
        <w:jc w:val="both"/>
      </w:pPr>
      <w:r w:rsidRPr="0036489E">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C4885" w:rsidRPr="0036489E" w:rsidRDefault="00CC4885" w:rsidP="00CC4885">
      <w:pPr>
        <w:ind w:firstLine="567"/>
        <w:jc w:val="both"/>
      </w:pPr>
      <w:r w:rsidRPr="0036489E">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C4885" w:rsidRPr="0036489E" w:rsidRDefault="00CC4885" w:rsidP="00CC4885">
      <w:pPr>
        <w:ind w:firstLine="567"/>
        <w:jc w:val="both"/>
      </w:pPr>
      <w:r w:rsidRPr="0036489E">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CC4885" w:rsidRPr="0036489E" w:rsidRDefault="00CC4885" w:rsidP="00CC4885">
      <w:pPr>
        <w:ind w:firstLine="567"/>
        <w:jc w:val="both"/>
      </w:pPr>
      <w:r w:rsidRPr="0036489E">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CC4885" w:rsidRPr="0036489E" w:rsidRDefault="00CC4885" w:rsidP="00CC4885">
      <w:pPr>
        <w:ind w:firstLine="567"/>
        <w:jc w:val="both"/>
      </w:pPr>
      <w:r w:rsidRPr="0036489E">
        <w:lastRenderedPageBreak/>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C4885" w:rsidRPr="0036489E" w:rsidRDefault="00CC4885" w:rsidP="00CC4885">
      <w:pPr>
        <w:ind w:firstLine="567"/>
        <w:jc w:val="both"/>
      </w:pPr>
      <w:r w:rsidRPr="0036489E">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C4885" w:rsidRPr="0036489E" w:rsidRDefault="00CC4885" w:rsidP="00CC4885">
      <w:pPr>
        <w:ind w:firstLine="567"/>
        <w:jc w:val="both"/>
      </w:pPr>
      <w:r w:rsidRPr="0036489E">
        <w:t>20) предоставление земельного участка на заявленном виде прав не допускается;</w:t>
      </w:r>
    </w:p>
    <w:p w:rsidR="00CC4885" w:rsidRPr="0036489E" w:rsidRDefault="00CC4885" w:rsidP="00CC4885">
      <w:pPr>
        <w:ind w:firstLine="567"/>
        <w:jc w:val="both"/>
      </w:pPr>
      <w:r w:rsidRPr="0036489E">
        <w:t>21) в отношении земельного участка, указанного в заявлении о его предоставлении, не установлен вид разрешенного использования;</w:t>
      </w:r>
    </w:p>
    <w:p w:rsidR="00CC4885" w:rsidRPr="0036489E" w:rsidRDefault="00CC4885" w:rsidP="00CC4885">
      <w:pPr>
        <w:ind w:firstLine="567"/>
        <w:jc w:val="both"/>
      </w:pPr>
      <w:r w:rsidRPr="0036489E">
        <w:t>22) указанный в заявлении о предоставлении земельного участка земельный участок не отнесен к определенной категории земель;</w:t>
      </w:r>
    </w:p>
    <w:p w:rsidR="00CC4885" w:rsidRPr="0036489E" w:rsidRDefault="00CC4885" w:rsidP="00CC4885">
      <w:pPr>
        <w:ind w:firstLine="567"/>
        <w:jc w:val="both"/>
      </w:pPr>
      <w:r w:rsidRPr="0036489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CC4885" w:rsidRPr="0036489E" w:rsidRDefault="00CC4885" w:rsidP="00CC4885">
      <w:pPr>
        <w:ind w:firstLine="567"/>
        <w:jc w:val="both"/>
      </w:pPr>
      <w:r w:rsidRPr="0036489E">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C4885" w:rsidRPr="0036489E" w:rsidRDefault="00CC4885" w:rsidP="00CC4885">
      <w:pPr>
        <w:ind w:firstLine="567"/>
        <w:jc w:val="both"/>
      </w:pPr>
      <w:r w:rsidRPr="0036489E">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CC4885" w:rsidRPr="0036489E" w:rsidRDefault="00CC4885" w:rsidP="00CC4885">
      <w:pPr>
        <w:ind w:firstLine="567"/>
        <w:jc w:val="both"/>
      </w:pPr>
      <w:r w:rsidRPr="0036489E">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36489E" w:rsidRDefault="00CC4885" w:rsidP="00CC4885">
      <w:pPr>
        <w:widowControl w:val="0"/>
        <w:tabs>
          <w:tab w:val="left" w:pos="4962"/>
        </w:tabs>
        <w:autoSpaceDE w:val="0"/>
        <w:autoSpaceDN w:val="0"/>
        <w:adjustRightInd w:val="0"/>
        <w:ind w:firstLine="567"/>
        <w:jc w:val="both"/>
        <w:rPr>
          <w:rFonts w:eastAsiaTheme="minorEastAsia"/>
        </w:rPr>
      </w:pPr>
      <w:r w:rsidRPr="0036489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sidR="00BE1C41" w:rsidRPr="0036489E">
        <w:rPr>
          <w:rFonts w:eastAsiaTheme="minorEastAsia"/>
        </w:rPr>
        <w:t xml:space="preserve">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заявления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CC4885" w:rsidRPr="0036489E" w:rsidRDefault="00BE1C41" w:rsidP="00CC4885">
      <w:pPr>
        <w:ind w:firstLine="567"/>
        <w:jc w:val="both"/>
      </w:pPr>
      <w:r w:rsidRPr="0036489E">
        <w:rPr>
          <w:rFonts w:eastAsiaTheme="minorEastAsia"/>
        </w:rPr>
        <w:t xml:space="preserve"> </w:t>
      </w:r>
      <w:r w:rsidR="00CC4885" w:rsidRPr="0036489E">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CC4885" w:rsidRPr="0036489E" w:rsidRDefault="00CC4885" w:rsidP="00CC4885">
      <w:pPr>
        <w:ind w:firstLine="567"/>
        <w:jc w:val="both"/>
      </w:pPr>
      <w:r w:rsidRPr="0036489E">
        <w:t>В заявлении указывается:</w:t>
      </w:r>
    </w:p>
    <w:p w:rsidR="00CC4885" w:rsidRPr="0036489E" w:rsidRDefault="00CC4885" w:rsidP="00CC4885">
      <w:pPr>
        <w:ind w:firstLine="567"/>
        <w:jc w:val="both"/>
      </w:pPr>
      <w:r w:rsidRPr="0036489E">
        <w:t>1)</w:t>
      </w:r>
      <w:r w:rsidRPr="0036489E">
        <w:tab/>
        <w:t>полное наименование Органа, предоставляющего муниципальную услугу;</w:t>
      </w:r>
    </w:p>
    <w:p w:rsidR="00CC4885" w:rsidRPr="0036489E" w:rsidRDefault="00CC4885" w:rsidP="00CC4885">
      <w:pPr>
        <w:ind w:firstLine="567"/>
        <w:jc w:val="both"/>
      </w:pPr>
      <w:r w:rsidRPr="0036489E">
        <w:t>2)</w:t>
      </w:r>
      <w:r w:rsidRPr="0036489E">
        <w:tab/>
        <w:t>фамилия, имя и (при наличии) отчество, место жительства заявителя, реквизиты документа, удостоверяющего личность заявителя (для гражданина);</w:t>
      </w:r>
    </w:p>
    <w:p w:rsidR="00CC4885" w:rsidRPr="0036489E" w:rsidRDefault="00CC4885" w:rsidP="00CC4885">
      <w:pPr>
        <w:ind w:firstLine="567"/>
        <w:jc w:val="both"/>
      </w:pPr>
      <w:r w:rsidRPr="0036489E">
        <w:t>3)</w:t>
      </w:r>
      <w:r w:rsidRPr="0036489E">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CC4885" w:rsidRPr="0036489E" w:rsidRDefault="00CC4885" w:rsidP="00CC4885">
      <w:pPr>
        <w:ind w:firstLine="567"/>
        <w:jc w:val="both"/>
      </w:pPr>
      <w:r w:rsidRPr="0036489E">
        <w:t>4)</w:t>
      </w:r>
      <w:r w:rsidRPr="0036489E">
        <w:tab/>
        <w:t xml:space="preserve">кадастровый номер земельного участка; </w:t>
      </w:r>
    </w:p>
    <w:p w:rsidR="00CC4885" w:rsidRPr="0036489E" w:rsidRDefault="00CC4885" w:rsidP="00CC4885">
      <w:pPr>
        <w:ind w:firstLine="567"/>
        <w:jc w:val="both"/>
      </w:pPr>
      <w:r w:rsidRPr="0036489E">
        <w:t>5)</w:t>
      </w:r>
      <w:r w:rsidRPr="0036489E">
        <w:tab/>
        <w:t xml:space="preserve">площадь земельного участка; </w:t>
      </w:r>
    </w:p>
    <w:p w:rsidR="00CC4885" w:rsidRPr="0036489E" w:rsidRDefault="00CC4885" w:rsidP="00CC4885">
      <w:pPr>
        <w:ind w:firstLine="567"/>
        <w:jc w:val="both"/>
      </w:pPr>
      <w:r w:rsidRPr="0036489E">
        <w:t>6)</w:t>
      </w:r>
      <w:r w:rsidRPr="0036489E">
        <w:tab/>
        <w:t>адрес земельного участка;</w:t>
      </w:r>
    </w:p>
    <w:p w:rsidR="00CC4885" w:rsidRPr="0036489E" w:rsidRDefault="00CC4885" w:rsidP="00CC4885">
      <w:pPr>
        <w:ind w:firstLine="567"/>
        <w:jc w:val="both"/>
      </w:pPr>
      <w:r w:rsidRPr="0036489E">
        <w:t>7)</w:t>
      </w:r>
      <w:r w:rsidRPr="0036489E">
        <w:tab/>
        <w:t>вид разрешенного использования земельного участка;</w:t>
      </w:r>
    </w:p>
    <w:p w:rsidR="00CC4885" w:rsidRPr="0036489E" w:rsidRDefault="00CC4885" w:rsidP="00CC4885">
      <w:pPr>
        <w:ind w:firstLine="567"/>
        <w:jc w:val="both"/>
      </w:pPr>
      <w:r w:rsidRPr="0036489E">
        <w:t>8)</w:t>
      </w:r>
      <w:r w:rsidRPr="0036489E">
        <w:tab/>
        <w:t>категорию земель;</w:t>
      </w:r>
    </w:p>
    <w:p w:rsidR="00CC4885" w:rsidRPr="0036489E" w:rsidRDefault="00CC4885" w:rsidP="00CC4885">
      <w:pPr>
        <w:ind w:firstLine="567"/>
        <w:jc w:val="both"/>
      </w:pPr>
      <w:r w:rsidRPr="0036489E">
        <w:t>9)</w:t>
      </w:r>
      <w:r w:rsidRPr="0036489E">
        <w:tab/>
        <w:t>адрес земельного участка;</w:t>
      </w:r>
    </w:p>
    <w:p w:rsidR="00CC4885" w:rsidRPr="0036489E" w:rsidRDefault="00CC4885" w:rsidP="00CC4885">
      <w:pPr>
        <w:ind w:firstLine="567"/>
        <w:jc w:val="both"/>
      </w:pPr>
      <w:r w:rsidRPr="0036489E">
        <w:t>10)</w:t>
      </w:r>
      <w:r w:rsidRPr="0036489E">
        <w:tab/>
        <w:t>цель использования земельного участка;</w:t>
      </w:r>
    </w:p>
    <w:p w:rsidR="00CC4885" w:rsidRPr="0036489E" w:rsidRDefault="00CC4885" w:rsidP="00CC4885">
      <w:pPr>
        <w:ind w:firstLine="567"/>
        <w:jc w:val="both"/>
      </w:pPr>
      <w:r w:rsidRPr="0036489E">
        <w:t>11)</w:t>
      </w:r>
      <w:r w:rsidRPr="0036489E">
        <w:tab/>
        <w:t xml:space="preserve">срок, на который запрашивается земельный участок; </w:t>
      </w:r>
    </w:p>
    <w:p w:rsidR="00CC4885" w:rsidRPr="0036489E" w:rsidRDefault="00CC4885" w:rsidP="00CC4885">
      <w:pPr>
        <w:ind w:firstLine="567"/>
        <w:jc w:val="both"/>
      </w:pPr>
      <w:r w:rsidRPr="0036489E">
        <w:t>12)</w:t>
      </w:r>
      <w:r w:rsidRPr="0036489E">
        <w:tab/>
        <w:t>перечень прилагаемых к запросу документов и (или) информации;</w:t>
      </w:r>
    </w:p>
    <w:p w:rsidR="00CC4885" w:rsidRPr="0036489E" w:rsidRDefault="00CC4885" w:rsidP="00CC4885">
      <w:pPr>
        <w:ind w:firstLine="567"/>
        <w:jc w:val="both"/>
      </w:pPr>
      <w:r w:rsidRPr="0036489E">
        <w:lastRenderedPageBreak/>
        <w:t>13)</w:t>
      </w:r>
      <w:r w:rsidRPr="0036489E">
        <w:tab/>
        <w:t>способ получения результата предоставления муниципальной услуги;</w:t>
      </w:r>
    </w:p>
    <w:p w:rsidR="00BE1C41" w:rsidRPr="0036489E" w:rsidRDefault="00CC4885" w:rsidP="00CC4885">
      <w:pPr>
        <w:widowControl w:val="0"/>
        <w:autoSpaceDE w:val="0"/>
        <w:autoSpaceDN w:val="0"/>
        <w:adjustRightInd w:val="0"/>
        <w:ind w:firstLine="567"/>
        <w:jc w:val="both"/>
        <w:rPr>
          <w:rFonts w:eastAsiaTheme="minorEastAsia"/>
        </w:rPr>
      </w:pPr>
      <w:r w:rsidRPr="0036489E">
        <w:t>14)</w:t>
      </w:r>
      <w:r w:rsidRPr="0036489E">
        <w:tab/>
        <w:t>почтовый адрес, телефон, адрес электронной почты (в случае выбора способа получения результата – по электронной почте), подпись заявителя.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266F1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6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строках 2, 4 ,5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23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строках 15, 32, 33, 38, 40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lastRenderedPageBreak/>
        <w:t>- для индивидуальных предпринимателей в графе 6 строке 13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3.6.4.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9E31DE">
      <w:pPr>
        <w:shd w:val="clear" w:color="auto" w:fill="FFFFFF"/>
        <w:ind w:firstLine="567"/>
        <w:jc w:val="both"/>
        <w:rPr>
          <w:rFonts w:eastAsia="Calibri"/>
        </w:rPr>
      </w:pPr>
      <w:r w:rsidRPr="009E31DE">
        <w:rPr>
          <w:rFonts w:eastAsia="Calibri"/>
        </w:rPr>
        <w:t>3.6.6. Основания для принятия решения об отказе в приеме заявления и документов и (или) информации не предусмотрены.</w:t>
      </w:r>
    </w:p>
    <w:p w:rsidR="00017C4E" w:rsidRPr="009E31DE" w:rsidRDefault="00BE1C41" w:rsidP="009E31DE">
      <w:pPr>
        <w:shd w:val="clear" w:color="auto" w:fill="FFFFFF"/>
        <w:ind w:firstLine="567"/>
        <w:jc w:val="both"/>
        <w:rPr>
          <w:rFonts w:eastAsia="Calibri"/>
        </w:rPr>
      </w:pPr>
      <w:r w:rsidRPr="009E31DE">
        <w:rPr>
          <w:rFonts w:eastAsia="Calibri"/>
        </w:rPr>
        <w:t xml:space="preserve">3.6.7. </w:t>
      </w:r>
      <w:r w:rsidR="00017C4E" w:rsidRPr="009E31DE">
        <w:rPr>
          <w:rFonts w:eastAsia="Calibri"/>
        </w:rPr>
        <w:t>В приеме заявления о предоставлении муниципальной услуги участвуют:</w:t>
      </w:r>
    </w:p>
    <w:p w:rsidR="00017C4E" w:rsidRPr="009E31DE" w:rsidRDefault="00017C4E" w:rsidP="009E31DE">
      <w:pPr>
        <w:shd w:val="clear" w:color="auto" w:fill="FFFFFF"/>
        <w:ind w:firstLine="567"/>
        <w:jc w:val="both"/>
        <w:rPr>
          <w:rFonts w:eastAsiaTheme="minorEastAsia"/>
        </w:rPr>
      </w:pPr>
      <w:r w:rsidRPr="009E31DE">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9E31DE">
        <w:rPr>
          <w:rFonts w:eastAsiaTheme="minorEastAsia"/>
        </w:rPr>
        <w:t xml:space="preserve"> через Единый портал;</w:t>
      </w:r>
    </w:p>
    <w:p w:rsidR="00017C4E" w:rsidRPr="009E31DE" w:rsidRDefault="00017C4E" w:rsidP="009E31DE">
      <w:pPr>
        <w:tabs>
          <w:tab w:val="left" w:pos="851"/>
          <w:tab w:val="left" w:pos="1134"/>
        </w:tabs>
        <w:autoSpaceDE w:val="0"/>
        <w:autoSpaceDN w:val="0"/>
        <w:adjustRightInd w:val="0"/>
        <w:ind w:firstLine="567"/>
        <w:jc w:val="both"/>
      </w:pPr>
      <w:r w:rsidRPr="009E31DE">
        <w:t xml:space="preserve">- МФЦ – в части приема и регистрации заявления и документов и (или) информации, поданных в МФЦ путем личного обращения.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rPr>
        <w:t>3.6.8.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w:t>
      </w:r>
      <w:r w:rsidR="00266F1E" w:rsidRPr="009E31DE">
        <w:rPr>
          <w:rFonts w:eastAsiaTheme="minorEastAsia"/>
          <w:bCs/>
        </w:rPr>
        <w:t>, МФЦ</w:t>
      </w:r>
      <w:r w:rsidRPr="009E31DE">
        <w:rPr>
          <w:rFonts w:eastAsiaTheme="minorEastAsia"/>
          <w:bCs/>
        </w:rPr>
        <w:t xml:space="preserve"> - в день его подачи;</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t>- поступившее посредством почтового отправления в Орган – в день поступления в Орган;</w:t>
      </w:r>
    </w:p>
    <w:p w:rsidR="00BE1C41" w:rsidRPr="009E31DE" w:rsidRDefault="00BE1C41" w:rsidP="009E31DE">
      <w:pPr>
        <w:ind w:firstLine="567"/>
        <w:jc w:val="both"/>
        <w:rPr>
          <w:rFonts w:eastAsia="Calibri"/>
          <w:lang w:eastAsia="en-US"/>
        </w:rPr>
      </w:pPr>
      <w:r w:rsidRPr="009E31DE">
        <w:rPr>
          <w:rFonts w:eastAsia="Calibri"/>
          <w:lang w:eastAsia="en-US"/>
        </w:rPr>
        <w:t xml:space="preserve">- поданный в электронной форме посредством </w:t>
      </w:r>
      <w:r w:rsidRPr="009E31DE">
        <w:rPr>
          <w:rFonts w:eastAsiaTheme="minorEastAsia"/>
        </w:rPr>
        <w:t xml:space="preserve">Единого портала </w:t>
      </w:r>
      <w:r w:rsidRPr="009E31DE">
        <w:rPr>
          <w:rFonts w:eastAsia="Calibri"/>
          <w:lang w:eastAsia="en-US"/>
        </w:rPr>
        <w:t xml:space="preserve">до 16:00 рабочего дня – в день его подачи; </w:t>
      </w:r>
    </w:p>
    <w:p w:rsidR="00BE1C41" w:rsidRPr="009E31DE" w:rsidRDefault="00BE1C41" w:rsidP="009E31DE">
      <w:pPr>
        <w:ind w:firstLine="567"/>
        <w:jc w:val="both"/>
      </w:pPr>
      <w:r w:rsidRPr="009E31DE">
        <w:rPr>
          <w:rFonts w:eastAsia="Calibri"/>
          <w:lang w:eastAsia="en-US"/>
        </w:rPr>
        <w:t xml:space="preserve">- поданный посредством </w:t>
      </w:r>
      <w:r w:rsidRPr="009E31DE">
        <w:rPr>
          <w:rFonts w:eastAsiaTheme="minorEastAsia"/>
        </w:rPr>
        <w:t xml:space="preserve">Единого портала </w:t>
      </w:r>
      <w:r w:rsidRPr="009E31DE">
        <w:rPr>
          <w:rFonts w:eastAsia="Calibri"/>
          <w:lang w:eastAsia="en-US"/>
        </w:rPr>
        <w:t>после 16:00 рабочего дня, в нерабочий или праздничный день - на следующий рабочий день.</w:t>
      </w:r>
    </w:p>
    <w:p w:rsidR="000E1411" w:rsidRPr="000E1411" w:rsidRDefault="00BE1C41" w:rsidP="000E1411">
      <w:pPr>
        <w:widowControl w:val="0"/>
        <w:autoSpaceDE w:val="0"/>
        <w:autoSpaceDN w:val="0"/>
        <w:adjustRightInd w:val="0"/>
        <w:ind w:firstLine="567"/>
        <w:jc w:val="both"/>
        <w:rPr>
          <w:rFonts w:eastAsia="Calibri"/>
        </w:rPr>
      </w:pPr>
      <w:r w:rsidRPr="009E31DE">
        <w:rPr>
          <w:rFonts w:eastAsia="Calibri"/>
        </w:rPr>
        <w:t xml:space="preserve">3.6.9. </w:t>
      </w:r>
      <w:r w:rsidR="000E1411" w:rsidRPr="000E1411">
        <w:rPr>
          <w:rFonts w:eastAsia="Calibri"/>
        </w:rPr>
        <w:t xml:space="preserve">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E1C41" w:rsidRPr="009E31DE" w:rsidRDefault="00017C4E" w:rsidP="009E31DE">
      <w:pPr>
        <w:widowControl w:val="0"/>
        <w:autoSpaceDE w:val="0"/>
        <w:autoSpaceDN w:val="0"/>
        <w:adjustRightInd w:val="0"/>
        <w:ind w:firstLine="567"/>
        <w:jc w:val="both"/>
        <w:rPr>
          <w:rFonts w:eastAsia="Calibri"/>
        </w:rPr>
      </w:pPr>
      <w:r w:rsidRPr="009E31DE">
        <w:t xml:space="preserve">Способом фиксации результата административной процедуры в МФЦ является регистрация </w:t>
      </w:r>
      <w:r w:rsidRPr="009E31DE">
        <w:rPr>
          <w:rFonts w:eastAsia="Calibri"/>
        </w:rPr>
        <w:t xml:space="preserve">специалистом МФЦ </w:t>
      </w:r>
      <w:r w:rsidRPr="009E31DE">
        <w:t xml:space="preserve">заявления о предоставлении муниципальной услуги и документов </w:t>
      </w:r>
      <w:r w:rsidRPr="009E31DE">
        <w:rPr>
          <w:rFonts w:eastAsia="Calibri"/>
        </w:rPr>
        <w:t xml:space="preserve">и (или) информации </w:t>
      </w:r>
      <w:r w:rsidRPr="009E31DE">
        <w:t>с присвоением ему входящего номера и даты регистрации</w:t>
      </w:r>
      <w:r w:rsidRPr="009E31DE">
        <w:rPr>
          <w:rFonts w:eastAsia="Calibri"/>
        </w:rPr>
        <w:t xml:space="preserve"> в журнале регистрации обращений за предоставлением муниципальных услуг и их направление в Орган.</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3.7.  Для предоставления муниципальной услуги необходимо направление межведомственных запросов:</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1) </w:t>
      </w:r>
      <w:r w:rsidRPr="009E31DE">
        <w:rPr>
          <w:rFonts w:eastAsia="Calibri"/>
          <w:lang w:eastAsia="en-US"/>
        </w:rPr>
        <w:t>«Предоставление сведений из ЕГРН</w:t>
      </w:r>
      <w:r w:rsidRPr="009E31DE">
        <w:rPr>
          <w:rFonts w:eastAsiaTheme="minorEastAsia"/>
        </w:rPr>
        <w:t xml:space="preserve">».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Публично-правовая компания «Роскадастр» (далее – Роскадастр).</w:t>
      </w:r>
    </w:p>
    <w:p w:rsidR="00BE1C41" w:rsidRPr="009E31DE" w:rsidRDefault="00BE1C41" w:rsidP="009E31DE">
      <w:pPr>
        <w:ind w:firstLine="567"/>
        <w:jc w:val="both"/>
        <w:textAlignment w:val="baseline"/>
      </w:pPr>
      <w:r w:rsidRPr="009E31DE">
        <w:t>2) «Предоставление сведений из ЕГРЮЛ».</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сведений из ЕГРИП».</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tabs>
          <w:tab w:val="left" w:pos="8670"/>
        </w:tabs>
        <w:ind w:firstLine="567"/>
        <w:jc w:val="both"/>
        <w:rPr>
          <w:rFonts w:eastAsiaTheme="minorEastAsia"/>
        </w:rPr>
      </w:pPr>
      <w:r w:rsidRPr="009E31DE">
        <w:rPr>
          <w:rFonts w:eastAsiaTheme="minorEastAsia"/>
          <w:spacing w:val="-6"/>
          <w:u w:color="FFFFFF"/>
        </w:rPr>
        <w:t xml:space="preserve">6) «Предоставление сведений из </w:t>
      </w:r>
      <w:r w:rsidRPr="009E31DE">
        <w:rPr>
          <w:rFonts w:eastAsiaTheme="minorEastAsia"/>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9E31DE" w:rsidRDefault="00BE1C41" w:rsidP="009E31DE">
      <w:pPr>
        <w:tabs>
          <w:tab w:val="left" w:pos="8670"/>
        </w:tabs>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7)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8) «Предоставление с</w:t>
      </w:r>
      <w:r w:rsidRPr="009E31DE">
        <w:rPr>
          <w:rFonts w:eastAsiaTheme="minorEastAsia"/>
        </w:rPr>
        <w:t>ведений о трудовой деятельности».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Пенсионный фонд России.</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9) «Предоставление д</w:t>
      </w:r>
      <w:r w:rsidRPr="009E31DE">
        <w:rPr>
          <w:rFonts w:eastAsiaTheme="minorEastAsia"/>
          <w:shd w:val="clear" w:color="auto" w:fill="FFFFFF"/>
        </w:rPr>
        <w:t xml:space="preserve">оговора найма служебного жилого помещения».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Администрация муниципального района «Сысольский».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10) «Предоставление охотхозяйственного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 направляется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shd w:val="clear" w:color="auto" w:fill="FFFFFF"/>
        </w:rPr>
      </w:pPr>
      <w:r w:rsidRPr="009E31DE">
        <w:rPr>
          <w:shd w:val="clear" w:color="auto" w:fill="FFFFFF"/>
        </w:rPr>
        <w:t xml:space="preserve">- </w:t>
      </w:r>
      <w:r w:rsidRPr="009E31DE">
        <w:rPr>
          <w:rFonts w:eastAsiaTheme="minorEastAsia"/>
        </w:rPr>
        <w:t>решения о предварительном согласовании предоставления земельного участка.</w:t>
      </w:r>
      <w:r w:rsidRPr="009E31DE">
        <w:rPr>
          <w:shd w:val="clear" w:color="auto" w:fill="FFFFFF"/>
        </w:rPr>
        <w:t xml:space="preserve"> </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 на запрос направляется в адрес инициатора не позднее 3 рабочих дней с момента поступления запроса.</w:t>
      </w: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lastRenderedPageBreak/>
        <w:t>3.7.2.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anchor="dst1095" w:history="1">
        <w:r w:rsidRPr="009E31DE">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16"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 xml:space="preserve">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w:t>
      </w:r>
      <w:r w:rsidRPr="009E31DE">
        <w:lastRenderedPageBreak/>
        <w:t>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18"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19"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20"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21"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22"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23"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4"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BE1C41" w:rsidRPr="009E31DE" w:rsidRDefault="00BE1C41" w:rsidP="009E31DE">
      <w:pPr>
        <w:widowControl w:val="0"/>
        <w:autoSpaceDE w:val="0"/>
        <w:autoSpaceDN w:val="0"/>
        <w:adjustRightInd w:val="0"/>
        <w:ind w:firstLine="567"/>
        <w:jc w:val="both"/>
        <w:rPr>
          <w:rFonts w:eastAsia="Calibri"/>
        </w:rPr>
      </w:pPr>
      <w:r w:rsidRPr="009E31DE">
        <w:rPr>
          <w:rFonts w:eastAsiaTheme="minorEastAsia"/>
        </w:rPr>
        <w:t xml:space="preserve">3.8.3.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rPr>
        <w:tab/>
      </w: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заявителю на личном приеме в Органе</w:t>
      </w:r>
      <w:r w:rsidR="00266F1E" w:rsidRPr="009E31DE">
        <w:rPr>
          <w:rFonts w:eastAsiaTheme="minorEastAsia"/>
        </w:rPr>
        <w:t>, МФЦ</w:t>
      </w:r>
      <w:r w:rsidRPr="009E31DE">
        <w:rPr>
          <w:rFonts w:eastAsiaTheme="minorEastAsia"/>
        </w:rPr>
        <w:t>;</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в форме документа на бумажном носителе, направленного почтовым отправлением</w:t>
      </w:r>
      <w:r w:rsidR="00017C4E" w:rsidRPr="009E31DE">
        <w:rPr>
          <w:rFonts w:eastAsiaTheme="minorEastAsia"/>
          <w:bCs/>
        </w:rPr>
        <w:t xml:space="preserve"> в Орган</w:t>
      </w:r>
      <w:r w:rsidRPr="009E31DE">
        <w:rPr>
          <w:rFonts w:eastAsiaTheme="minorEastAsia"/>
          <w:bCs/>
        </w:rPr>
        <w:t xml:space="preserve">; </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информирует заявителя о результатах предоставления муниципальной услуги через Единый портал.</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lastRenderedPageBreak/>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9E31DE" w:rsidRDefault="00017C4E" w:rsidP="009E31DE">
      <w:pPr>
        <w:tabs>
          <w:tab w:val="left" w:pos="993"/>
        </w:tabs>
        <w:autoSpaceDE w:val="0"/>
        <w:autoSpaceDN w:val="0"/>
        <w:adjustRightInd w:val="0"/>
        <w:ind w:firstLine="567"/>
        <w:contextualSpacing/>
        <w:jc w:val="both"/>
        <w:rPr>
          <w:rFonts w:eastAsia="Calibri"/>
          <w:b/>
          <w:bCs/>
        </w:rPr>
      </w:pPr>
      <w:r w:rsidRPr="009E31DE">
        <w:rPr>
          <w:rFonts w:eastAsiaTheme="minorEastAsia"/>
          <w:bCs/>
        </w:rPr>
        <w:t>3.9.3.</w:t>
      </w:r>
      <w:r w:rsidRPr="009E31DE">
        <w:rPr>
          <w:rFonts w:eastAsia="Calibri"/>
          <w:bCs/>
        </w:rPr>
        <w:t xml:space="preserve">Способом фиксации результата административной процедуры является </w:t>
      </w:r>
      <w:r w:rsidRPr="009E31DE">
        <w:rPr>
          <w:rFonts w:eastAsiaTheme="minorEastAsia"/>
          <w:bCs/>
        </w:rPr>
        <w:t xml:space="preserve">регистрация </w:t>
      </w:r>
      <w:r w:rsidRPr="009E31DE">
        <w:rPr>
          <w:rFonts w:eastAsia="Calibri"/>
          <w:bCs/>
        </w:rPr>
        <w:t>специалистом Органа, ответственным за прием и регистрацию документов</w:t>
      </w:r>
      <w:r w:rsidRPr="009E31DE">
        <w:rPr>
          <w:rFonts w:eastAsiaTheme="minorEastAsia"/>
          <w:bCs/>
        </w:rPr>
        <w:t xml:space="preserve">, информации о направлении результата предоставления муниципальной услуги заявителю </w:t>
      </w:r>
      <w:r w:rsidRPr="009E31DE">
        <w:rPr>
          <w:rFonts w:eastAsia="Calibri"/>
          <w:bCs/>
        </w:rPr>
        <w:t>в журнале регистрации обращений за предоставлением муниципальных услуг</w:t>
      </w:r>
      <w:r w:rsidRPr="009E31DE">
        <w:rPr>
          <w:rFonts w:eastAsiaTheme="minorEastAsia"/>
          <w:b/>
          <w:bCs/>
        </w:rPr>
        <w:t xml:space="preserve"> </w:t>
      </w:r>
      <w:r w:rsidRPr="009E31DE">
        <w:rPr>
          <w:rFonts w:eastAsiaTheme="minorEastAsia"/>
          <w:bCs/>
        </w:rPr>
        <w:t>либо о его передаче для выдачи в МФЦ.</w:t>
      </w:r>
    </w:p>
    <w:p w:rsidR="00BE1C41" w:rsidRPr="009E31DE" w:rsidRDefault="00BE1C41" w:rsidP="009E31DE">
      <w:pPr>
        <w:widowControl w:val="0"/>
        <w:autoSpaceDE w:val="0"/>
        <w:autoSpaceDN w:val="0"/>
        <w:adjustRightInd w:val="0"/>
        <w:ind w:firstLine="567"/>
        <w:jc w:val="both"/>
      </w:pPr>
      <w:r w:rsidRPr="009E31DE">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9E31DE" w:rsidRDefault="00BE1C41" w:rsidP="009E31DE">
      <w:pPr>
        <w:ind w:firstLine="567"/>
        <w:jc w:val="both"/>
      </w:pPr>
      <w:r w:rsidRPr="009E31DE">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9E31DE" w:rsidRDefault="00BE1C41" w:rsidP="009E31DE">
      <w:pPr>
        <w:ind w:firstLine="567"/>
        <w:jc w:val="both"/>
      </w:pPr>
      <w:r w:rsidRPr="009E31DE">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2</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через уполномоченного представителя</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3.10.1.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266F1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3.10.2. Основаниями для отказа в предоставлении муниципальной услуги является осно</w:t>
      </w:r>
      <w:r w:rsidR="00CC4885">
        <w:rPr>
          <w:rFonts w:eastAsiaTheme="minorEastAsia"/>
        </w:rPr>
        <w:t>вания, указанные в пункте 3.5.2</w:t>
      </w:r>
      <w:r w:rsidRPr="009E31DE">
        <w:rPr>
          <w:rFonts w:eastAsiaTheme="minorEastAsia"/>
        </w:rPr>
        <w:t xml:space="preserve">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1F1584" w:rsidRPr="0036489E" w:rsidRDefault="001F1584" w:rsidP="001F1584">
      <w:pPr>
        <w:ind w:firstLine="567"/>
        <w:jc w:val="both"/>
      </w:pPr>
      <w:r w:rsidRPr="0036489E">
        <w:t>3.11. Заявителю для получения муниципальной услуги необходимо представить в Орган заявление, а также документы, предусмотренные пунктом 3.11.1 настоящего Административного регламента.</w:t>
      </w:r>
    </w:p>
    <w:p w:rsidR="001F1584" w:rsidRPr="0036489E" w:rsidRDefault="001F1584" w:rsidP="001F1584">
      <w:pPr>
        <w:ind w:firstLine="567"/>
        <w:jc w:val="both"/>
      </w:pPr>
      <w:r w:rsidRPr="0036489E">
        <w:t>В заявлении указывается:</w:t>
      </w:r>
    </w:p>
    <w:p w:rsidR="001F1584" w:rsidRPr="0036489E" w:rsidRDefault="001F1584" w:rsidP="001F1584">
      <w:pPr>
        <w:ind w:firstLine="567"/>
        <w:jc w:val="both"/>
      </w:pPr>
      <w:r w:rsidRPr="0036489E">
        <w:t>1)</w:t>
      </w:r>
      <w:r w:rsidRPr="0036489E">
        <w:tab/>
        <w:t>полное наименование Органа, предоставляющего муниципальную услугу;</w:t>
      </w:r>
    </w:p>
    <w:p w:rsidR="001F1584" w:rsidRPr="0036489E" w:rsidRDefault="001F1584" w:rsidP="001F1584">
      <w:pPr>
        <w:ind w:firstLine="567"/>
        <w:jc w:val="both"/>
      </w:pPr>
      <w:r w:rsidRPr="0036489E">
        <w:t>2)</w:t>
      </w:r>
      <w:r w:rsidRPr="0036489E">
        <w:tab/>
        <w:t>фамилия, имя и (при наличии) отчество, место жительства заявителя, реквизиты документа, удостоверяющего личность гражданина;</w:t>
      </w:r>
    </w:p>
    <w:p w:rsidR="001F1584" w:rsidRPr="0036489E" w:rsidRDefault="001F1584" w:rsidP="001F1584">
      <w:pPr>
        <w:ind w:firstLine="567"/>
        <w:jc w:val="both"/>
      </w:pPr>
      <w:r w:rsidRPr="0036489E">
        <w:t>3)</w:t>
      </w:r>
      <w:r w:rsidRPr="0036489E">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1F1584" w:rsidRPr="0036489E" w:rsidRDefault="001F1584" w:rsidP="001F1584">
      <w:pPr>
        <w:ind w:firstLine="567"/>
        <w:jc w:val="both"/>
      </w:pPr>
      <w:r w:rsidRPr="0036489E">
        <w:t>4)</w:t>
      </w:r>
      <w:r w:rsidRPr="0036489E">
        <w:tab/>
        <w:t>фамилия, имя и (при наличии) отчество представителя заявителя и реквизиты документа, подтверждающего его полномочия;</w:t>
      </w:r>
    </w:p>
    <w:p w:rsidR="001F1584" w:rsidRPr="0036489E" w:rsidRDefault="001F1584" w:rsidP="001F1584">
      <w:pPr>
        <w:ind w:firstLine="567"/>
        <w:jc w:val="both"/>
      </w:pPr>
      <w:r w:rsidRPr="0036489E">
        <w:t>5)</w:t>
      </w:r>
      <w:r w:rsidRPr="0036489E">
        <w:tab/>
        <w:t xml:space="preserve">кадастровый номер земельного участка; </w:t>
      </w:r>
    </w:p>
    <w:p w:rsidR="001F1584" w:rsidRPr="0036489E" w:rsidRDefault="001F1584" w:rsidP="001F1584">
      <w:pPr>
        <w:ind w:firstLine="567"/>
        <w:jc w:val="both"/>
      </w:pPr>
      <w:r w:rsidRPr="0036489E">
        <w:t>6)</w:t>
      </w:r>
      <w:r w:rsidRPr="0036489E">
        <w:tab/>
        <w:t xml:space="preserve">площадь земельного участка; </w:t>
      </w:r>
    </w:p>
    <w:p w:rsidR="001F1584" w:rsidRPr="0036489E" w:rsidRDefault="001F1584" w:rsidP="001F1584">
      <w:pPr>
        <w:ind w:firstLine="567"/>
        <w:jc w:val="both"/>
      </w:pPr>
      <w:r w:rsidRPr="0036489E">
        <w:t>7)</w:t>
      </w:r>
      <w:r w:rsidRPr="0036489E">
        <w:tab/>
        <w:t>адрес земельного участка;</w:t>
      </w:r>
    </w:p>
    <w:p w:rsidR="001F1584" w:rsidRPr="0036489E" w:rsidRDefault="001F1584" w:rsidP="001F1584">
      <w:pPr>
        <w:ind w:firstLine="567"/>
        <w:jc w:val="both"/>
      </w:pPr>
      <w:r w:rsidRPr="0036489E">
        <w:t>8)</w:t>
      </w:r>
      <w:r w:rsidRPr="0036489E">
        <w:tab/>
        <w:t>вид разрешенного использования земельного участка;</w:t>
      </w:r>
    </w:p>
    <w:p w:rsidR="001F1584" w:rsidRPr="0036489E" w:rsidRDefault="001F1584" w:rsidP="001F1584">
      <w:pPr>
        <w:ind w:firstLine="567"/>
        <w:jc w:val="both"/>
      </w:pPr>
      <w:r w:rsidRPr="0036489E">
        <w:t>9)</w:t>
      </w:r>
      <w:r w:rsidRPr="0036489E">
        <w:tab/>
        <w:t>категорию земель;</w:t>
      </w:r>
    </w:p>
    <w:p w:rsidR="001F1584" w:rsidRPr="0036489E" w:rsidRDefault="001F1584" w:rsidP="001F1584">
      <w:pPr>
        <w:ind w:firstLine="567"/>
        <w:jc w:val="both"/>
      </w:pPr>
      <w:r w:rsidRPr="0036489E">
        <w:t>10)</w:t>
      </w:r>
      <w:r w:rsidRPr="0036489E">
        <w:tab/>
        <w:t>адрес земельного участка;</w:t>
      </w:r>
    </w:p>
    <w:p w:rsidR="001F1584" w:rsidRPr="0036489E" w:rsidRDefault="001F1584" w:rsidP="001F1584">
      <w:pPr>
        <w:ind w:firstLine="567"/>
        <w:jc w:val="both"/>
      </w:pPr>
      <w:r w:rsidRPr="0036489E">
        <w:t>11)</w:t>
      </w:r>
      <w:r w:rsidRPr="0036489E">
        <w:tab/>
        <w:t>цель использования земельного участка;</w:t>
      </w:r>
    </w:p>
    <w:p w:rsidR="001F1584" w:rsidRPr="0036489E" w:rsidRDefault="001F1584" w:rsidP="001F1584">
      <w:pPr>
        <w:ind w:firstLine="567"/>
        <w:jc w:val="both"/>
      </w:pPr>
      <w:r w:rsidRPr="0036489E">
        <w:t>12)</w:t>
      </w:r>
      <w:r w:rsidRPr="0036489E">
        <w:tab/>
        <w:t xml:space="preserve">срок, на который запрашивается земельный участок; </w:t>
      </w:r>
    </w:p>
    <w:p w:rsidR="001F1584" w:rsidRPr="0036489E" w:rsidRDefault="001F1584" w:rsidP="001F1584">
      <w:pPr>
        <w:ind w:firstLine="567"/>
        <w:jc w:val="both"/>
      </w:pPr>
      <w:r w:rsidRPr="0036489E">
        <w:t>13)</w:t>
      </w:r>
      <w:r w:rsidRPr="0036489E">
        <w:tab/>
        <w:t>перечень прилагаемых к запросу документов и (или) информации;</w:t>
      </w:r>
    </w:p>
    <w:p w:rsidR="001F1584" w:rsidRPr="0036489E" w:rsidRDefault="001F1584" w:rsidP="001F1584">
      <w:pPr>
        <w:ind w:firstLine="567"/>
        <w:jc w:val="both"/>
      </w:pPr>
      <w:r w:rsidRPr="0036489E">
        <w:t>14)</w:t>
      </w:r>
      <w:r w:rsidRPr="0036489E">
        <w:tab/>
        <w:t>способ получения результата предоставления муниципальной услуги;</w:t>
      </w:r>
    </w:p>
    <w:p w:rsidR="001F1584" w:rsidRPr="0036489E" w:rsidRDefault="001F1584" w:rsidP="001F1584">
      <w:pPr>
        <w:widowControl w:val="0"/>
        <w:autoSpaceDE w:val="0"/>
        <w:autoSpaceDN w:val="0"/>
        <w:adjustRightInd w:val="0"/>
        <w:ind w:firstLine="567"/>
        <w:jc w:val="both"/>
      </w:pPr>
      <w:r w:rsidRPr="0036489E">
        <w:lastRenderedPageBreak/>
        <w:t>15)</w:t>
      </w:r>
      <w:r w:rsidRPr="0036489E">
        <w:tab/>
        <w:t xml:space="preserve">почтовый адрес, телефон, адрес электронной почты (в случае выбора способа получения результата – по электронной почте), подпись представителя заявителя. </w:t>
      </w:r>
    </w:p>
    <w:p w:rsidR="00BE1C41" w:rsidRPr="009E31DE" w:rsidRDefault="00BE1C41" w:rsidP="001F1584">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11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документу при подаче в Орган</w:t>
      </w:r>
      <w:r w:rsidR="00266F1E" w:rsidRPr="009E31DE">
        <w:rPr>
          <w:rFonts w:eastAsiaTheme="minorEastAsia"/>
        </w:rPr>
        <w:t>, МФЦ</w:t>
      </w:r>
      <w:r w:rsidRPr="009E31DE">
        <w:rPr>
          <w:rFonts w:eastAsiaTheme="minorEastAsia"/>
        </w:rPr>
        <w:t xml:space="preserve">: оригинал документа;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5)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10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3.11.</w:t>
      </w:r>
      <w:r w:rsidR="00017C4E" w:rsidRPr="009E31DE">
        <w:rPr>
          <w:rFonts w:eastAsiaTheme="minorEastAsia"/>
        </w:rPr>
        <w:t>2.</w:t>
      </w:r>
      <w:r w:rsidRPr="009E31DE">
        <w:rPr>
          <w:rFonts w:eastAsiaTheme="minorEastAsia"/>
        </w:rPr>
        <w:t xml:space="preserve">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3.11.3.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9E31DE">
      <w:pPr>
        <w:shd w:val="clear" w:color="auto" w:fill="FFFFFF"/>
        <w:ind w:firstLine="567"/>
        <w:jc w:val="both"/>
        <w:rPr>
          <w:rFonts w:eastAsiaTheme="minorEastAsia"/>
        </w:rPr>
      </w:pPr>
      <w:r w:rsidRPr="009E31DE">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w:t>
      </w:r>
      <w:r w:rsidRPr="009E31DE">
        <w:rPr>
          <w:rFonts w:eastAsia="Calibri"/>
        </w:rPr>
        <w:lastRenderedPageBreak/>
        <w:t>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shd w:val="clear" w:color="auto" w:fill="FFFFFF"/>
        <w:jc w:val="both"/>
        <w:rPr>
          <w:rFonts w:eastAsiaTheme="minorEastAsia"/>
        </w:rPr>
      </w:pP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3.12.  Межведомственное информационное взаимодействие </w:t>
      </w:r>
      <w:r w:rsidRPr="009E31DE">
        <w:rPr>
          <w:rFonts w:eastAsiaTheme="minorEastAsia"/>
        </w:rPr>
        <w:t xml:space="preserve">производится в порядке, установленном пунктами 3.7-3.7.4 настоящего Административного регламента.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3</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юридического лица, имеющего право действовать от имени юридического лица без доверенности</w:t>
      </w:r>
      <w:r w:rsidRPr="009E31DE">
        <w:rPr>
          <w:rFonts w:eastAsia="Calibri"/>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3.15.1.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017C4E" w:rsidRPr="009E31DE">
        <w:t xml:space="preserve"> МФЦ, </w:t>
      </w:r>
      <w:r w:rsidRPr="009E31DE">
        <w:t xml:space="preserve"> 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3.15.2. Основаниями для отказа в предоставлении муниципальной услуги является осно</w:t>
      </w:r>
      <w:r w:rsidR="00CC4885">
        <w:rPr>
          <w:rFonts w:eastAsiaTheme="minorEastAsia"/>
        </w:rPr>
        <w:t>вания, указанные в пункте 3.5.2</w:t>
      </w:r>
      <w:r w:rsidRPr="009E31DE">
        <w:rPr>
          <w:rFonts w:eastAsiaTheme="minorEastAsia"/>
        </w:rPr>
        <w:t xml:space="preserve">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EE2F89" w:rsidRPr="0036489E" w:rsidRDefault="00BE1C41" w:rsidP="00EE2F89">
      <w:pPr>
        <w:ind w:firstLine="567"/>
        <w:jc w:val="both"/>
      </w:pPr>
      <w:r w:rsidRPr="009E31DE">
        <w:rPr>
          <w:rFonts w:eastAsiaTheme="minorEastAsia"/>
        </w:rPr>
        <w:t xml:space="preserve"> </w:t>
      </w:r>
      <w:r w:rsidR="00EE2F89" w:rsidRPr="0036489E">
        <w:t>3.16. Заявителю для получения муниципальной услуги необходимо представить в Орган заявление, а также документы, предусмотренные пунктом 3.16.1 настоящего Административного регламента.</w:t>
      </w:r>
    </w:p>
    <w:p w:rsidR="00EE2F89" w:rsidRPr="0036489E" w:rsidRDefault="00EE2F89" w:rsidP="00EE2F89">
      <w:pPr>
        <w:ind w:firstLine="567"/>
        <w:jc w:val="both"/>
      </w:pPr>
      <w:r w:rsidRPr="0036489E">
        <w:t>В заявлении указывается:</w:t>
      </w:r>
    </w:p>
    <w:p w:rsidR="00EE2F89" w:rsidRPr="0036489E" w:rsidRDefault="00EE2F89" w:rsidP="00EE2F89">
      <w:pPr>
        <w:ind w:firstLine="567"/>
        <w:jc w:val="both"/>
      </w:pPr>
      <w:r w:rsidRPr="0036489E">
        <w:t>1)</w:t>
      </w:r>
      <w:r w:rsidRPr="0036489E">
        <w:tab/>
        <w:t>полное наименование Органа, предоставляющего муниципальную услугу;</w:t>
      </w:r>
    </w:p>
    <w:p w:rsidR="00EE2F89" w:rsidRPr="0036489E" w:rsidRDefault="00EE2F89" w:rsidP="00EE2F89">
      <w:pPr>
        <w:ind w:firstLine="567"/>
        <w:jc w:val="both"/>
      </w:pPr>
      <w:r w:rsidRPr="0036489E">
        <w:t>2)</w:t>
      </w:r>
      <w:r w:rsidRPr="0036489E">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EE2F89" w:rsidRPr="0036489E" w:rsidRDefault="00EE2F89" w:rsidP="00EE2F89">
      <w:pPr>
        <w:ind w:firstLine="567"/>
        <w:jc w:val="both"/>
      </w:pPr>
      <w:r w:rsidRPr="0036489E">
        <w:t>3)</w:t>
      </w:r>
      <w:r w:rsidRPr="0036489E">
        <w:tab/>
        <w:t>фамилия, имя и (при наличии) отчество представителя заявителя и реквизиты документа, подтверждающего его полномочия;</w:t>
      </w:r>
    </w:p>
    <w:p w:rsidR="00EE2F89" w:rsidRPr="0036489E" w:rsidRDefault="00EE2F89" w:rsidP="00EE2F89">
      <w:pPr>
        <w:ind w:firstLine="567"/>
        <w:jc w:val="both"/>
      </w:pPr>
      <w:r w:rsidRPr="0036489E">
        <w:t>4)</w:t>
      </w:r>
      <w:r w:rsidRPr="0036489E">
        <w:tab/>
        <w:t xml:space="preserve">кадастровый номер земельного участка; </w:t>
      </w:r>
    </w:p>
    <w:p w:rsidR="00EE2F89" w:rsidRPr="0036489E" w:rsidRDefault="00EE2F89" w:rsidP="00EE2F89">
      <w:pPr>
        <w:ind w:firstLine="567"/>
        <w:jc w:val="both"/>
      </w:pPr>
      <w:r w:rsidRPr="0036489E">
        <w:t>5)</w:t>
      </w:r>
      <w:r w:rsidRPr="0036489E">
        <w:tab/>
        <w:t xml:space="preserve">площадь земельного участка; </w:t>
      </w:r>
    </w:p>
    <w:p w:rsidR="00EE2F89" w:rsidRPr="0036489E" w:rsidRDefault="00EE2F89" w:rsidP="00EE2F89">
      <w:pPr>
        <w:ind w:firstLine="567"/>
        <w:jc w:val="both"/>
      </w:pPr>
      <w:r w:rsidRPr="0036489E">
        <w:t>6)</w:t>
      </w:r>
      <w:r w:rsidRPr="0036489E">
        <w:tab/>
        <w:t>адрес земельного участка;</w:t>
      </w:r>
    </w:p>
    <w:p w:rsidR="00EE2F89" w:rsidRPr="0036489E" w:rsidRDefault="00EE2F89" w:rsidP="00EE2F89">
      <w:pPr>
        <w:ind w:firstLine="567"/>
        <w:jc w:val="both"/>
      </w:pPr>
      <w:r w:rsidRPr="0036489E">
        <w:t>7)</w:t>
      </w:r>
      <w:r w:rsidRPr="0036489E">
        <w:tab/>
        <w:t>вид разрешенного использования земельного участка;</w:t>
      </w:r>
    </w:p>
    <w:p w:rsidR="00EE2F89" w:rsidRPr="0036489E" w:rsidRDefault="00EE2F89" w:rsidP="00EE2F89">
      <w:pPr>
        <w:ind w:firstLine="567"/>
        <w:jc w:val="both"/>
      </w:pPr>
      <w:r w:rsidRPr="0036489E">
        <w:t>8)</w:t>
      </w:r>
      <w:r w:rsidRPr="0036489E">
        <w:tab/>
        <w:t>категорию земель;</w:t>
      </w:r>
    </w:p>
    <w:p w:rsidR="00EE2F89" w:rsidRPr="0036489E" w:rsidRDefault="00EE2F89" w:rsidP="00EE2F89">
      <w:pPr>
        <w:ind w:firstLine="567"/>
        <w:jc w:val="both"/>
      </w:pPr>
      <w:r w:rsidRPr="0036489E">
        <w:lastRenderedPageBreak/>
        <w:t>9)</w:t>
      </w:r>
      <w:r w:rsidRPr="0036489E">
        <w:tab/>
        <w:t>адрес земельного участка;</w:t>
      </w:r>
    </w:p>
    <w:p w:rsidR="00EE2F89" w:rsidRPr="0036489E" w:rsidRDefault="00EE2F89" w:rsidP="00EE2F89">
      <w:pPr>
        <w:ind w:firstLine="567"/>
        <w:jc w:val="both"/>
      </w:pPr>
      <w:r w:rsidRPr="0036489E">
        <w:t>10)</w:t>
      </w:r>
      <w:r w:rsidRPr="0036489E">
        <w:tab/>
        <w:t>цель использования земельного участка;</w:t>
      </w:r>
    </w:p>
    <w:p w:rsidR="00EE2F89" w:rsidRPr="0036489E" w:rsidRDefault="00EE2F89" w:rsidP="00EE2F89">
      <w:pPr>
        <w:ind w:firstLine="567"/>
        <w:jc w:val="both"/>
      </w:pPr>
      <w:r w:rsidRPr="0036489E">
        <w:t>11)</w:t>
      </w:r>
      <w:r w:rsidRPr="0036489E">
        <w:tab/>
        <w:t xml:space="preserve">срок, на который запрашивается земельный участок; </w:t>
      </w:r>
    </w:p>
    <w:p w:rsidR="00EE2F89" w:rsidRPr="0036489E" w:rsidRDefault="00EE2F89" w:rsidP="00EE2F89">
      <w:pPr>
        <w:ind w:firstLine="567"/>
        <w:jc w:val="both"/>
      </w:pPr>
      <w:r w:rsidRPr="0036489E">
        <w:t>12)</w:t>
      </w:r>
      <w:r w:rsidRPr="0036489E">
        <w:tab/>
        <w:t>перечень прилагаемых к запросу документов и (или) информации;</w:t>
      </w:r>
    </w:p>
    <w:p w:rsidR="00EE2F89" w:rsidRPr="0036489E" w:rsidRDefault="00EE2F89" w:rsidP="00EE2F89">
      <w:pPr>
        <w:ind w:firstLine="567"/>
        <w:jc w:val="both"/>
      </w:pPr>
      <w:r w:rsidRPr="0036489E">
        <w:t>13)</w:t>
      </w:r>
      <w:r w:rsidRPr="0036489E">
        <w:tab/>
        <w:t>способ получения результата предоставления муниципальной услуги;</w:t>
      </w:r>
    </w:p>
    <w:p w:rsidR="00BE1C41" w:rsidRPr="0036489E" w:rsidRDefault="00EE2F89" w:rsidP="00EE2F89">
      <w:pPr>
        <w:widowControl w:val="0"/>
        <w:autoSpaceDE w:val="0"/>
        <w:autoSpaceDN w:val="0"/>
        <w:adjustRightInd w:val="0"/>
        <w:ind w:firstLine="567"/>
        <w:jc w:val="both"/>
        <w:rPr>
          <w:rFonts w:eastAsiaTheme="minorEastAsia"/>
        </w:rPr>
      </w:pPr>
      <w:r w:rsidRPr="0036489E">
        <w:t>14)</w:t>
      </w:r>
      <w:r w:rsidRPr="0036489E">
        <w:tab/>
        <w:t>почтовый адрес, телефон, адрес электронной почты (в случае выбора способа получения результата – по электронной почте), подпись заявителя.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 заявителя, имеющего право действовать от имени юридического лица без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 в графе 6 строках 4, 6-7, 11-14, 16, 19, 21-22, 24-32, 36,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5)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7-9, 14-18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3.16.3.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 приведены в графе 6 строках 2-5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 в графе 6 строках 1-3, 5-7, 11-16, 19-22, 24-41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постоянное (бессрочное) пользование документы (обозначены символом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xml:space="preserve">) приведены в графе 6 строках 3-5, 7-9, 13-18 приложения 9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3.16.4.  Документы, которые являются необходимыми и обязательными для предоставления </w:t>
      </w:r>
      <w:r w:rsidRPr="009E31DE">
        <w:rPr>
          <w:rFonts w:eastAsiaTheme="minorEastAsia"/>
        </w:rPr>
        <w:lastRenderedPageBreak/>
        <w:t xml:space="preserve">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9E31DE">
      <w:pPr>
        <w:shd w:val="clear" w:color="auto" w:fill="FFFFFF"/>
        <w:ind w:firstLine="567"/>
        <w:jc w:val="both"/>
        <w:rPr>
          <w:rFonts w:eastAsiaTheme="minorEastAsia"/>
        </w:rPr>
      </w:pPr>
      <w:r w:rsidRPr="009E31DE">
        <w:rPr>
          <w:rFonts w:eastAsia="Calibri"/>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shd w:val="clear" w:color="auto" w:fill="FFFFFF"/>
        <w:jc w:val="both"/>
        <w:rPr>
          <w:rFonts w:eastAsiaTheme="minorEastAsia"/>
        </w:rPr>
      </w:pP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3.17.  Для предоставления муниципальной услуги необходимо направление межведомственных запросов:</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1) </w:t>
      </w:r>
      <w:r w:rsidRPr="009E31DE">
        <w:rPr>
          <w:rFonts w:eastAsia="Calibri"/>
          <w:lang w:eastAsia="en-US"/>
        </w:rPr>
        <w:t>«Предоставление сведений из ЕГРН</w:t>
      </w:r>
      <w:r w:rsidRPr="009E31DE">
        <w:rPr>
          <w:rFonts w:eastAsiaTheme="minorEastAsia"/>
        </w:rPr>
        <w:t xml:space="preserve">».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публично-правовая компания «Роскадастр» (далее – Роскадастр).</w:t>
      </w:r>
    </w:p>
    <w:p w:rsidR="00BE1C41" w:rsidRPr="009E31DE" w:rsidRDefault="00BE1C41" w:rsidP="009E31DE">
      <w:pPr>
        <w:ind w:firstLine="567"/>
        <w:jc w:val="both"/>
        <w:textAlignment w:val="baseline"/>
      </w:pPr>
      <w:r w:rsidRPr="009E31DE">
        <w:t>2) «Предоставление сведений из ЕГРЮЛ».</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6) «Предоставление д</w:t>
      </w:r>
      <w:r w:rsidRPr="009E31DE">
        <w:rPr>
          <w:rFonts w:eastAsiaTheme="minorEastAsia"/>
        </w:rPr>
        <w:t xml:space="preserve">оговора пользования рыбоводным участком».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 xml:space="preserve">8) «Предоставление </w:t>
      </w:r>
      <w:r w:rsidRPr="009E31DE">
        <w:rPr>
          <w:rFonts w:eastAsiaTheme="minorEastAsia"/>
        </w:rPr>
        <w:t>Указа или распоряжения Президента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9) «Предоставление распоряжения Правительства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10) «Предоставление распоряжения высшего должностного лица субъекта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Администрация муниципального района «Сысольский»</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12) «Предоставление охотхозяйственного соглашения».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13) «Предоставление инвестиционной декларации, в составе которой представлен инвестиционный проект».</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уполномоченный орган власти Республики Коми.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15)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pPr>
      <w:r w:rsidRPr="009E31DE">
        <w:rPr>
          <w:rFonts w:eastAsiaTheme="minorEastAsia"/>
        </w:rPr>
        <w:t>16) «Предоставление д</w:t>
      </w:r>
      <w:r w:rsidRPr="009E31DE">
        <w:t>оговора аренды исходного земельного участка, в случае если такой договор заключен до дня вступления в силу </w:t>
      </w:r>
      <w:hyperlink r:id="rId25" w:anchor="64U0IK" w:history="1">
        <w:r w:rsidRPr="009E31DE">
          <w:t>Федерального закона от 21.07.1997 N 122-ФЗ «О государственной регистрации прав на недвижимое имущество и сделок с ним</w:t>
        </w:r>
      </w:hyperlink>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bCs/>
        </w:rPr>
        <w:t>Администрация муниципального района «Сысольский»</w:t>
      </w:r>
      <w:r w:rsidRPr="009E31DE">
        <w:rPr>
          <w:rFonts w:eastAsiaTheme="minorEastAsia"/>
          <w:shd w:val="clear" w:color="auto" w:fill="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17) «Предоставление договора о развитии застроенной территории».</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bCs/>
        </w:rPr>
        <w:t>Администрация муниципального района «Сысольский»</w:t>
      </w:r>
      <w:r w:rsidRPr="009E31DE">
        <w:rPr>
          <w:rFonts w:eastAsiaTheme="minorEastAsia"/>
          <w:shd w:val="clear" w:color="auto" w:fill="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Министерство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19) «Предоставление свидетельства, удостоверяющего регистрацию лица в качестве резидента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lastRenderedPageBreak/>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20) «Предоставление соглашения об управлении особой экономической зоной».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21) «Предоставление соглашения о взаимодействии в сфере развития инфраструктуры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22) «Предоставление концессионного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ФНС России.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23) «Предоставление специального инвестиционного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Министерству промышленности и торговли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24) «Предоставление государственного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25) «Предоставление решения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26) «Предоставление р</w:t>
      </w:r>
      <w:r w:rsidRPr="009E31DE">
        <w:rPr>
          <w:rFonts w:eastAsiaTheme="minorEastAsia"/>
          <w:shd w:val="clear" w:color="auto" w:fill="FFFFFF"/>
        </w:rPr>
        <w:t>ешения субъекта Российской Федерации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3.17.1.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highlight w:val="yellow"/>
        </w:rPr>
      </w:pPr>
      <w:r w:rsidRPr="009E31DE">
        <w:rPr>
          <w:shd w:val="clear" w:color="auto" w:fill="FFFFFF"/>
        </w:rPr>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коммерческого использования</w:t>
      </w:r>
      <w:r w:rsidRPr="009E31DE">
        <w:rPr>
          <w:shd w:val="clear" w:color="auto" w:fill="FFFFFF"/>
        </w:rPr>
        <w:t>;</w:t>
      </w:r>
      <w:r w:rsidRPr="009E31DE">
        <w:rPr>
          <w:highlight w:val="yellow"/>
        </w:rPr>
        <w:t xml:space="preserve"> </w:t>
      </w:r>
    </w:p>
    <w:p w:rsidR="00BE1C41" w:rsidRPr="009E31DE" w:rsidRDefault="00BE1C41" w:rsidP="009E31DE">
      <w:pPr>
        <w:ind w:firstLine="709"/>
        <w:jc w:val="both"/>
        <w:rPr>
          <w:shd w:val="clear" w:color="auto" w:fill="FFFFFF"/>
        </w:rPr>
      </w:pPr>
      <w:r w:rsidRPr="009E31DE">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Ответы на запросы направляются в адрес инициатора не позднее 3 рабочих дней с момента поступления запросов.</w:t>
      </w:r>
    </w:p>
    <w:p w:rsidR="00BE1C41" w:rsidRPr="009E31DE" w:rsidRDefault="00BE1C41" w:rsidP="009E31DE">
      <w:pPr>
        <w:shd w:val="clear" w:color="auto" w:fill="FFFFFF"/>
        <w:autoSpaceDE w:val="0"/>
        <w:autoSpaceDN w:val="0"/>
        <w:adjustRightInd w:val="0"/>
        <w:ind w:firstLine="567"/>
        <w:jc w:val="both"/>
        <w:rPr>
          <w:rFonts w:eastAsia="Calibri"/>
        </w:rPr>
      </w:pPr>
      <w:r w:rsidRPr="009E31DE">
        <w:rPr>
          <w:rFonts w:eastAsia="Calibri"/>
        </w:rPr>
        <w:t>3.17.2.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3.17.3.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anchor="dst1095" w:history="1">
        <w:r w:rsidRPr="009E31DE">
          <w:t>статьей 39.36</w:t>
        </w:r>
      </w:hyperlink>
      <w:r w:rsidRPr="009E31DE">
        <w:t xml:space="preserve">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w:t>
      </w:r>
      <w:r w:rsidRPr="009E31DE">
        <w:lastRenderedPageBreak/>
        <w:t>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8"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30"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31"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32"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3"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4"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35"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 xml:space="preserve">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w:t>
      </w:r>
      <w:r w:rsidRPr="009E31DE">
        <w:lastRenderedPageBreak/>
        <w:t>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6"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BE1C41" w:rsidRPr="009E31DE" w:rsidRDefault="00BE1C41" w:rsidP="009E31DE">
      <w:pPr>
        <w:widowControl w:val="0"/>
        <w:autoSpaceDE w:val="0"/>
        <w:autoSpaceDN w:val="0"/>
        <w:adjustRightInd w:val="0"/>
        <w:ind w:firstLine="567"/>
        <w:jc w:val="both"/>
        <w:rPr>
          <w:rFonts w:eastAsia="Calibri"/>
        </w:rPr>
      </w:pPr>
      <w:r w:rsidRPr="009E31DE">
        <w:rPr>
          <w:rFonts w:eastAsiaTheme="minorEastAsia"/>
        </w:rPr>
        <w:t xml:space="preserve">3.18.3.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rPr>
        <w:tab/>
      </w: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4</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3.20.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3.20.1.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017C4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3.20.2. Основаниями для отказа в предоставлении муниципальной услуги является осно</w:t>
      </w:r>
      <w:r w:rsidR="00CC4885">
        <w:rPr>
          <w:rFonts w:eastAsiaTheme="minorEastAsia"/>
        </w:rPr>
        <w:t>вания, указанные в пункте 3.5.2</w:t>
      </w:r>
      <w:r w:rsidRPr="009E31DE">
        <w:rPr>
          <w:rFonts w:eastAsiaTheme="minorEastAsia"/>
        </w:rPr>
        <w:t xml:space="preserve">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3.20.2.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36489E" w:rsidRDefault="00BE1C41" w:rsidP="009E31DE">
      <w:pPr>
        <w:widowControl w:val="0"/>
        <w:autoSpaceDE w:val="0"/>
        <w:autoSpaceDN w:val="0"/>
        <w:adjustRightInd w:val="0"/>
        <w:jc w:val="center"/>
        <w:rPr>
          <w:rFonts w:eastAsiaTheme="minorEastAsia"/>
          <w:b/>
        </w:rPr>
      </w:pPr>
    </w:p>
    <w:p w:rsidR="00EE2F89" w:rsidRPr="0036489E" w:rsidRDefault="00EE2F89" w:rsidP="00EE2F89">
      <w:pPr>
        <w:ind w:firstLine="567"/>
        <w:jc w:val="both"/>
      </w:pPr>
      <w:r w:rsidRPr="0036489E">
        <w:t>3.21. Заявителю для получения муниципальной услуги необходимо представить в Орган заявление, а также документы, предусмотренные пунктом 3.21.1 настоящего Административного регламента.</w:t>
      </w:r>
    </w:p>
    <w:p w:rsidR="00EE2F89" w:rsidRPr="0036489E" w:rsidRDefault="00EE2F89" w:rsidP="00EE2F89">
      <w:pPr>
        <w:ind w:firstLine="567"/>
        <w:jc w:val="both"/>
      </w:pPr>
      <w:r w:rsidRPr="0036489E">
        <w:t>В заявлении указывается:</w:t>
      </w:r>
    </w:p>
    <w:p w:rsidR="00EE2F89" w:rsidRPr="0036489E" w:rsidRDefault="00EE2F89" w:rsidP="00EE2F89">
      <w:pPr>
        <w:ind w:firstLine="567"/>
        <w:jc w:val="both"/>
      </w:pPr>
      <w:r w:rsidRPr="0036489E">
        <w:t>1)</w:t>
      </w:r>
      <w:r w:rsidRPr="0036489E">
        <w:tab/>
        <w:t>полное наименование Органа, предоставляющего муниципальную услугу;</w:t>
      </w:r>
    </w:p>
    <w:p w:rsidR="00EE2F89" w:rsidRPr="0036489E" w:rsidRDefault="00EE2F89" w:rsidP="00EE2F89">
      <w:pPr>
        <w:ind w:firstLine="567"/>
        <w:jc w:val="both"/>
      </w:pPr>
      <w:r w:rsidRPr="0036489E">
        <w:t>2)</w:t>
      </w:r>
      <w:r w:rsidRPr="0036489E">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EE2F89" w:rsidRPr="0036489E" w:rsidRDefault="00EE2F89" w:rsidP="00EE2F89">
      <w:pPr>
        <w:ind w:firstLine="567"/>
        <w:jc w:val="both"/>
      </w:pPr>
      <w:r w:rsidRPr="0036489E">
        <w:t>3)</w:t>
      </w:r>
      <w:r w:rsidRPr="0036489E">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EE2F89" w:rsidRPr="0036489E" w:rsidRDefault="00EE2F89" w:rsidP="00EE2F89">
      <w:pPr>
        <w:ind w:firstLine="567"/>
        <w:jc w:val="both"/>
      </w:pPr>
      <w:r w:rsidRPr="0036489E">
        <w:t>4)</w:t>
      </w:r>
      <w:r w:rsidRPr="0036489E">
        <w:tab/>
        <w:t xml:space="preserve">кадастровый номер земельного участка; </w:t>
      </w:r>
    </w:p>
    <w:p w:rsidR="00EE2F89" w:rsidRPr="0036489E" w:rsidRDefault="00EE2F89" w:rsidP="00EE2F89">
      <w:pPr>
        <w:ind w:firstLine="567"/>
        <w:jc w:val="both"/>
      </w:pPr>
      <w:r w:rsidRPr="0036489E">
        <w:t>5)</w:t>
      </w:r>
      <w:r w:rsidRPr="0036489E">
        <w:tab/>
        <w:t xml:space="preserve">площадь земельного участка; </w:t>
      </w:r>
    </w:p>
    <w:p w:rsidR="00EE2F89" w:rsidRPr="0036489E" w:rsidRDefault="00EE2F89" w:rsidP="00EE2F89">
      <w:pPr>
        <w:ind w:firstLine="567"/>
        <w:jc w:val="both"/>
      </w:pPr>
      <w:r w:rsidRPr="0036489E">
        <w:t>6)</w:t>
      </w:r>
      <w:r w:rsidRPr="0036489E">
        <w:tab/>
        <w:t>адрес земельного участка;</w:t>
      </w:r>
    </w:p>
    <w:p w:rsidR="00EE2F89" w:rsidRPr="0036489E" w:rsidRDefault="00EE2F89" w:rsidP="00EE2F89">
      <w:pPr>
        <w:ind w:firstLine="567"/>
        <w:jc w:val="both"/>
      </w:pPr>
      <w:r w:rsidRPr="0036489E">
        <w:t>7)</w:t>
      </w:r>
      <w:r w:rsidRPr="0036489E">
        <w:tab/>
        <w:t>вид разрешенного использования земельного участка;</w:t>
      </w:r>
    </w:p>
    <w:p w:rsidR="00EE2F89" w:rsidRPr="0036489E" w:rsidRDefault="00EE2F89" w:rsidP="00EE2F89">
      <w:pPr>
        <w:ind w:firstLine="567"/>
        <w:jc w:val="both"/>
      </w:pPr>
      <w:r w:rsidRPr="0036489E">
        <w:lastRenderedPageBreak/>
        <w:t>8)</w:t>
      </w:r>
      <w:r w:rsidRPr="0036489E">
        <w:tab/>
        <w:t>категорию земель;</w:t>
      </w:r>
    </w:p>
    <w:p w:rsidR="00EE2F89" w:rsidRPr="0036489E" w:rsidRDefault="00EE2F89" w:rsidP="00EE2F89">
      <w:pPr>
        <w:ind w:firstLine="567"/>
        <w:jc w:val="both"/>
      </w:pPr>
      <w:r w:rsidRPr="0036489E">
        <w:t>9)</w:t>
      </w:r>
      <w:r w:rsidRPr="0036489E">
        <w:tab/>
        <w:t>адрес земельного участка;</w:t>
      </w:r>
    </w:p>
    <w:p w:rsidR="00EE2F89" w:rsidRPr="0036489E" w:rsidRDefault="00EE2F89" w:rsidP="00EE2F89">
      <w:pPr>
        <w:ind w:firstLine="567"/>
        <w:jc w:val="both"/>
      </w:pPr>
      <w:r w:rsidRPr="0036489E">
        <w:t>10)</w:t>
      </w:r>
      <w:r w:rsidRPr="0036489E">
        <w:tab/>
        <w:t>цель использования земельного участка;</w:t>
      </w:r>
    </w:p>
    <w:p w:rsidR="00EE2F89" w:rsidRPr="0036489E" w:rsidRDefault="00EE2F89" w:rsidP="00EE2F89">
      <w:pPr>
        <w:ind w:firstLine="567"/>
        <w:jc w:val="both"/>
      </w:pPr>
      <w:r w:rsidRPr="0036489E">
        <w:t>11)</w:t>
      </w:r>
      <w:r w:rsidRPr="0036489E">
        <w:tab/>
        <w:t xml:space="preserve">срок, на который запрашивается земельный участок; </w:t>
      </w:r>
    </w:p>
    <w:p w:rsidR="00EE2F89" w:rsidRPr="0036489E" w:rsidRDefault="00EE2F89" w:rsidP="00EE2F89">
      <w:pPr>
        <w:ind w:firstLine="567"/>
        <w:jc w:val="both"/>
      </w:pPr>
      <w:r w:rsidRPr="0036489E">
        <w:t>12)</w:t>
      </w:r>
      <w:r w:rsidRPr="0036489E">
        <w:tab/>
        <w:t>перечень прилагаемых к запросу документов и (или) информации;</w:t>
      </w:r>
    </w:p>
    <w:p w:rsidR="00EE2F89" w:rsidRPr="0036489E" w:rsidRDefault="00EE2F89" w:rsidP="00EE2F89">
      <w:pPr>
        <w:ind w:firstLine="567"/>
        <w:jc w:val="both"/>
      </w:pPr>
      <w:r w:rsidRPr="0036489E">
        <w:t>13)</w:t>
      </w:r>
      <w:r w:rsidRPr="0036489E">
        <w:tab/>
        <w:t>способ получения результата предоставления муниципальной услуги;</w:t>
      </w:r>
    </w:p>
    <w:p w:rsidR="00EE2F89" w:rsidRPr="0036489E" w:rsidRDefault="00EE2F89" w:rsidP="00EE2F89">
      <w:pPr>
        <w:widowControl w:val="0"/>
        <w:autoSpaceDE w:val="0"/>
        <w:autoSpaceDN w:val="0"/>
        <w:adjustRightInd w:val="0"/>
        <w:ind w:firstLine="567"/>
        <w:jc w:val="both"/>
      </w:pPr>
      <w:r w:rsidRPr="0036489E">
        <w:t>14)</w:t>
      </w:r>
      <w:r w:rsidRPr="0036489E">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bookmarkStart w:id="11" w:name="_GoBack"/>
      <w:bookmarkEnd w:id="11"/>
    </w:p>
    <w:p w:rsidR="00BE1C41" w:rsidRPr="009E31DE" w:rsidRDefault="00BE1C41" w:rsidP="00EE2F89">
      <w:pPr>
        <w:widowControl w:val="0"/>
        <w:autoSpaceDE w:val="0"/>
        <w:autoSpaceDN w:val="0"/>
        <w:adjustRightInd w:val="0"/>
        <w:ind w:firstLine="567"/>
        <w:jc w:val="both"/>
        <w:rPr>
          <w:rFonts w:eastAsiaTheme="minorEastAsia"/>
        </w:rPr>
      </w:pPr>
      <w:r w:rsidRPr="009E31DE">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 заявителя,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 в графе 6 строках 4, 6-9, 11-14, 16, 19, 21-22, 24-32, 36,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5)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6)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7-9, 14-18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3.21.2.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3.21.3.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3.16.3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3.21.4.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9E31DE">
      <w:pPr>
        <w:shd w:val="clear" w:color="auto" w:fill="FFFFFF"/>
        <w:ind w:firstLine="567"/>
        <w:jc w:val="both"/>
        <w:rPr>
          <w:rFonts w:eastAsiaTheme="minorEastAsia"/>
        </w:rPr>
      </w:pPr>
      <w:r w:rsidRPr="009E31DE">
        <w:rPr>
          <w:rFonts w:eastAsia="Calibri"/>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9E31DE">
        <w:rPr>
          <w:rFonts w:eastAsia="Calibri"/>
        </w:rPr>
        <w:lastRenderedPageBreak/>
        <w:t>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shd w:val="clear" w:color="auto" w:fill="FFFFFF"/>
        <w:jc w:val="both"/>
        <w:rPr>
          <w:rFonts w:eastAsiaTheme="minorEastAsia"/>
        </w:rPr>
      </w:pP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3.22.  Межведомственное информационное взаимодействие </w:t>
      </w:r>
      <w:r w:rsidRPr="009E31DE">
        <w:rPr>
          <w:rFonts w:eastAsiaTheme="minorEastAsia"/>
        </w:rPr>
        <w:t xml:space="preserve">производится в порядке, установленном пунктами 3.17-3.17.4 настоящего Административного регламента. </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3.24. Предоставление результата муниципальной услуги производится в порядке, установленном пунктами 3.9-3.9.3 настоящего </w:t>
      </w:r>
      <w:r w:rsidR="00AB3BA5" w:rsidRPr="009E31DE">
        <w:rPr>
          <w:rFonts w:eastAsiaTheme="minorEastAsia"/>
        </w:rPr>
        <w:t>Административного регламента.</w:t>
      </w:r>
    </w:p>
    <w:p w:rsidR="00030355" w:rsidRPr="009E31DE" w:rsidRDefault="00030355" w:rsidP="009E31DE">
      <w:pPr>
        <w:autoSpaceDE w:val="0"/>
        <w:autoSpaceDN w:val="0"/>
        <w:adjustRightInd w:val="0"/>
        <w:ind w:firstLine="709"/>
        <w:jc w:val="both"/>
        <w:rPr>
          <w:i/>
        </w:rPr>
      </w:pPr>
      <w:r w:rsidRPr="009E31DE">
        <w:rPr>
          <w:b/>
        </w:rPr>
        <w:t xml:space="preserve"> </w:t>
      </w:r>
    </w:p>
    <w:p w:rsidR="00AB15E3" w:rsidRPr="009E31DE" w:rsidRDefault="00030355" w:rsidP="009E31DE">
      <w:pPr>
        <w:autoSpaceDE w:val="0"/>
        <w:autoSpaceDN w:val="0"/>
        <w:adjustRightInd w:val="0"/>
        <w:jc w:val="center"/>
        <w:rPr>
          <w:rFonts w:eastAsiaTheme="minorEastAsia"/>
          <w:b/>
        </w:rPr>
      </w:pPr>
      <w:r w:rsidRPr="009E31DE">
        <w:tab/>
      </w:r>
      <w:r w:rsidR="00AB15E3" w:rsidRPr="009E31DE">
        <w:rPr>
          <w:rFonts w:eastAsiaTheme="minorEastAsia"/>
          <w:b/>
        </w:rPr>
        <w:t>Вариант 5</w:t>
      </w:r>
    </w:p>
    <w:p w:rsidR="00AB15E3" w:rsidRPr="009E31DE" w:rsidRDefault="00AB15E3" w:rsidP="009E31DE">
      <w:pPr>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3.25.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3.25.1.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3.25.2.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3.25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3.25.3.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tabs>
          <w:tab w:val="left" w:pos="9356"/>
        </w:tabs>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3.26.2.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lastRenderedPageBreak/>
        <w:t xml:space="preserve"> </w:t>
      </w:r>
      <w:r w:rsidRPr="009E31DE">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3.26.3. Документы, которые з</w:t>
      </w:r>
      <w:r w:rsidRPr="009E31DE">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sidRPr="009E31DE">
        <w:rPr>
          <w:rFonts w:eastAsiaTheme="minorEastAsia"/>
        </w:rPr>
        <w:t xml:space="preserve">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Calibri"/>
        </w:rPr>
      </w:pPr>
      <w:r w:rsidRPr="009E31DE">
        <w:rPr>
          <w:rFonts w:eastAsia="Calibri"/>
        </w:rPr>
        <w:t>3.26.5. Основания для принятия решения об отказе в приеме заявления и документов и (или) информации не предусмотрены.</w:t>
      </w:r>
    </w:p>
    <w:p w:rsidR="00AB15E3" w:rsidRPr="009E31DE" w:rsidRDefault="00AB15E3" w:rsidP="009E31DE">
      <w:pPr>
        <w:shd w:val="clear" w:color="auto" w:fill="FFFFFF"/>
        <w:ind w:firstLine="567"/>
        <w:jc w:val="both"/>
        <w:rPr>
          <w:rFonts w:eastAsiaTheme="minorEastAsia"/>
        </w:rPr>
      </w:pPr>
      <w:r w:rsidRPr="009E31DE">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E31DE">
        <w:rPr>
          <w:rFonts w:eastAsiaTheme="minorEastAsia"/>
        </w:rPr>
        <w:t>.</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lang w:eastAsia="en-US"/>
        </w:rPr>
        <w:t>П</w:t>
      </w:r>
      <w:r w:rsidRPr="009E31DE">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rPr>
        <w:t>3.26.7.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 - в день его подачи;</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поступившее посредством почтового отправления в Орган – в день поступления в Орган.</w:t>
      </w:r>
    </w:p>
    <w:p w:rsidR="00AB15E3" w:rsidRPr="009E31DE" w:rsidRDefault="00AB15E3" w:rsidP="009E31DE">
      <w:pPr>
        <w:widowControl w:val="0"/>
        <w:autoSpaceDE w:val="0"/>
        <w:autoSpaceDN w:val="0"/>
        <w:adjustRightInd w:val="0"/>
        <w:ind w:firstLine="567"/>
        <w:jc w:val="both"/>
        <w:rPr>
          <w:rFonts w:eastAsia="Calibri"/>
        </w:rPr>
      </w:pPr>
      <w:r w:rsidRPr="009E31DE">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9E31DE" w:rsidRDefault="00AB15E3" w:rsidP="009E31DE">
      <w:pPr>
        <w:autoSpaceDE w:val="0"/>
        <w:autoSpaceDN w:val="0"/>
        <w:adjustRightInd w:val="0"/>
        <w:jc w:val="center"/>
        <w:outlineLvl w:val="0"/>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3.27.  Для предоставления муниципальной услуги </w:t>
      </w:r>
      <w:r w:rsidRPr="009E31DE">
        <w:rPr>
          <w:rFonts w:eastAsiaTheme="minorEastAsia"/>
          <w:shd w:val="clear" w:color="auto" w:fill="FFFFFF"/>
        </w:rPr>
        <w:t xml:space="preserve">(для индивидуальных предпринимателей) </w:t>
      </w:r>
      <w:r w:rsidRPr="009E31DE">
        <w:rPr>
          <w:rFonts w:eastAsia="Calibri"/>
        </w:rPr>
        <w:t xml:space="preserve">необходимо направление межведомственного запроса </w:t>
      </w:r>
      <w:r w:rsidRPr="009E31DE">
        <w:rPr>
          <w:rFonts w:eastAsia="Calibri"/>
          <w:lang w:eastAsia="en-US"/>
        </w:rPr>
        <w:t>«Предоставление сведений из ЕГРИП</w:t>
      </w:r>
      <w:r w:rsidRPr="009E31DE">
        <w:rPr>
          <w:rFonts w:eastAsiaTheme="minorEastAsia"/>
        </w:rPr>
        <w:t xml:space="preserve">». </w:t>
      </w:r>
    </w:p>
    <w:p w:rsidR="00AB15E3" w:rsidRPr="009E31DE" w:rsidRDefault="00AB15E3"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Федеральная налоговая служба (далее – ФНС России).</w:t>
      </w:r>
    </w:p>
    <w:p w:rsidR="00AB15E3" w:rsidRPr="009E31DE" w:rsidRDefault="00AB15E3" w:rsidP="009E31DE">
      <w:pPr>
        <w:shd w:val="clear" w:color="auto" w:fill="FFFFFF"/>
        <w:autoSpaceDE w:val="0"/>
        <w:autoSpaceDN w:val="0"/>
        <w:adjustRightInd w:val="0"/>
        <w:ind w:firstLine="567"/>
        <w:jc w:val="both"/>
        <w:rPr>
          <w:rFonts w:eastAsia="Calibri"/>
        </w:rPr>
      </w:pPr>
      <w:r w:rsidRPr="009E31DE">
        <w:rPr>
          <w:rFonts w:eastAsia="Calibri"/>
        </w:rPr>
        <w:t>Основанием для направления запроса является заявление заявителя.</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9E31DE" w:rsidRDefault="00AB15E3"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3.27.1. Перечень сведений, направляемых в межведомственном запросе, указанных в пункте 3.27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9E31DE" w:rsidRDefault="00AB15E3" w:rsidP="009E31DE">
      <w:pPr>
        <w:autoSpaceDE w:val="0"/>
        <w:autoSpaceDN w:val="0"/>
        <w:adjustRightInd w:val="0"/>
        <w:jc w:val="center"/>
        <w:outlineLvl w:val="0"/>
        <w:rPr>
          <w:rFonts w:eastAsiaTheme="minorEastAsia"/>
          <w:b/>
        </w:rPr>
      </w:pP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AB15E3" w:rsidRPr="009E31DE" w:rsidRDefault="00AB15E3"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AB15E3" w:rsidRPr="009E31DE" w:rsidRDefault="00AB15E3" w:rsidP="009E31DE">
      <w:pPr>
        <w:autoSpaceDE w:val="0"/>
        <w:autoSpaceDN w:val="0"/>
        <w:adjustRightInd w:val="0"/>
        <w:jc w:val="center"/>
        <w:outlineLvl w:val="0"/>
        <w:rPr>
          <w:rFonts w:eastAsiaTheme="minorEastAsia"/>
          <w:b/>
          <w:highlight w:val="yellow"/>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1) заявителем представлены достоверные документы и не сообщены заведомо ложные сведения;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AB15E3" w:rsidRPr="009E31DE" w:rsidRDefault="00AB15E3" w:rsidP="009E31DE">
      <w:pPr>
        <w:widowControl w:val="0"/>
        <w:autoSpaceDE w:val="0"/>
        <w:autoSpaceDN w:val="0"/>
        <w:adjustRightInd w:val="0"/>
        <w:ind w:firstLine="567"/>
        <w:jc w:val="both"/>
        <w:rPr>
          <w:rFonts w:eastAsia="Calibri"/>
        </w:rPr>
      </w:pPr>
      <w:r w:rsidRPr="009E31DE">
        <w:rPr>
          <w:rFonts w:eastAsiaTheme="minorEastAsia"/>
        </w:rPr>
        <w:t xml:space="preserve">3.28.3.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lastRenderedPageBreak/>
        <w:tab/>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9E31DE" w:rsidRDefault="00AB15E3"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3.29.3.  </w:t>
      </w:r>
      <w:r w:rsidRPr="009E31DE">
        <w:rPr>
          <w:rFonts w:eastAsia="Calibri"/>
        </w:rPr>
        <w:t xml:space="preserve">Способом фиксации результата административной процедуры является </w:t>
      </w:r>
      <w:r w:rsidRPr="009E31DE">
        <w:rPr>
          <w:rFonts w:eastAsiaTheme="minorEastAsia"/>
        </w:rPr>
        <w:t xml:space="preserve">регистрация </w:t>
      </w:r>
      <w:r w:rsidRPr="009E31DE">
        <w:rPr>
          <w:rFonts w:eastAsia="Calibri"/>
        </w:rPr>
        <w:t>специалистом Органа, ответственным за прием и регистрацию документов</w:t>
      </w:r>
      <w:r w:rsidRPr="009E31DE">
        <w:rPr>
          <w:rFonts w:eastAsiaTheme="minorEastAsia"/>
        </w:rPr>
        <w:t xml:space="preserve">, информации о направлении результата предоставления муниципальной услуги заявителю </w:t>
      </w:r>
      <w:r w:rsidRPr="009E31DE">
        <w:rPr>
          <w:rFonts w:eastAsia="Calibri"/>
        </w:rPr>
        <w:t xml:space="preserve">в журнале регистрации обращений за предоставлением муниципальных услуг.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Вариант 6</w:t>
      </w:r>
    </w:p>
    <w:p w:rsidR="00AB15E3" w:rsidRPr="009E31DE" w:rsidRDefault="00AB15E3" w:rsidP="009E31DE">
      <w:pPr>
        <w:widowControl w:val="0"/>
        <w:autoSpaceDE w:val="0"/>
        <w:autoSpaceDN w:val="0"/>
        <w:adjustRightInd w:val="0"/>
        <w:jc w:val="center"/>
        <w:rPr>
          <w:rFonts w:eastAsiaTheme="minorEastAsia"/>
        </w:rPr>
      </w:pP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3.30.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3.30.1.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3.30.2.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3.30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3.30.3.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tabs>
          <w:tab w:val="left" w:pos="9356"/>
        </w:tabs>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3.31.2.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shd w:val="clear" w:color="auto" w:fill="FFFFFF"/>
        <w:jc w:val="both"/>
        <w:rPr>
          <w:rFonts w:eastAsiaTheme="minorEastAsia"/>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center"/>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7</w:t>
      </w:r>
    </w:p>
    <w:p w:rsidR="00AB15E3" w:rsidRPr="009E31DE" w:rsidRDefault="00AB15E3" w:rsidP="009E31DE">
      <w:pPr>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3.34. В соответствии с настоящим вариантом предоставления муниципальной услуги производится </w:t>
      </w:r>
      <w:r w:rsidRPr="009E31DE">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sidRPr="009E31DE">
        <w:rPr>
          <w:rFonts w:eastAsiaTheme="minorEastAsia"/>
        </w:rPr>
        <w:t xml:space="preserve">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без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t>3.34.1.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3.34.2.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3.34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3.34.3.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xml:space="preserve">, имеющего право действовать от имени юридического лица без доверенности, (один из документов по </w:t>
      </w:r>
      <w:r w:rsidRPr="009E31DE">
        <w:rPr>
          <w:rFonts w:eastAsiaTheme="minorEastAsia"/>
        </w:rPr>
        <w:lastRenderedPageBreak/>
        <w:t>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3.35.2.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3.35.3. Документы, которые з</w:t>
      </w:r>
      <w:r w:rsidRPr="009E31DE">
        <w:rPr>
          <w:rFonts w:eastAsiaTheme="minorEastAsia"/>
          <w:shd w:val="clear" w:color="auto" w:fill="FFFFFF"/>
        </w:rPr>
        <w:t>аявитель вправе предоставить по собственной инициативе – выписка из ЕГРЮЛ.</w:t>
      </w:r>
      <w:r w:rsidRPr="009E31DE">
        <w:rPr>
          <w:rFonts w:eastAsiaTheme="minorEastAsia"/>
        </w:rPr>
        <w:t xml:space="preserve">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3.36.  Для предоставления муниципальной услуги необходимо направление межведомственного запроса </w:t>
      </w:r>
      <w:r w:rsidRPr="009E31DE">
        <w:rPr>
          <w:rFonts w:eastAsia="Calibri"/>
          <w:lang w:eastAsia="en-US"/>
        </w:rPr>
        <w:t>«Предоставление сведений из ЕГРЮЛ</w:t>
      </w:r>
      <w:r w:rsidRPr="009E31DE">
        <w:rPr>
          <w:rFonts w:eastAsiaTheme="minorEastAsia"/>
        </w:rPr>
        <w:t xml:space="preserve">». </w:t>
      </w:r>
    </w:p>
    <w:p w:rsidR="00AB15E3" w:rsidRPr="009E31DE" w:rsidRDefault="00AB15E3"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Федеральная налоговая служба (далее – ФНС России).</w:t>
      </w:r>
    </w:p>
    <w:p w:rsidR="00AB15E3" w:rsidRPr="009E31DE" w:rsidRDefault="00AB15E3" w:rsidP="009E31DE">
      <w:pPr>
        <w:shd w:val="clear" w:color="auto" w:fill="FFFFFF"/>
        <w:autoSpaceDE w:val="0"/>
        <w:autoSpaceDN w:val="0"/>
        <w:adjustRightInd w:val="0"/>
        <w:ind w:firstLine="567"/>
        <w:jc w:val="both"/>
        <w:rPr>
          <w:rFonts w:eastAsia="Calibri"/>
        </w:rPr>
      </w:pPr>
      <w:r w:rsidRPr="009E31DE">
        <w:rPr>
          <w:rFonts w:eastAsia="Calibri"/>
        </w:rPr>
        <w:t>Основанием для направления запроса является заявление заявителя.</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9E31DE" w:rsidRDefault="00AB15E3"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3.36.1. Перечень сведений, направляемых в межведомственном запросе, указанных в пункте 3.36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9E31DE" w:rsidRDefault="00AB15E3" w:rsidP="009E31DE">
      <w:pPr>
        <w:autoSpaceDE w:val="0"/>
        <w:autoSpaceDN w:val="0"/>
        <w:adjustRightInd w:val="0"/>
        <w:jc w:val="both"/>
        <w:rPr>
          <w:rFonts w:eastAsiaTheme="minorEastAsia"/>
          <w:b/>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both"/>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8</w:t>
      </w:r>
    </w:p>
    <w:p w:rsidR="00AB15E3" w:rsidRPr="009E31DE" w:rsidRDefault="00AB15E3" w:rsidP="009E31DE">
      <w:pPr>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3.39.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9E31DE">
        <w:rPr>
          <w:rFonts w:eastAsiaTheme="minorEastAsia"/>
        </w:rPr>
        <w:t>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lastRenderedPageBreak/>
        <w:t>3.39.1.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3.39.2.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3.39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3.39.3.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 (один из документов по выбору)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3.40.2.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shd w:val="clear" w:color="auto" w:fill="FFFFFF"/>
        <w:jc w:val="both"/>
        <w:rPr>
          <w:rFonts w:eastAsiaTheme="minorEastAsia"/>
          <w:b/>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lastRenderedPageBreak/>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30355" w:rsidRPr="009E31DE" w:rsidRDefault="00030355" w:rsidP="009E31DE">
      <w:pPr>
        <w:autoSpaceDE w:val="0"/>
        <w:autoSpaceDN w:val="0"/>
        <w:adjustRightInd w:val="0"/>
        <w:ind w:firstLine="709"/>
        <w:jc w:val="both"/>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9</w:t>
      </w:r>
    </w:p>
    <w:p w:rsidR="00454400" w:rsidRPr="009E31DE" w:rsidRDefault="00454400" w:rsidP="009E31DE">
      <w:pPr>
        <w:autoSpaceDE w:val="0"/>
        <w:autoSpaceDN w:val="0"/>
        <w:adjustRightInd w:val="0"/>
        <w:jc w:val="center"/>
        <w:rPr>
          <w:rFonts w:eastAsiaTheme="minorEastAsia"/>
          <w:b/>
        </w:rPr>
      </w:pP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3.43.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3.43.1.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3.43.2.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3.43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3.43.3.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3.44.2.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lastRenderedPageBreak/>
        <w:t xml:space="preserve">3.45.  Межведомственное информационное взаимодействие </w:t>
      </w:r>
      <w:r w:rsidRPr="009E31DE">
        <w:rPr>
          <w:rFonts w:eastAsiaTheme="minorEastAsia"/>
        </w:rPr>
        <w:t xml:space="preserve">производится в порядке, установленном пунктами 3.27-3.27.2 настоящего Административного регламента. </w:t>
      </w:r>
    </w:p>
    <w:p w:rsidR="00454400" w:rsidRPr="009E31DE" w:rsidRDefault="00454400" w:rsidP="009E31DE">
      <w:pPr>
        <w:tabs>
          <w:tab w:val="left" w:pos="993"/>
          <w:tab w:val="left" w:pos="1276"/>
        </w:tabs>
        <w:autoSpaceDE w:val="0"/>
        <w:autoSpaceDN w:val="0"/>
        <w:adjustRightInd w:val="0"/>
        <w:contextualSpacing/>
        <w:jc w:val="both"/>
        <w:rPr>
          <w:rFonts w:eastAsiaTheme="minorEastAsia"/>
          <w:b/>
        </w:rPr>
      </w:pPr>
    </w:p>
    <w:p w:rsidR="00454400" w:rsidRPr="009E31DE" w:rsidRDefault="00454400" w:rsidP="009E31DE">
      <w:pPr>
        <w:tabs>
          <w:tab w:val="left" w:pos="993"/>
          <w:tab w:val="left" w:pos="1276"/>
        </w:tabs>
        <w:autoSpaceDE w:val="0"/>
        <w:autoSpaceDN w:val="0"/>
        <w:adjustRightInd w:val="0"/>
        <w:contextualSpacing/>
        <w:jc w:val="center"/>
        <w:rPr>
          <w:rFonts w:eastAsiaTheme="minorEastAsia"/>
          <w:b/>
        </w:rPr>
      </w:pPr>
      <w:r w:rsidRPr="009E31DE">
        <w:rPr>
          <w:rFonts w:eastAsiaTheme="minorEastAsia"/>
          <w:b/>
        </w:rPr>
        <w:t>Административная процедура</w:t>
      </w:r>
    </w:p>
    <w:p w:rsidR="00454400" w:rsidRPr="009E31DE" w:rsidRDefault="00454400"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454400" w:rsidRPr="009E31DE" w:rsidRDefault="00454400"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454400" w:rsidRPr="009E31DE" w:rsidRDefault="00454400" w:rsidP="009E31DE">
      <w:pPr>
        <w:autoSpaceDE w:val="0"/>
        <w:autoSpaceDN w:val="0"/>
        <w:adjustRightInd w:val="0"/>
        <w:jc w:val="center"/>
        <w:outlineLvl w:val="0"/>
        <w:rPr>
          <w:rFonts w:eastAsiaTheme="minorEastAsia"/>
          <w:b/>
          <w:highlight w:val="yellow"/>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1) заявителем представлены достоверные документы и не сообщены заведомо ложные сведения;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454400" w:rsidRPr="009E31DE" w:rsidRDefault="00454400" w:rsidP="009E31DE">
      <w:pPr>
        <w:widowControl w:val="0"/>
        <w:autoSpaceDE w:val="0"/>
        <w:autoSpaceDN w:val="0"/>
        <w:adjustRightInd w:val="0"/>
        <w:ind w:firstLine="567"/>
        <w:jc w:val="both"/>
        <w:rPr>
          <w:rFonts w:eastAsia="Calibri"/>
        </w:rPr>
      </w:pPr>
      <w:r w:rsidRPr="009E31DE">
        <w:rPr>
          <w:rFonts w:eastAsiaTheme="minorEastAsia"/>
        </w:rPr>
        <w:t xml:space="preserve">3.46.3.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9E31DE" w:rsidRDefault="00454400" w:rsidP="009E31DE">
      <w:pPr>
        <w:autoSpaceDE w:val="0"/>
        <w:autoSpaceDN w:val="0"/>
        <w:adjustRightInd w:val="0"/>
        <w:jc w:val="both"/>
        <w:rPr>
          <w:rFonts w:eastAsiaTheme="minorEastAsia"/>
          <w:b/>
        </w:rPr>
      </w:pPr>
      <w:r w:rsidRPr="009E31DE">
        <w:rPr>
          <w:rFonts w:eastAsiaTheme="minorEastAsia"/>
          <w:b/>
        </w:rPr>
        <w:tab/>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9E31DE" w:rsidRDefault="00454400" w:rsidP="009E31DE">
      <w:pPr>
        <w:widowControl w:val="0"/>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10</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3.48.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3.48.1.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3.48.2.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3.48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3.48.3.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2) п</w:t>
      </w:r>
      <w:r w:rsidRPr="009E31DE">
        <w:rPr>
          <w:rFonts w:eastAsiaTheme="minorEastAsia"/>
        </w:rPr>
        <w:t xml:space="preserve">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w:t>
      </w:r>
      <w:r w:rsidRPr="009E31DE">
        <w:rPr>
          <w:rFonts w:eastAsiaTheme="minorEastAsia"/>
        </w:rPr>
        <w:lastRenderedPageBreak/>
        <w:t>настоящему Административному регламенту), а также документы, указанные в пункте 3.49.1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3.49.2.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widowControl w:val="0"/>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11</w:t>
      </w:r>
    </w:p>
    <w:p w:rsidR="00454400" w:rsidRPr="009E31DE" w:rsidRDefault="00454400" w:rsidP="009E31DE">
      <w:pPr>
        <w:autoSpaceDE w:val="0"/>
        <w:autoSpaceDN w:val="0"/>
        <w:adjustRightInd w:val="0"/>
        <w:jc w:val="center"/>
        <w:rPr>
          <w:rFonts w:eastAsiaTheme="minorEastAsia"/>
          <w:b/>
        </w:rPr>
      </w:pP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3.52.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без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3.52.1.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3.52.2.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3.52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3.52.3.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t xml:space="preserve">2) </w:t>
      </w:r>
      <w:r w:rsidRPr="009E31DE">
        <w:rPr>
          <w:rFonts w:eastAsiaTheme="minorEastAsia"/>
        </w:rPr>
        <w:t>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9E31DE">
        <w:rPr>
          <w:rFonts w:eastAsia="Calibri"/>
        </w:rPr>
        <w:t xml:space="preserve">юридического лица, </w:t>
      </w:r>
      <w:r w:rsidRPr="009E31DE">
        <w:rPr>
          <w:rFonts w:eastAsiaTheme="minorEastAsia"/>
        </w:rPr>
        <w:t>имеющего право действовать от имени юридического лица без доверенности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3.53.2.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3.53.3. Документы, которые з</w:t>
      </w:r>
      <w:r w:rsidRPr="009E31DE">
        <w:rPr>
          <w:rFonts w:eastAsiaTheme="minorEastAsia"/>
          <w:shd w:val="clear" w:color="auto" w:fill="FFFFFF"/>
        </w:rPr>
        <w:t>аявитель вправе предоставить по собственной инициативе – выписка из ЕГРЮЛ.</w:t>
      </w:r>
      <w:r w:rsidRPr="009E31DE">
        <w:rPr>
          <w:rFonts w:eastAsiaTheme="minorEastAsia"/>
        </w:rPr>
        <w:t xml:space="preserve">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Cs/>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3.54.  Межведомственное информационное взаимодействие </w:t>
      </w:r>
      <w:r w:rsidRPr="009E31DE">
        <w:rPr>
          <w:rFonts w:eastAsiaTheme="minorEastAsia"/>
        </w:rPr>
        <w:t xml:space="preserve">производится в порядке, установленном пунктами 3.36-3.36.2 настоящего Административного регламента. </w:t>
      </w:r>
    </w:p>
    <w:p w:rsidR="00454400" w:rsidRPr="009E31DE" w:rsidRDefault="00454400" w:rsidP="009E31DE">
      <w:pPr>
        <w:autoSpaceDE w:val="0"/>
        <w:autoSpaceDN w:val="0"/>
        <w:adjustRightInd w:val="0"/>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12</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3.57.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на основании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3.57.1. Максимальный</w:t>
      </w:r>
      <w:r w:rsidRPr="009E31DE">
        <w:rPr>
          <w:rFonts w:eastAsiaTheme="minorEastAsia"/>
        </w:rPr>
        <w:t xml:space="preserve"> срок предоставления варианта муниципальной услуги составляет 5 рабочих дней </w:t>
      </w:r>
      <w:r w:rsidRPr="009E31DE">
        <w:rPr>
          <w:rFonts w:eastAsiaTheme="minorEastAsia"/>
        </w:rPr>
        <w:lastRenderedPageBreak/>
        <w:t xml:space="preserve">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3.57.2.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3.57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3.57.3.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Административная процедура</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документы, удостоверяющие личность </w:t>
      </w:r>
      <w:r w:rsidRPr="009E31DE">
        <w:rPr>
          <w:rFonts w:eastAsia="Calibri"/>
        </w:rPr>
        <w:t xml:space="preserve">юридического лица, </w:t>
      </w:r>
      <w:r w:rsidRPr="009E31DE">
        <w:rPr>
          <w:rFonts w:eastAsiaTheme="minorEastAsia"/>
        </w:rPr>
        <w:t>имеющего право действовать от имени юридического лица на основании доверенности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3.58.2.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r w:rsidRPr="009E31DE">
        <w:rPr>
          <w:rFonts w:eastAsiaTheme="minorEastAsia"/>
        </w:rPr>
        <w:t xml:space="preserve">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0355" w:rsidRPr="009E31DE" w:rsidRDefault="00030355" w:rsidP="009E31DE">
      <w:pPr>
        <w:tabs>
          <w:tab w:val="left" w:pos="3505"/>
        </w:tabs>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3"/>
        <w:rPr>
          <w:rFonts w:eastAsia="Calibri"/>
          <w:b/>
        </w:rPr>
      </w:pPr>
      <w:r w:rsidRPr="009E31DE">
        <w:rPr>
          <w:rFonts w:eastAsia="Calibri"/>
          <w:b/>
        </w:rPr>
        <w:t>IV. Формы контроля за исполнением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jc w:val="center"/>
        <w:rPr>
          <w:b/>
          <w:bCs/>
          <w:color w:val="000000"/>
        </w:rPr>
      </w:pPr>
      <w:bookmarkStart w:id="12" w:name="Par368"/>
      <w:bookmarkEnd w:id="12"/>
      <w:r w:rsidRPr="009E31DE">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E31DE">
        <w:rPr>
          <w:color w:val="000000"/>
        </w:rPr>
        <w:t>, </w:t>
      </w:r>
      <w:r w:rsidRPr="009E31DE">
        <w:rPr>
          <w:b/>
          <w:bCs/>
          <w:color w:val="000000"/>
        </w:rPr>
        <w:t>устанавливающих требования к предоставлению муниципальной услуги, а также принятием ими решений</w:t>
      </w:r>
    </w:p>
    <w:p w:rsidR="00030355" w:rsidRPr="009E31DE" w:rsidRDefault="00030355" w:rsidP="009E31DE">
      <w:pPr>
        <w:jc w:val="center"/>
      </w:pPr>
    </w:p>
    <w:p w:rsidR="00030355" w:rsidRPr="009E31DE" w:rsidRDefault="00030355" w:rsidP="009E31DE">
      <w:pPr>
        <w:widowControl w:val="0"/>
        <w:autoSpaceDE w:val="0"/>
        <w:autoSpaceDN w:val="0"/>
        <w:adjustRightInd w:val="0"/>
        <w:ind w:firstLine="709"/>
        <w:jc w:val="both"/>
      </w:pPr>
      <w:r w:rsidRPr="009E31DE">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9E31DE">
        <w:t xml:space="preserve">муниципальной </w:t>
      </w:r>
      <w:r w:rsidRPr="009E31DE">
        <w:rPr>
          <w:rFonts w:eastAsia="Calibri"/>
        </w:rPr>
        <w:t xml:space="preserve">услуги, осуществляет  </w:t>
      </w:r>
      <w:r w:rsidRPr="009E31DE">
        <w:t>руководитель администрации сельского поселения.</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4.2. </w:t>
      </w:r>
      <w:r w:rsidRPr="009E31DE">
        <w:t>Контроль за деятельностью Органа по предоставлению муниципальной услуги осуществляется руководителем органа</w:t>
      </w:r>
      <w:r w:rsidRPr="009E31DE">
        <w:rPr>
          <w:rFonts w:eastAsia="Calibri"/>
        </w:rPr>
        <w:t xml:space="preserve">. </w:t>
      </w:r>
    </w:p>
    <w:p w:rsidR="00B84242" w:rsidRPr="009E31DE" w:rsidRDefault="00B84242" w:rsidP="009E31DE">
      <w:pPr>
        <w:widowControl w:val="0"/>
        <w:autoSpaceDE w:val="0"/>
        <w:autoSpaceDN w:val="0"/>
        <w:adjustRightInd w:val="0"/>
        <w:ind w:firstLine="709"/>
        <w:jc w:val="both"/>
        <w:rPr>
          <w:rFonts w:eastAsia="Calibri"/>
        </w:rPr>
      </w:pPr>
      <w:r w:rsidRPr="009E31DE">
        <w:t>Контроль за исполнением настоящего административного регламента сотрудниками МФЦ осуществляется руководителем МФЦ.</w:t>
      </w:r>
    </w:p>
    <w:p w:rsidR="00030355" w:rsidRPr="009E31DE" w:rsidRDefault="00030355" w:rsidP="009E31DE">
      <w:pPr>
        <w:widowControl w:val="0"/>
        <w:autoSpaceDE w:val="0"/>
        <w:autoSpaceDN w:val="0"/>
        <w:adjustRightInd w:val="0"/>
        <w:ind w:firstLine="709"/>
        <w:jc w:val="both"/>
        <w:rPr>
          <w:rFonts w:eastAsia="Calibri"/>
        </w:rPr>
      </w:pPr>
      <w:r w:rsidRPr="009E31DE">
        <w:t xml:space="preserve"> </w:t>
      </w:r>
    </w:p>
    <w:p w:rsidR="00030355" w:rsidRPr="009E31DE" w:rsidRDefault="00030355" w:rsidP="009E31DE">
      <w:pPr>
        <w:widowControl w:val="0"/>
        <w:autoSpaceDE w:val="0"/>
        <w:autoSpaceDN w:val="0"/>
        <w:adjustRightInd w:val="0"/>
        <w:jc w:val="center"/>
        <w:rPr>
          <w:b/>
        </w:rPr>
      </w:pPr>
      <w:bookmarkStart w:id="13" w:name="Par377"/>
      <w:bookmarkEnd w:id="13"/>
      <w:r w:rsidRPr="009E31DE">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9E31DE" w:rsidRDefault="00030355" w:rsidP="009E31DE">
      <w:pPr>
        <w:widowControl w:val="0"/>
        <w:autoSpaceDE w:val="0"/>
        <w:autoSpaceDN w:val="0"/>
        <w:adjustRightInd w:val="0"/>
        <w:jc w:val="center"/>
        <w:rPr>
          <w:b/>
        </w:rPr>
      </w:pP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4.3. Контроль полноты и качества предоставления </w:t>
      </w:r>
      <w:r w:rsidRPr="009E31DE">
        <w:t>муниципальной</w:t>
      </w:r>
      <w:r w:rsidRPr="009E31DE">
        <w:rPr>
          <w:rFonts w:eastAsia="Calibri"/>
        </w:rPr>
        <w:t xml:space="preserve"> услуги осуществляется путем проведения плановых и внеплановых проверок.</w:t>
      </w:r>
    </w:p>
    <w:p w:rsidR="00030355" w:rsidRPr="009E31DE" w:rsidRDefault="00030355" w:rsidP="009E31DE">
      <w:pPr>
        <w:widowControl w:val="0"/>
        <w:autoSpaceDE w:val="0"/>
        <w:autoSpaceDN w:val="0"/>
        <w:adjustRightInd w:val="0"/>
        <w:ind w:firstLine="709"/>
        <w:jc w:val="both"/>
      </w:pPr>
      <w:r w:rsidRPr="009E31DE">
        <w:t>Плановые проверки проводятся в соответствии с планом работы Органа, но не реже 1 раза в три года.</w:t>
      </w:r>
    </w:p>
    <w:p w:rsidR="00030355" w:rsidRPr="009E31DE" w:rsidRDefault="00030355" w:rsidP="009E31DE">
      <w:pPr>
        <w:widowControl w:val="0"/>
        <w:autoSpaceDE w:val="0"/>
        <w:autoSpaceDN w:val="0"/>
        <w:adjustRightInd w:val="0"/>
        <w:ind w:firstLine="709"/>
        <w:jc w:val="both"/>
      </w:pPr>
      <w:r w:rsidRPr="009E31DE">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r w:rsidRPr="009E31DE">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4.6. Должностные лица, ответственные за предоставление </w:t>
      </w:r>
      <w:r w:rsidRPr="009E31DE">
        <w:t>муниципальной</w:t>
      </w:r>
      <w:r w:rsidRPr="009E31DE">
        <w:rPr>
          <w:rFonts w:eastAsia="Calibri"/>
        </w:rPr>
        <w:t xml:space="preserve"> услуги, несут</w:t>
      </w:r>
      <w:r w:rsidRPr="009E31DE">
        <w:t xml:space="preserve"> персональную ответственность за соблюдение порядка и сроков предоставления муниципальной услуги. </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МФЦ и его работники несут ответственность, установленную законодательством Российской Федерации:</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1) за полноту передаваемых Органу запросов, иных документов, принятых от заявителя в МФЦ;</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84242" w:rsidRPr="009E31DE" w:rsidRDefault="00B84242" w:rsidP="009E31DE">
      <w:pPr>
        <w:widowControl w:val="0"/>
        <w:autoSpaceDE w:val="0"/>
        <w:autoSpaceDN w:val="0"/>
        <w:adjustRightInd w:val="0"/>
        <w:ind w:firstLine="709"/>
        <w:jc w:val="both"/>
      </w:pPr>
      <w:r w:rsidRPr="009E31DE">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 </w:t>
      </w:r>
    </w:p>
    <w:p w:rsidR="00030355" w:rsidRPr="009E31DE" w:rsidRDefault="00030355" w:rsidP="009E31DE">
      <w:pPr>
        <w:widowControl w:val="0"/>
        <w:autoSpaceDE w:val="0"/>
        <w:autoSpaceDN w:val="0"/>
        <w:adjustRightInd w:val="0"/>
        <w:ind w:firstLine="709"/>
        <w:jc w:val="center"/>
        <w:outlineLvl w:val="2"/>
        <w:rPr>
          <w:rFonts w:eastAsia="Calibri"/>
          <w:b/>
        </w:rPr>
      </w:pPr>
      <w:bookmarkStart w:id="15" w:name="Par394"/>
      <w:bookmarkEnd w:id="15"/>
      <w:r w:rsidRPr="009E31DE">
        <w:rPr>
          <w:rFonts w:eastAsia="Calibri"/>
          <w:b/>
        </w:rPr>
        <w:t>Положения, характеризующие требования к порядку и формам</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 xml:space="preserve">контроля за предоставлением </w:t>
      </w:r>
      <w:r w:rsidRPr="009E31DE">
        <w:rPr>
          <w:b/>
        </w:rPr>
        <w:t>муниципальной</w:t>
      </w:r>
      <w:r w:rsidRPr="009E31DE">
        <w:rPr>
          <w:rFonts w:eastAsia="Calibri"/>
          <w:b/>
        </w:rPr>
        <w:t xml:space="preserve"> услуги</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со стороны граждан, их объединений и организаций</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4.7. </w:t>
      </w:r>
      <w:r w:rsidRPr="009E31DE">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9E31DE" w:rsidRDefault="00030355" w:rsidP="009E31DE">
      <w:pPr>
        <w:widowControl w:val="0"/>
        <w:autoSpaceDE w:val="0"/>
        <w:autoSpaceDN w:val="0"/>
        <w:adjustRightInd w:val="0"/>
        <w:ind w:firstLine="709"/>
        <w:jc w:val="both"/>
      </w:pPr>
      <w:r w:rsidRPr="009E31DE">
        <w:t>Проверка также может проводиться по конкретному обращению гражданина или организации.</w:t>
      </w:r>
    </w:p>
    <w:p w:rsidR="00030355" w:rsidRPr="009E31DE" w:rsidRDefault="00030355" w:rsidP="009E31DE">
      <w:pPr>
        <w:widowControl w:val="0"/>
        <w:autoSpaceDE w:val="0"/>
        <w:autoSpaceDN w:val="0"/>
        <w:adjustRightInd w:val="0"/>
        <w:ind w:firstLine="709"/>
        <w:jc w:val="both"/>
      </w:pPr>
      <w:r w:rsidRPr="009E31DE">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1"/>
        <w:rPr>
          <w:b/>
          <w:bCs/>
        </w:rPr>
      </w:pPr>
      <w:bookmarkStart w:id="16" w:name="Par402"/>
      <w:bookmarkEnd w:id="16"/>
      <w:r w:rsidRPr="009E31DE">
        <w:rPr>
          <w:b/>
          <w:lang w:val="en-US"/>
        </w:rPr>
        <w:t>V</w:t>
      </w:r>
      <w:r w:rsidRPr="009E31DE">
        <w:rPr>
          <w:b/>
        </w:rPr>
        <w:t xml:space="preserve">. </w:t>
      </w:r>
      <w:r w:rsidRPr="009E31DE">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r w:rsidRPr="009E31DE">
        <w:rPr>
          <w:b/>
          <w:bCs/>
        </w:rPr>
        <w:lastRenderedPageBreak/>
        <w:t xml:space="preserve">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9E31DE" w:rsidRDefault="00030355" w:rsidP="009E31DE">
      <w:pPr>
        <w:widowControl w:val="0"/>
        <w:autoSpaceDE w:val="0"/>
        <w:autoSpaceDN w:val="0"/>
        <w:adjustRightInd w:val="0"/>
        <w:ind w:firstLine="709"/>
        <w:jc w:val="center"/>
        <w:outlineLvl w:val="1"/>
        <w:rPr>
          <w:b/>
          <w:bCs/>
        </w:rPr>
      </w:pPr>
    </w:p>
    <w:p w:rsidR="00030355" w:rsidRPr="009E31DE" w:rsidRDefault="00030355" w:rsidP="009E31DE">
      <w:pPr>
        <w:widowControl w:val="0"/>
        <w:autoSpaceDE w:val="0"/>
        <w:autoSpaceDN w:val="0"/>
        <w:adjustRightInd w:val="0"/>
        <w:ind w:firstLine="709"/>
        <w:jc w:val="center"/>
        <w:outlineLvl w:val="1"/>
        <w:rPr>
          <w:b/>
        </w:rPr>
      </w:pPr>
      <w:r w:rsidRPr="009E31DE">
        <w:rPr>
          <w:b/>
        </w:rPr>
        <w:t xml:space="preserve">Способы информирования заявителей </w:t>
      </w:r>
    </w:p>
    <w:p w:rsidR="00030355" w:rsidRPr="009E31DE" w:rsidRDefault="00030355" w:rsidP="009E31DE">
      <w:pPr>
        <w:widowControl w:val="0"/>
        <w:autoSpaceDE w:val="0"/>
        <w:autoSpaceDN w:val="0"/>
        <w:adjustRightInd w:val="0"/>
        <w:ind w:firstLine="709"/>
        <w:jc w:val="center"/>
        <w:outlineLvl w:val="1"/>
        <w:rPr>
          <w:b/>
        </w:rPr>
      </w:pPr>
      <w:r w:rsidRPr="009E31DE">
        <w:rPr>
          <w:b/>
        </w:rPr>
        <w:t>о порядке досудебного (внесудебного) обжалования</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widowControl w:val="0"/>
        <w:autoSpaceDE w:val="0"/>
        <w:autoSpaceDN w:val="0"/>
        <w:adjustRightInd w:val="0"/>
        <w:ind w:firstLine="709"/>
        <w:jc w:val="both"/>
        <w:outlineLvl w:val="1"/>
      </w:pPr>
      <w:r w:rsidRPr="009E31DE">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widowControl w:val="0"/>
        <w:autoSpaceDE w:val="0"/>
        <w:autoSpaceDN w:val="0"/>
        <w:adjustRightInd w:val="0"/>
        <w:ind w:firstLine="709"/>
        <w:jc w:val="center"/>
        <w:outlineLvl w:val="1"/>
        <w:rPr>
          <w:b/>
        </w:rPr>
      </w:pPr>
      <w:r w:rsidRPr="009E31DE">
        <w:rPr>
          <w:b/>
        </w:rPr>
        <w:t>Формы и способы подачи заявителями жалоб</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autoSpaceDE w:val="0"/>
        <w:autoSpaceDN w:val="0"/>
        <w:adjustRightInd w:val="0"/>
        <w:ind w:firstLine="709"/>
        <w:jc w:val="both"/>
        <w:rPr>
          <w:rFonts w:eastAsia="Calibri"/>
        </w:rPr>
      </w:pPr>
      <w:r w:rsidRPr="009E31DE">
        <w:rPr>
          <w:rFonts w:eastAsia="Calibri"/>
        </w:rPr>
        <w:t>5.2. Жалоба подается в письменной форме на бумажном носителе, в электронной форме:</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Органа, руководителя Органа, его должностных лиц и муниципальных служащих – в Орган;</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работников МФЦ - руководителю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МФЦ - учредителю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В Органе, МФЦ, у учредителя МФЦ определяются уполномоченные на рассмотрение жалоб должностные лица.</w:t>
      </w:r>
    </w:p>
    <w:p w:rsidR="00305EE8" w:rsidRPr="009E31DE" w:rsidRDefault="00305EE8" w:rsidP="009E31DE">
      <w:pPr>
        <w:autoSpaceDE w:val="0"/>
        <w:autoSpaceDN w:val="0"/>
        <w:adjustRightInd w:val="0"/>
        <w:ind w:firstLine="709"/>
        <w:jc w:val="both"/>
      </w:pPr>
      <w:r w:rsidRPr="009E31DE">
        <w:t xml:space="preserve">Жалобы на решения и действия (бездействие) </w:t>
      </w:r>
      <w:r w:rsidR="00D37738" w:rsidRPr="009E31DE">
        <w:t>главы сельского поселения «Визиндор</w:t>
      </w:r>
      <w:r w:rsidRPr="009E31DE">
        <w:t xml:space="preserve">», в виду отсутствия вышестоящего органа, рассматриваются непосредственно главой сельского </w:t>
      </w:r>
      <w:r w:rsidR="00D37738" w:rsidRPr="009E31DE">
        <w:t>поселения «Визиндор</w:t>
      </w:r>
      <w:r w:rsidRPr="009E31DE">
        <w:t>».</w:t>
      </w:r>
    </w:p>
    <w:p w:rsidR="00030355" w:rsidRPr="009E31DE" w:rsidRDefault="00030355" w:rsidP="009E31DE">
      <w:pPr>
        <w:autoSpaceDE w:val="0"/>
        <w:autoSpaceDN w:val="0"/>
        <w:adjustRightInd w:val="0"/>
        <w:ind w:firstLine="709"/>
        <w:jc w:val="both"/>
      </w:pPr>
      <w:r w:rsidRPr="009E31DE">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both"/>
        <w:rPr>
          <w:rFonts w:eastAsia="Calibri"/>
        </w:rPr>
      </w:pPr>
      <w:r w:rsidRPr="009E31DE">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right"/>
        <w:outlineLvl w:val="0"/>
        <w:rPr>
          <w:rFonts w:eastAsia="Calibri"/>
        </w:rPr>
      </w:pPr>
    </w:p>
    <w:p w:rsidR="00030355" w:rsidRPr="009E31DE" w:rsidRDefault="00030355" w:rsidP="009E31DE">
      <w:pPr>
        <w:autoSpaceDE w:val="0"/>
        <w:autoSpaceDN w:val="0"/>
        <w:adjustRightInd w:val="0"/>
        <w:ind w:firstLine="709"/>
        <w:jc w:val="right"/>
        <w:outlineLvl w:val="0"/>
        <w:rPr>
          <w:rFonts w:eastAsia="Calibri"/>
        </w:rPr>
      </w:pPr>
    </w:p>
    <w:p w:rsidR="00030355" w:rsidRPr="009E31DE" w:rsidRDefault="00030355" w:rsidP="009E31DE">
      <w:pPr>
        <w:autoSpaceDE w:val="0"/>
        <w:autoSpaceDN w:val="0"/>
        <w:adjustRightInd w:val="0"/>
        <w:ind w:firstLine="709"/>
        <w:jc w:val="right"/>
        <w:outlineLvl w:val="0"/>
        <w:rPr>
          <w:rFonts w:eastAsia="Calibri"/>
        </w:rPr>
      </w:pPr>
    </w:p>
    <w:p w:rsidR="00030355" w:rsidRPr="009E31DE" w:rsidRDefault="00030355" w:rsidP="009E31DE">
      <w:pPr>
        <w:autoSpaceDE w:val="0"/>
        <w:autoSpaceDN w:val="0"/>
        <w:adjustRightInd w:val="0"/>
        <w:ind w:firstLine="709"/>
        <w:jc w:val="right"/>
        <w:outlineLvl w:val="0"/>
        <w:rPr>
          <w:rFonts w:eastAsia="Calibri"/>
        </w:rPr>
      </w:pPr>
    </w:p>
    <w:p w:rsidR="004C252A" w:rsidRDefault="004C252A" w:rsidP="009E31DE">
      <w:pPr>
        <w:autoSpaceDE w:val="0"/>
        <w:autoSpaceDN w:val="0"/>
        <w:adjustRightInd w:val="0"/>
        <w:ind w:firstLine="709"/>
        <w:jc w:val="right"/>
        <w:outlineLvl w:val="0"/>
        <w:rPr>
          <w:rFonts w:eastAsia="Calibri"/>
        </w:rPr>
      </w:pPr>
    </w:p>
    <w:p w:rsidR="004C252A" w:rsidRDefault="004C252A" w:rsidP="009E31DE">
      <w:pPr>
        <w:autoSpaceDE w:val="0"/>
        <w:autoSpaceDN w:val="0"/>
        <w:adjustRightInd w:val="0"/>
        <w:ind w:firstLine="709"/>
        <w:jc w:val="right"/>
        <w:outlineLvl w:val="0"/>
        <w:rPr>
          <w:rFonts w:eastAsia="Calibri"/>
        </w:rPr>
      </w:pPr>
    </w:p>
    <w:p w:rsidR="004C252A" w:rsidRDefault="004C252A" w:rsidP="009E31DE">
      <w:pPr>
        <w:autoSpaceDE w:val="0"/>
        <w:autoSpaceDN w:val="0"/>
        <w:adjustRightInd w:val="0"/>
        <w:ind w:firstLine="709"/>
        <w:jc w:val="right"/>
        <w:outlineLvl w:val="0"/>
        <w:rPr>
          <w:rFonts w:eastAsia="Calibri"/>
        </w:rPr>
      </w:pPr>
    </w:p>
    <w:p w:rsidR="004C252A" w:rsidRDefault="004C252A" w:rsidP="009E31DE">
      <w:pPr>
        <w:autoSpaceDE w:val="0"/>
        <w:autoSpaceDN w:val="0"/>
        <w:adjustRightInd w:val="0"/>
        <w:ind w:firstLine="709"/>
        <w:jc w:val="right"/>
        <w:outlineLvl w:val="0"/>
        <w:rPr>
          <w:rFonts w:eastAsia="Calibri"/>
        </w:rPr>
      </w:pPr>
    </w:p>
    <w:p w:rsidR="004C252A" w:rsidRDefault="004C252A" w:rsidP="009E31DE">
      <w:pPr>
        <w:autoSpaceDE w:val="0"/>
        <w:autoSpaceDN w:val="0"/>
        <w:adjustRightInd w:val="0"/>
        <w:ind w:firstLine="709"/>
        <w:jc w:val="right"/>
        <w:outlineLvl w:val="0"/>
        <w:rPr>
          <w:rFonts w:eastAsia="Calibri"/>
        </w:rPr>
      </w:pPr>
    </w:p>
    <w:p w:rsidR="00030355" w:rsidRPr="009E31DE" w:rsidRDefault="009E31DE" w:rsidP="009E31DE">
      <w:pPr>
        <w:autoSpaceDE w:val="0"/>
        <w:autoSpaceDN w:val="0"/>
        <w:adjustRightInd w:val="0"/>
        <w:ind w:firstLine="709"/>
        <w:jc w:val="right"/>
        <w:outlineLvl w:val="0"/>
        <w:rPr>
          <w:rFonts w:eastAsia="Calibri"/>
        </w:rPr>
      </w:pPr>
      <w:r>
        <w:rPr>
          <w:rFonts w:eastAsia="Calibri"/>
        </w:rPr>
        <w:t>П</w:t>
      </w:r>
      <w:r w:rsidR="00030355" w:rsidRPr="009E31DE">
        <w:rPr>
          <w:rFonts w:eastAsia="Calibri"/>
        </w:rPr>
        <w:t>риложение 1</w:t>
      </w:r>
    </w:p>
    <w:p w:rsidR="00030355" w:rsidRPr="004C252A" w:rsidRDefault="00030355" w:rsidP="009E31DE">
      <w:pPr>
        <w:autoSpaceDE w:val="0"/>
        <w:autoSpaceDN w:val="0"/>
        <w:adjustRightInd w:val="0"/>
        <w:ind w:firstLine="709"/>
        <w:jc w:val="right"/>
        <w:rPr>
          <w:rFonts w:eastAsia="Calibri"/>
          <w:sz w:val="18"/>
          <w:szCs w:val="18"/>
        </w:rPr>
      </w:pPr>
      <w:r w:rsidRPr="009E31DE">
        <w:rPr>
          <w:rFonts w:eastAsia="Calibri"/>
        </w:rPr>
        <w:t xml:space="preserve">к административному </w:t>
      </w:r>
      <w:r w:rsidRPr="004C252A">
        <w:rPr>
          <w:rFonts w:eastAsia="Calibri"/>
          <w:sz w:val="18"/>
          <w:szCs w:val="18"/>
        </w:rPr>
        <w:t>регламенту предоставления</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bookmarkStart w:id="17" w:name="Par1097"/>
      <w:bookmarkStart w:id="18" w:name="Par1056"/>
      <w:bookmarkEnd w:id="17"/>
      <w:bookmarkEnd w:id="18"/>
      <w:r w:rsidRPr="004C252A">
        <w:rPr>
          <w:rFonts w:ascii="Times New Roman" w:hAnsi="Times New Roman"/>
          <w:b w:val="0"/>
          <w:color w:val="auto"/>
          <w:sz w:val="18"/>
          <w:szCs w:val="18"/>
        </w:rPr>
        <w:t xml:space="preserve">«Предоставление в собственность,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пользование   земельного участка,</w:t>
      </w:r>
      <w:r w:rsidR="003001C4" w:rsidRPr="004C252A">
        <w:rPr>
          <w:rFonts w:ascii="Times New Roman" w:hAnsi="Times New Roman"/>
          <w:b w:val="0"/>
          <w:color w:val="auto"/>
          <w:sz w:val="18"/>
          <w:szCs w:val="18"/>
        </w:rPr>
        <w:t xml:space="preserve"> </w:t>
      </w:r>
      <w:r w:rsidRPr="004C252A">
        <w:rPr>
          <w:rFonts w:ascii="Times New Roman" w:hAnsi="Times New Roman"/>
          <w:b w:val="0"/>
          <w:color w:val="auto"/>
          <w:sz w:val="18"/>
          <w:szCs w:val="18"/>
        </w:rPr>
        <w:t xml:space="preserve">находящегося в </w:t>
      </w:r>
    </w:p>
    <w:p w:rsidR="00030355"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собственность за плату</w:t>
      </w:r>
    </w:p>
    <w:p w:rsidR="00030355" w:rsidRPr="004C252A" w:rsidRDefault="00030355" w:rsidP="009E31DE">
      <w:pPr>
        <w:pStyle w:val="afb"/>
        <w:shd w:val="clear" w:color="auto" w:fill="FFFFFF"/>
        <w:spacing w:before="190" w:after="0"/>
        <w:ind w:firstLine="540"/>
        <w:jc w:val="both"/>
        <w:rPr>
          <w:sz w:val="18"/>
          <w:szCs w:val="18"/>
        </w:rPr>
      </w:pPr>
      <w:r w:rsidRPr="004C252A">
        <w:rPr>
          <w:sz w:val="18"/>
          <w:szCs w:val="18"/>
        </w:rPr>
        <w:t>Без проведения торгов осуществляется продажа:</w:t>
      </w:r>
    </w:p>
    <w:p w:rsidR="00030355" w:rsidRPr="004C252A" w:rsidRDefault="00030355" w:rsidP="009E31DE">
      <w:pPr>
        <w:pStyle w:val="afb"/>
        <w:shd w:val="clear" w:color="auto" w:fill="FFFFFF"/>
        <w:spacing w:before="190" w:after="0"/>
        <w:ind w:firstLine="540"/>
        <w:jc w:val="both"/>
        <w:rPr>
          <w:sz w:val="18"/>
          <w:szCs w:val="18"/>
        </w:rPr>
      </w:pPr>
      <w:r w:rsidRPr="004C252A">
        <w:rPr>
          <w:sz w:val="18"/>
          <w:szCs w:val="18"/>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7"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371131">
        <w:rPr>
          <w:sz w:val="18"/>
          <w:szCs w:val="18"/>
        </w:rPr>
        <w:t>, созданию объектов туристской инфраструктуры и иному развитию территорий</w:t>
      </w:r>
      <w:r w:rsidRPr="004C252A">
        <w:rPr>
          <w:sz w:val="18"/>
          <w:szCs w:val="18"/>
        </w:rPr>
        <w:t>»;</w:t>
      </w:r>
    </w:p>
    <w:p w:rsidR="00030355" w:rsidRPr="004C252A" w:rsidRDefault="00030355" w:rsidP="009E31DE">
      <w:pPr>
        <w:ind w:firstLine="540"/>
        <w:jc w:val="both"/>
        <w:rPr>
          <w:sz w:val="18"/>
          <w:szCs w:val="18"/>
        </w:rPr>
      </w:pPr>
      <w:r w:rsidRPr="004C252A">
        <w:rPr>
          <w:sz w:val="18"/>
          <w:szCs w:val="18"/>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8" w:anchor="dst884" w:history="1">
        <w:r w:rsidRPr="004C252A">
          <w:rPr>
            <w:rStyle w:val="a6"/>
            <w:color w:val="auto"/>
            <w:sz w:val="18"/>
            <w:szCs w:val="18"/>
            <w:u w:val="none"/>
          </w:rPr>
          <w:t>статьей 39.20</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9" w:anchor="dst563" w:history="1">
        <w:r w:rsidRPr="004C252A">
          <w:rPr>
            <w:rStyle w:val="a6"/>
            <w:color w:val="auto"/>
            <w:sz w:val="18"/>
            <w:szCs w:val="18"/>
            <w:u w:val="none"/>
          </w:rPr>
          <w:t>пункте 2 статьи 39.9</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5) земельных участков крестьянскому (фермерскому) хозяйству или сельскохозяйственной организации в случаях, установленных Федеральным </w:t>
      </w:r>
      <w:hyperlink r:id="rId40"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030355" w:rsidRPr="004C252A" w:rsidRDefault="00030355" w:rsidP="009E31DE">
      <w:pPr>
        <w:ind w:firstLine="540"/>
        <w:jc w:val="both"/>
        <w:rPr>
          <w:sz w:val="18"/>
          <w:szCs w:val="18"/>
        </w:rPr>
      </w:pPr>
      <w:r w:rsidRPr="004C252A">
        <w:rPr>
          <w:sz w:val="18"/>
          <w:szCs w:val="18"/>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Pr="004C252A">
        <w:rPr>
          <w:sz w:val="18"/>
          <w:szCs w:val="18"/>
        </w:rPr>
        <w:lastRenderedPageBreak/>
        <w:t>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4C252A" w:rsidRDefault="00030355" w:rsidP="009E31DE">
      <w:pPr>
        <w:ind w:firstLine="540"/>
        <w:jc w:val="both"/>
        <w:rPr>
          <w:sz w:val="18"/>
          <w:szCs w:val="18"/>
        </w:rPr>
      </w:pPr>
      <w:r w:rsidRPr="004C252A">
        <w:rPr>
          <w:sz w:val="18"/>
          <w:szCs w:val="18"/>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1" w:anchor="dst858" w:history="1">
        <w:r w:rsidRPr="004C252A">
          <w:rPr>
            <w:rStyle w:val="a6"/>
            <w:color w:val="auto"/>
            <w:sz w:val="18"/>
            <w:szCs w:val="18"/>
            <w:u w:val="none"/>
          </w:rPr>
          <w:t>статьей 39.18</w:t>
        </w:r>
      </w:hyperlink>
      <w:r w:rsidR="00305EE8" w:rsidRPr="004C252A">
        <w:rPr>
          <w:sz w:val="18"/>
          <w:szCs w:val="18"/>
        </w:rPr>
        <w:t> ЗК РФ.</w:t>
      </w:r>
    </w:p>
    <w:p w:rsidR="00030355" w:rsidRPr="004C252A" w:rsidRDefault="00030355" w:rsidP="009E31DE">
      <w:pPr>
        <w:ind w:firstLine="540"/>
        <w:jc w:val="both"/>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2</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аренду</w:t>
      </w:r>
    </w:p>
    <w:p w:rsidR="00030355" w:rsidRPr="004C252A" w:rsidRDefault="00030355" w:rsidP="009E31DE">
      <w:pPr>
        <w:tabs>
          <w:tab w:val="left" w:pos="3945"/>
        </w:tabs>
        <w:autoSpaceDE w:val="0"/>
        <w:autoSpaceDN w:val="0"/>
        <w:adjustRightInd w:val="0"/>
        <w:ind w:firstLine="709"/>
        <w:outlineLvl w:val="0"/>
        <w:rPr>
          <w:color w:val="000000"/>
          <w:sz w:val="18"/>
          <w:szCs w:val="18"/>
        </w:rPr>
      </w:pPr>
      <w:r w:rsidRPr="004C252A">
        <w:rPr>
          <w:color w:val="000000"/>
          <w:sz w:val="18"/>
          <w:szCs w:val="18"/>
        </w:rPr>
        <w:t>Договор аренды земельного участка заключается без проведения торгов в случае предоставления:</w:t>
      </w:r>
    </w:p>
    <w:p w:rsidR="00030355" w:rsidRPr="004C252A" w:rsidRDefault="00030355" w:rsidP="009E31DE">
      <w:pPr>
        <w:ind w:firstLine="540"/>
        <w:jc w:val="both"/>
        <w:rPr>
          <w:sz w:val="18"/>
          <w:szCs w:val="18"/>
        </w:rPr>
      </w:pPr>
      <w:r w:rsidRPr="004C252A">
        <w:rPr>
          <w:sz w:val="18"/>
          <w:szCs w:val="18"/>
        </w:rPr>
        <w:t>1) земельного участка юридическим лицам в соответствии с указом или распоряжением Президента Российской Федерации;</w:t>
      </w:r>
    </w:p>
    <w:p w:rsidR="00030355" w:rsidRPr="004C252A" w:rsidRDefault="00030355" w:rsidP="009E31DE">
      <w:pPr>
        <w:ind w:firstLine="540"/>
        <w:jc w:val="both"/>
        <w:rPr>
          <w:sz w:val="18"/>
          <w:szCs w:val="18"/>
        </w:rPr>
      </w:pPr>
      <w:r w:rsidRPr="004C252A">
        <w:rPr>
          <w:sz w:val="18"/>
          <w:szCs w:val="1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2" w:anchor="dst100009" w:history="1">
        <w:r w:rsidRPr="004C252A">
          <w:rPr>
            <w:rStyle w:val="a6"/>
            <w:color w:val="auto"/>
            <w:sz w:val="18"/>
            <w:szCs w:val="18"/>
            <w:u w:val="none"/>
          </w:rPr>
          <w:t>критериям</w:t>
        </w:r>
      </w:hyperlink>
      <w:r w:rsidRPr="004C252A">
        <w:rPr>
          <w:sz w:val="18"/>
          <w:szCs w:val="18"/>
        </w:rPr>
        <w:t>, установленным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4C252A" w:rsidRDefault="00030355" w:rsidP="009E31DE">
      <w:pPr>
        <w:ind w:firstLine="540"/>
        <w:jc w:val="both"/>
        <w:rPr>
          <w:sz w:val="18"/>
          <w:szCs w:val="18"/>
        </w:rPr>
      </w:pPr>
      <w:r w:rsidRPr="004C252A">
        <w:rPr>
          <w:sz w:val="18"/>
          <w:szCs w:val="18"/>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3"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4" w:anchor="dst100982" w:history="1">
        <w:r w:rsidRPr="004C252A">
          <w:rPr>
            <w:rStyle w:val="a6"/>
            <w:color w:val="auto"/>
            <w:sz w:val="18"/>
            <w:szCs w:val="18"/>
            <w:u w:val="none"/>
          </w:rPr>
          <w:t>законом</w:t>
        </w:r>
      </w:hyperlink>
      <w:r w:rsidRPr="004C252A">
        <w:rPr>
          <w:sz w:val="18"/>
          <w:szCs w:val="18"/>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030355" w:rsidRPr="004C252A" w:rsidRDefault="00030355" w:rsidP="009E31DE">
      <w:pPr>
        <w:ind w:firstLine="540"/>
        <w:jc w:val="both"/>
        <w:rPr>
          <w:sz w:val="18"/>
          <w:szCs w:val="18"/>
        </w:rPr>
      </w:pPr>
      <w:r w:rsidRPr="004C252A">
        <w:rPr>
          <w:sz w:val="18"/>
          <w:szCs w:val="18"/>
        </w:rPr>
        <w:t>5) земельного участка застройщику, признанному в соответствии с Федеральным </w:t>
      </w:r>
      <w:hyperlink r:id="rId45"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46"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47" w:anchor="dst6593" w:history="1">
        <w:r w:rsidRPr="004C252A">
          <w:rPr>
            <w:rStyle w:val="a6"/>
            <w:color w:val="auto"/>
            <w:sz w:val="18"/>
            <w:szCs w:val="18"/>
            <w:u w:val="none"/>
          </w:rPr>
          <w:t>пунктом 1 статьи 201.3</w:t>
        </w:r>
      </w:hyperlink>
      <w:r w:rsidRPr="004C252A">
        <w:rPr>
          <w:sz w:val="18"/>
          <w:szCs w:val="18"/>
        </w:rPr>
        <w:t> Федерального закона от 26.10.2002 N 127-ФЗ «О несостоятельности (банкротстве)»;</w:t>
      </w:r>
    </w:p>
    <w:p w:rsidR="00030355" w:rsidRPr="004C252A" w:rsidRDefault="00030355" w:rsidP="009E31DE">
      <w:pPr>
        <w:ind w:firstLine="540"/>
        <w:jc w:val="both"/>
        <w:rPr>
          <w:sz w:val="18"/>
          <w:szCs w:val="18"/>
        </w:rPr>
      </w:pPr>
      <w:r w:rsidRPr="004C252A">
        <w:rPr>
          <w:sz w:val="18"/>
          <w:szCs w:val="18"/>
        </w:rPr>
        <w:t>6) земельного участка застройщику, признанному в соответствии с Федеральным </w:t>
      </w:r>
      <w:hyperlink r:id="rId48"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9"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50" w:anchor="dst475" w:history="1">
        <w:r w:rsidRPr="004C252A">
          <w:rPr>
            <w:rStyle w:val="a6"/>
            <w:color w:val="auto"/>
            <w:sz w:val="18"/>
            <w:szCs w:val="18"/>
            <w:u w:val="none"/>
          </w:rPr>
          <w:t xml:space="preserve">подпунктом </w:t>
        </w:r>
      </w:hyperlink>
      <w:r w:rsidRPr="004C252A">
        <w:rPr>
          <w:sz w:val="18"/>
          <w:szCs w:val="18"/>
        </w:rPr>
        <w:t>7 настоящего пункта, </w:t>
      </w:r>
      <w:hyperlink r:id="rId51" w:anchor="dst1772" w:history="1">
        <w:r w:rsidRPr="004C252A">
          <w:rPr>
            <w:rStyle w:val="a6"/>
            <w:color w:val="auto"/>
            <w:sz w:val="18"/>
            <w:szCs w:val="18"/>
            <w:u w:val="none"/>
          </w:rPr>
          <w:t>пунктом 5 статьи 46</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4C252A" w:rsidRDefault="00030355" w:rsidP="009E31DE">
      <w:pPr>
        <w:ind w:firstLine="540"/>
        <w:jc w:val="both"/>
        <w:rPr>
          <w:sz w:val="18"/>
          <w:szCs w:val="18"/>
        </w:rPr>
      </w:pPr>
      <w:r w:rsidRPr="004C252A">
        <w:rPr>
          <w:sz w:val="18"/>
          <w:szCs w:val="18"/>
        </w:rPr>
        <w:lastRenderedPageBreak/>
        <w:t>11) земельного участка участникам долевого строительства в случаях, предусмотренных Федеральным </w:t>
      </w:r>
      <w:hyperlink r:id="rId52"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3" w:anchor="dst884" w:history="1">
        <w:r w:rsidRPr="004C252A">
          <w:rPr>
            <w:rStyle w:val="a6"/>
            <w:color w:val="auto"/>
            <w:sz w:val="18"/>
            <w:szCs w:val="18"/>
            <w:u w:val="none"/>
          </w:rPr>
          <w:t>статьей 39.20</w:t>
        </w:r>
      </w:hyperlink>
      <w:r w:rsidRPr="004C252A">
        <w:rPr>
          <w:sz w:val="18"/>
          <w:szCs w:val="18"/>
        </w:rPr>
        <w:t> ЗК РФ, на праве оперативного управления;</w:t>
      </w:r>
    </w:p>
    <w:p w:rsidR="00030355" w:rsidRPr="004C252A" w:rsidRDefault="00030355" w:rsidP="009E31DE">
      <w:pPr>
        <w:ind w:firstLine="540"/>
        <w:jc w:val="both"/>
        <w:rPr>
          <w:sz w:val="18"/>
          <w:szCs w:val="18"/>
        </w:rPr>
      </w:pPr>
      <w:r w:rsidRPr="004C252A">
        <w:rPr>
          <w:sz w:val="18"/>
          <w:szCs w:val="18"/>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4C252A" w:rsidRDefault="00030355" w:rsidP="009E31DE">
      <w:pPr>
        <w:ind w:firstLine="540"/>
        <w:jc w:val="both"/>
        <w:rPr>
          <w:sz w:val="18"/>
          <w:szCs w:val="18"/>
        </w:rPr>
      </w:pPr>
      <w:r w:rsidRPr="004C252A">
        <w:rPr>
          <w:sz w:val="18"/>
          <w:szCs w:val="18"/>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4C252A" w:rsidRDefault="00030355" w:rsidP="009E31DE">
      <w:pPr>
        <w:ind w:firstLine="540"/>
        <w:jc w:val="both"/>
        <w:rPr>
          <w:sz w:val="18"/>
          <w:szCs w:val="18"/>
        </w:rPr>
      </w:pPr>
      <w:r w:rsidRPr="004C252A">
        <w:rPr>
          <w:sz w:val="18"/>
          <w:szCs w:val="18"/>
        </w:rPr>
        <w:t>б) собственнику объекта незавершенного строительства, за исключением указанного в </w:t>
      </w:r>
      <w:hyperlink r:id="rId54" w:anchor="dst509" w:history="1">
        <w:r w:rsidRPr="004C252A">
          <w:rPr>
            <w:rStyle w:val="a6"/>
            <w:color w:val="auto"/>
            <w:sz w:val="18"/>
            <w:szCs w:val="18"/>
            <w:u w:val="none"/>
          </w:rPr>
          <w:t xml:space="preserve">подпункте </w:t>
        </w:r>
      </w:hyperlink>
      <w:r w:rsidRPr="004C252A">
        <w:rPr>
          <w:sz w:val="18"/>
          <w:szCs w:val="18"/>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4C252A" w:rsidRDefault="00030355" w:rsidP="009E31DE">
      <w:pPr>
        <w:ind w:firstLine="540"/>
        <w:jc w:val="both"/>
        <w:rPr>
          <w:sz w:val="18"/>
          <w:szCs w:val="18"/>
        </w:rPr>
      </w:pPr>
      <w:r w:rsidRPr="004C252A">
        <w:rPr>
          <w:sz w:val="18"/>
          <w:szCs w:val="18"/>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5" w:anchor="dst563" w:history="1">
        <w:r w:rsidRPr="004C252A">
          <w:rPr>
            <w:rStyle w:val="a6"/>
            <w:color w:val="auto"/>
            <w:sz w:val="18"/>
            <w:szCs w:val="18"/>
            <w:u w:val="none"/>
          </w:rPr>
          <w:t>пункте 2 статьи 39.9</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15) земельного участка крестьянскому (фермерскому) хозяйству или сельскохозяйственной организации в случаях, установленных Федеральным </w:t>
      </w:r>
      <w:hyperlink r:id="rId56" w:anchor="dst100065"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6F5C53" w:rsidRPr="004C252A" w:rsidRDefault="006F5C53" w:rsidP="009E31DE">
      <w:pPr>
        <w:ind w:firstLine="709"/>
        <w:jc w:val="both"/>
        <w:rPr>
          <w:sz w:val="18"/>
          <w:szCs w:val="18"/>
        </w:rPr>
      </w:pPr>
      <w:r w:rsidRPr="004C252A">
        <w:rPr>
          <w:sz w:val="18"/>
          <w:szCs w:val="18"/>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7" w:anchor="dst3467" w:history="1">
        <w:r w:rsidRPr="004C252A">
          <w:rPr>
            <w:rStyle w:val="a6"/>
            <w:color w:val="auto"/>
            <w:sz w:val="18"/>
            <w:szCs w:val="18"/>
            <w:u w:val="none"/>
          </w:rPr>
          <w:t>кодексом</w:t>
        </w:r>
      </w:hyperlink>
      <w:r w:rsidRPr="004C252A">
        <w:rPr>
          <w:sz w:val="18"/>
          <w:szCs w:val="18"/>
        </w:rPr>
        <w:t> Российской Федерации, либо юридическому лицу, обеспечивающему в соответствии с Градостроительным </w:t>
      </w:r>
      <w:hyperlink r:id="rId58" w:history="1">
        <w:r w:rsidRPr="004C252A">
          <w:rPr>
            <w:rStyle w:val="a6"/>
            <w:color w:val="auto"/>
            <w:sz w:val="18"/>
            <w:szCs w:val="18"/>
            <w:u w:val="none"/>
          </w:rPr>
          <w:t>кодексом</w:t>
        </w:r>
      </w:hyperlink>
      <w:r w:rsidRPr="004C252A">
        <w:rPr>
          <w:sz w:val="18"/>
          <w:szCs w:val="18"/>
        </w:rPr>
        <w:t> Российской Федерации реализацию решения о комплексном развитии территории;</w:t>
      </w:r>
    </w:p>
    <w:p w:rsidR="00030355" w:rsidRPr="004C252A" w:rsidRDefault="00030355" w:rsidP="009E31DE">
      <w:pPr>
        <w:ind w:firstLine="540"/>
        <w:jc w:val="both"/>
        <w:rPr>
          <w:sz w:val="18"/>
          <w:szCs w:val="18"/>
        </w:rPr>
      </w:pPr>
      <w:r w:rsidRPr="004C252A">
        <w:rPr>
          <w:sz w:val="18"/>
          <w:szCs w:val="18"/>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4C252A" w:rsidRDefault="00030355" w:rsidP="009E31DE">
      <w:pPr>
        <w:ind w:firstLine="540"/>
        <w:jc w:val="both"/>
        <w:rPr>
          <w:sz w:val="18"/>
          <w:szCs w:val="18"/>
        </w:rPr>
      </w:pPr>
      <w:r w:rsidRPr="004C252A">
        <w:rPr>
          <w:sz w:val="18"/>
          <w:szCs w:val="18"/>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9" w:anchor="dst858" w:history="1">
        <w:r w:rsidRPr="004C252A">
          <w:rPr>
            <w:rStyle w:val="a6"/>
            <w:color w:val="auto"/>
            <w:sz w:val="18"/>
            <w:szCs w:val="18"/>
            <w:u w:val="none"/>
          </w:rPr>
          <w:t>статьей 39.18</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4C252A" w:rsidRDefault="00030355" w:rsidP="009E31DE">
      <w:pPr>
        <w:ind w:firstLine="540"/>
        <w:jc w:val="both"/>
        <w:rPr>
          <w:sz w:val="18"/>
          <w:szCs w:val="18"/>
        </w:rPr>
      </w:pPr>
      <w:r w:rsidRPr="004C252A">
        <w:rPr>
          <w:sz w:val="18"/>
          <w:szCs w:val="18"/>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4C252A" w:rsidRDefault="00030355" w:rsidP="009E31DE">
      <w:pPr>
        <w:ind w:firstLine="540"/>
        <w:jc w:val="both"/>
        <w:rPr>
          <w:sz w:val="18"/>
          <w:szCs w:val="18"/>
        </w:rPr>
      </w:pPr>
      <w:r w:rsidRPr="004C252A">
        <w:rPr>
          <w:sz w:val="18"/>
          <w:szCs w:val="18"/>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4C252A" w:rsidRDefault="00030355" w:rsidP="009E31DE">
      <w:pPr>
        <w:ind w:firstLine="540"/>
        <w:jc w:val="both"/>
        <w:rPr>
          <w:sz w:val="18"/>
          <w:szCs w:val="18"/>
        </w:rPr>
      </w:pPr>
      <w:r w:rsidRPr="004C252A">
        <w:rPr>
          <w:sz w:val="18"/>
          <w:szCs w:val="18"/>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4C252A" w:rsidRDefault="00030355" w:rsidP="009E31DE">
      <w:pPr>
        <w:ind w:firstLine="540"/>
        <w:jc w:val="both"/>
        <w:rPr>
          <w:sz w:val="18"/>
          <w:szCs w:val="18"/>
        </w:rPr>
      </w:pPr>
      <w:r w:rsidRPr="004C252A">
        <w:rPr>
          <w:sz w:val="18"/>
          <w:szCs w:val="18"/>
        </w:rPr>
        <w:t>23) земельного участка, необходимого для проведения работ, связанных с пользованием недрами, недропользователю;</w:t>
      </w:r>
    </w:p>
    <w:p w:rsidR="00030355" w:rsidRPr="004C252A" w:rsidRDefault="00030355" w:rsidP="009E31DE">
      <w:pPr>
        <w:ind w:firstLine="540"/>
        <w:jc w:val="both"/>
        <w:rPr>
          <w:sz w:val="18"/>
          <w:szCs w:val="18"/>
        </w:rPr>
      </w:pPr>
      <w:r w:rsidRPr="004C252A">
        <w:rPr>
          <w:sz w:val="18"/>
          <w:szCs w:val="18"/>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4C252A" w:rsidRDefault="00030355" w:rsidP="009E31DE">
      <w:pPr>
        <w:ind w:firstLine="540"/>
        <w:jc w:val="both"/>
        <w:rPr>
          <w:sz w:val="18"/>
          <w:szCs w:val="18"/>
        </w:rPr>
      </w:pPr>
      <w:r w:rsidRPr="004C252A">
        <w:rPr>
          <w:sz w:val="18"/>
          <w:szCs w:val="18"/>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030355" w:rsidRPr="004C252A" w:rsidRDefault="00030355" w:rsidP="009E31DE">
      <w:pPr>
        <w:ind w:firstLine="540"/>
        <w:jc w:val="both"/>
        <w:rPr>
          <w:sz w:val="18"/>
          <w:szCs w:val="18"/>
        </w:rPr>
      </w:pPr>
      <w:r w:rsidRPr="004C252A">
        <w:rPr>
          <w:sz w:val="18"/>
          <w:szCs w:val="18"/>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4C252A" w:rsidRDefault="00030355" w:rsidP="009E31DE">
      <w:pPr>
        <w:ind w:firstLine="540"/>
        <w:jc w:val="both"/>
        <w:rPr>
          <w:sz w:val="18"/>
          <w:szCs w:val="18"/>
        </w:rPr>
      </w:pPr>
      <w:r w:rsidRPr="004C252A">
        <w:rPr>
          <w:sz w:val="18"/>
          <w:szCs w:val="18"/>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4C252A" w:rsidRDefault="00030355" w:rsidP="009E31DE">
      <w:pPr>
        <w:ind w:firstLine="540"/>
        <w:jc w:val="both"/>
        <w:rPr>
          <w:sz w:val="18"/>
          <w:szCs w:val="18"/>
        </w:rPr>
      </w:pPr>
      <w:r w:rsidRPr="004C252A">
        <w:rPr>
          <w:sz w:val="18"/>
          <w:szCs w:val="18"/>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4C252A" w:rsidRDefault="00030355" w:rsidP="009E31DE">
      <w:pPr>
        <w:ind w:firstLine="540"/>
        <w:jc w:val="both"/>
        <w:rPr>
          <w:sz w:val="18"/>
          <w:szCs w:val="18"/>
        </w:rPr>
      </w:pPr>
      <w:r w:rsidRPr="004C252A">
        <w:rPr>
          <w:sz w:val="18"/>
          <w:szCs w:val="18"/>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4C252A" w:rsidRDefault="00030355" w:rsidP="009E31DE">
      <w:pPr>
        <w:ind w:firstLine="540"/>
        <w:jc w:val="both"/>
        <w:rPr>
          <w:sz w:val="18"/>
          <w:szCs w:val="18"/>
        </w:rPr>
      </w:pPr>
      <w:r w:rsidRPr="004C252A">
        <w:rPr>
          <w:sz w:val="18"/>
          <w:szCs w:val="18"/>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lastRenderedPageBreak/>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4C252A" w:rsidRDefault="00030355" w:rsidP="009E31DE">
      <w:pPr>
        <w:ind w:firstLine="540"/>
        <w:jc w:val="both"/>
        <w:rPr>
          <w:sz w:val="18"/>
          <w:szCs w:val="18"/>
        </w:rPr>
      </w:pPr>
      <w:r w:rsidRPr="004C252A">
        <w:rPr>
          <w:sz w:val="18"/>
          <w:szCs w:val="18"/>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4C252A" w:rsidRDefault="00030355" w:rsidP="009E31DE">
      <w:pPr>
        <w:ind w:firstLine="540"/>
        <w:jc w:val="both"/>
        <w:rPr>
          <w:sz w:val="18"/>
          <w:szCs w:val="18"/>
        </w:rPr>
      </w:pPr>
      <w:r w:rsidRPr="004C252A">
        <w:rPr>
          <w:sz w:val="18"/>
          <w:szCs w:val="18"/>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4C252A" w:rsidRDefault="00030355" w:rsidP="009E31DE">
      <w:pPr>
        <w:ind w:firstLine="540"/>
        <w:jc w:val="both"/>
        <w:rPr>
          <w:sz w:val="18"/>
          <w:szCs w:val="18"/>
        </w:rPr>
      </w:pPr>
      <w:r w:rsidRPr="004C252A">
        <w:rPr>
          <w:sz w:val="18"/>
          <w:szCs w:val="18"/>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4C252A" w:rsidRDefault="00030355" w:rsidP="009E31DE">
      <w:pPr>
        <w:ind w:firstLine="540"/>
        <w:jc w:val="both"/>
        <w:rPr>
          <w:sz w:val="18"/>
          <w:szCs w:val="18"/>
        </w:rPr>
      </w:pPr>
      <w:r w:rsidRPr="004C252A">
        <w:rPr>
          <w:sz w:val="18"/>
          <w:szCs w:val="18"/>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4C252A" w:rsidRDefault="00030355" w:rsidP="009E31DE">
      <w:pPr>
        <w:ind w:firstLine="540"/>
        <w:jc w:val="both"/>
        <w:rPr>
          <w:sz w:val="18"/>
          <w:szCs w:val="18"/>
        </w:rPr>
      </w:pPr>
      <w:r w:rsidRPr="004C252A">
        <w:rPr>
          <w:sz w:val="18"/>
          <w:szCs w:val="18"/>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4C252A" w:rsidRDefault="00030355" w:rsidP="009E31DE">
      <w:pPr>
        <w:ind w:firstLine="540"/>
        <w:jc w:val="both"/>
        <w:rPr>
          <w:sz w:val="18"/>
          <w:szCs w:val="18"/>
        </w:rPr>
      </w:pPr>
      <w:r w:rsidRPr="004C252A">
        <w:rPr>
          <w:sz w:val="18"/>
          <w:szCs w:val="18"/>
        </w:rPr>
        <w:t>38) земельного участка арендатору (за исключением арендаторов земельных участков, указанных в </w:t>
      </w:r>
      <w:hyperlink r:id="rId60" w:anchor="dst498" w:history="1">
        <w:r w:rsidRPr="004C252A">
          <w:rPr>
            <w:rStyle w:val="a6"/>
            <w:color w:val="auto"/>
            <w:sz w:val="18"/>
            <w:szCs w:val="18"/>
            <w:u w:val="none"/>
          </w:rPr>
          <w:t>подпункте 31</w:t>
        </w:r>
      </w:hyperlink>
      <w:r w:rsidRPr="004C252A">
        <w:rPr>
          <w:sz w:val="18"/>
          <w:szCs w:val="18"/>
        </w:rPr>
        <w:t> настоящего пункта), если этот арендатор имеет право на заключение нового договора аренды такого земельного участка в соответствии с </w:t>
      </w:r>
      <w:hyperlink r:id="rId61" w:anchor="dst500" w:history="1">
        <w:r w:rsidRPr="004C252A">
          <w:rPr>
            <w:rStyle w:val="a6"/>
            <w:color w:val="auto"/>
            <w:sz w:val="18"/>
            <w:szCs w:val="18"/>
            <w:u w:val="none"/>
          </w:rPr>
          <w:t>пунктами 3</w:t>
        </w:r>
      </w:hyperlink>
      <w:r w:rsidRPr="004C252A">
        <w:rPr>
          <w:sz w:val="18"/>
          <w:szCs w:val="18"/>
        </w:rPr>
        <w:t> и </w:t>
      </w:r>
      <w:hyperlink r:id="rId62" w:anchor="dst503" w:history="1">
        <w:r w:rsidRPr="004C252A">
          <w:rPr>
            <w:rStyle w:val="a6"/>
            <w:color w:val="auto"/>
            <w:sz w:val="18"/>
            <w:szCs w:val="18"/>
            <w:u w:val="none"/>
          </w:rPr>
          <w:t>4</w:t>
        </w:r>
      </w:hyperlink>
      <w:r w:rsidRPr="004C252A">
        <w:rPr>
          <w:sz w:val="18"/>
          <w:szCs w:val="18"/>
        </w:rPr>
        <w:t> статьи 39.6 ЗК РФ;</w:t>
      </w:r>
    </w:p>
    <w:p w:rsidR="00030355" w:rsidRPr="004C252A" w:rsidRDefault="00030355" w:rsidP="009E31DE">
      <w:pPr>
        <w:ind w:firstLine="540"/>
        <w:jc w:val="both"/>
        <w:rPr>
          <w:sz w:val="18"/>
          <w:szCs w:val="18"/>
        </w:rPr>
      </w:pPr>
      <w:r w:rsidRPr="004C252A">
        <w:rPr>
          <w:sz w:val="18"/>
          <w:szCs w:val="18"/>
        </w:rPr>
        <w:t>40) земельного участка в соответствии с Федеральным </w:t>
      </w:r>
      <w:hyperlink r:id="rId63"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371131">
        <w:rPr>
          <w:sz w:val="18"/>
          <w:szCs w:val="18"/>
        </w:rPr>
        <w:t>, созданию объектов туристской инфрастуктуры и иному развитию территорий</w:t>
      </w:r>
      <w:r w:rsidRPr="004C252A">
        <w:rPr>
          <w:sz w:val="18"/>
          <w:szCs w:val="18"/>
        </w:rPr>
        <w:t>»;</w:t>
      </w:r>
    </w:p>
    <w:p w:rsidR="00030355" w:rsidRPr="004C252A" w:rsidRDefault="00030355" w:rsidP="009E31DE">
      <w:pPr>
        <w:ind w:firstLine="540"/>
        <w:jc w:val="both"/>
        <w:rPr>
          <w:sz w:val="18"/>
          <w:szCs w:val="18"/>
        </w:rPr>
      </w:pPr>
      <w:r w:rsidRPr="004C252A">
        <w:rPr>
          <w:sz w:val="18"/>
          <w:szCs w:val="18"/>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4" w:history="1">
        <w:r w:rsidRPr="004C252A">
          <w:rPr>
            <w:rStyle w:val="a6"/>
            <w:color w:val="auto"/>
            <w:sz w:val="18"/>
            <w:szCs w:val="18"/>
            <w:u w:val="none"/>
          </w:rPr>
          <w:t>законом</w:t>
        </w:r>
      </w:hyperlink>
      <w:r w:rsidRPr="004C252A">
        <w:rPr>
          <w:sz w:val="18"/>
          <w:szCs w:val="18"/>
        </w:rPr>
        <w:t> «Об инновационных научно-технологических центрах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5" w:anchor="dst100011"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6"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7"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68" w:history="1">
        <w:r w:rsidRPr="004C252A">
          <w:rPr>
            <w:rStyle w:val="a6"/>
            <w:color w:val="auto"/>
            <w:sz w:val="18"/>
            <w:szCs w:val="18"/>
            <w:u w:val="none"/>
          </w:rPr>
          <w:t>кодексом</w:t>
        </w:r>
      </w:hyperlink>
      <w:r w:rsidRPr="004C252A">
        <w:rPr>
          <w:sz w:val="18"/>
          <w:szCs w:val="18"/>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4C252A" w:rsidRDefault="00030355" w:rsidP="009E31DE">
      <w:pPr>
        <w:ind w:firstLine="540"/>
        <w:jc w:val="both"/>
        <w:rPr>
          <w:sz w:val="18"/>
          <w:szCs w:val="18"/>
        </w:rPr>
      </w:pPr>
      <w:r w:rsidRPr="004C252A">
        <w:rPr>
          <w:sz w:val="18"/>
          <w:szCs w:val="18"/>
        </w:rPr>
        <w:t>45) земельного участка публично-правовой компании «Фонд развития территорий» по основаниям, предусмотренным Федеральным </w:t>
      </w:r>
      <w:hyperlink r:id="rId69"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w:t>
      </w:r>
    </w:p>
    <w:p w:rsidR="00030355" w:rsidRPr="004C252A" w:rsidRDefault="00030355" w:rsidP="009E31DE">
      <w:pPr>
        <w:autoSpaceDE w:val="0"/>
        <w:autoSpaceDN w:val="0"/>
        <w:adjustRightInd w:val="0"/>
        <w:ind w:firstLine="540"/>
        <w:jc w:val="both"/>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3</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Заявители муниципальной услуги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при предоставлении земельных участков в безвозмездное пользование</w:t>
      </w:r>
    </w:p>
    <w:p w:rsidR="00030355" w:rsidRPr="004C252A" w:rsidRDefault="00030355" w:rsidP="009E31DE">
      <w:pPr>
        <w:pStyle w:val="afb"/>
        <w:shd w:val="clear" w:color="auto" w:fill="FFFFFF"/>
        <w:spacing w:before="190" w:after="0"/>
        <w:ind w:firstLine="709"/>
        <w:jc w:val="both"/>
        <w:rPr>
          <w:sz w:val="18"/>
          <w:szCs w:val="18"/>
        </w:rPr>
      </w:pPr>
      <w:r w:rsidRPr="004C252A">
        <w:rPr>
          <w:sz w:val="18"/>
          <w:szCs w:val="18"/>
        </w:rPr>
        <w:t>Земельные участки могут быть </w:t>
      </w:r>
      <w:hyperlink r:id="rId70" w:history="1">
        <w:r w:rsidRPr="004C252A">
          <w:rPr>
            <w:rStyle w:val="a6"/>
            <w:color w:val="auto"/>
            <w:sz w:val="18"/>
            <w:szCs w:val="18"/>
            <w:u w:val="none"/>
          </w:rPr>
          <w:t>предоставлены</w:t>
        </w:r>
      </w:hyperlink>
      <w:r w:rsidRPr="004C252A">
        <w:rPr>
          <w:sz w:val="18"/>
          <w:szCs w:val="18"/>
        </w:rPr>
        <w:t> в безвозмездное пользование:</w:t>
      </w:r>
    </w:p>
    <w:p w:rsidR="00030355" w:rsidRPr="004C252A" w:rsidRDefault="00030355" w:rsidP="009E31DE">
      <w:pPr>
        <w:ind w:firstLine="540"/>
        <w:jc w:val="both"/>
        <w:rPr>
          <w:sz w:val="18"/>
          <w:szCs w:val="18"/>
        </w:rPr>
      </w:pPr>
      <w:r w:rsidRPr="004C252A">
        <w:rPr>
          <w:sz w:val="18"/>
          <w:szCs w:val="18"/>
        </w:rPr>
        <w:t>2) государственным и муниципальным учреждениям (бюджетным, казенным, автономным);</w:t>
      </w:r>
    </w:p>
    <w:p w:rsidR="00030355" w:rsidRPr="004C252A" w:rsidRDefault="00030355" w:rsidP="009E31DE">
      <w:pPr>
        <w:ind w:firstLine="540"/>
        <w:jc w:val="both"/>
        <w:rPr>
          <w:sz w:val="18"/>
          <w:szCs w:val="18"/>
        </w:rPr>
      </w:pPr>
      <w:r w:rsidRPr="004C252A">
        <w:rPr>
          <w:sz w:val="18"/>
          <w:szCs w:val="18"/>
        </w:rPr>
        <w:t>3) казенным предприятиям;</w:t>
      </w:r>
    </w:p>
    <w:p w:rsidR="00030355" w:rsidRPr="004C252A" w:rsidRDefault="00030355" w:rsidP="009E31DE">
      <w:pPr>
        <w:ind w:firstLine="540"/>
        <w:jc w:val="both"/>
        <w:rPr>
          <w:sz w:val="18"/>
          <w:szCs w:val="18"/>
        </w:rPr>
      </w:pPr>
      <w:r w:rsidRPr="004C252A">
        <w:rPr>
          <w:sz w:val="18"/>
          <w:szCs w:val="18"/>
        </w:rPr>
        <w:t>4) центрам исторического наследия президентов Российской Федерации, прекративших исполнение своих полномочий;</w:t>
      </w:r>
    </w:p>
    <w:p w:rsidR="00030355" w:rsidRPr="004C252A" w:rsidRDefault="00030355" w:rsidP="009E31DE">
      <w:pPr>
        <w:ind w:firstLine="540"/>
        <w:jc w:val="both"/>
        <w:rPr>
          <w:sz w:val="18"/>
          <w:szCs w:val="18"/>
        </w:rPr>
      </w:pPr>
      <w:r w:rsidRPr="004C252A">
        <w:rPr>
          <w:sz w:val="18"/>
          <w:szCs w:val="18"/>
        </w:rPr>
        <w:t>5) в виде служебных наделов работникам организаций в случаях, указанных в </w:t>
      </w:r>
      <w:hyperlink r:id="rId71" w:anchor="dst401" w:history="1">
        <w:r w:rsidRPr="004C252A">
          <w:rPr>
            <w:rStyle w:val="a6"/>
            <w:color w:val="auto"/>
            <w:sz w:val="18"/>
            <w:szCs w:val="18"/>
            <w:u w:val="none"/>
          </w:rPr>
          <w:t>пункте 2 статьи 24</w:t>
        </w:r>
      </w:hyperlink>
      <w:r w:rsidRPr="004C252A">
        <w:rPr>
          <w:sz w:val="18"/>
          <w:szCs w:val="18"/>
        </w:rPr>
        <w:t xml:space="preserve"> ЗК РФ (служебные наделы предоставляются в безвозмездное пользование  работникам </w:t>
      </w:r>
      <w:r w:rsidRPr="004C252A">
        <w:rPr>
          <w:sz w:val="18"/>
          <w:szCs w:val="18"/>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72" w:anchor="dst59" w:history="1">
        <w:r w:rsidRPr="004C252A">
          <w:rPr>
            <w:rStyle w:val="a6"/>
            <w:color w:val="auto"/>
            <w:sz w:val="18"/>
            <w:szCs w:val="18"/>
            <w:u w:val="none"/>
            <w:shd w:val="clear" w:color="auto" w:fill="FFFFFF"/>
          </w:rPr>
          <w:t>законодательством</w:t>
        </w:r>
      </w:hyperlink>
      <w:r w:rsidRPr="004C252A">
        <w:rPr>
          <w:sz w:val="18"/>
          <w:szCs w:val="18"/>
          <w:shd w:val="clear" w:color="auto" w:fill="FFFFFF"/>
        </w:rPr>
        <w:t> Российской Федерации и законодательством субъектов Российской Федерации)</w:t>
      </w:r>
      <w:r w:rsidRPr="004C252A">
        <w:rPr>
          <w:sz w:val="18"/>
          <w:szCs w:val="18"/>
        </w:rPr>
        <w:t>, на срок трудового договора, заключенного между работником и организацией;</w:t>
      </w:r>
    </w:p>
    <w:p w:rsidR="00030355" w:rsidRPr="004C252A" w:rsidRDefault="00030355" w:rsidP="009E31DE">
      <w:pPr>
        <w:ind w:firstLine="709"/>
        <w:jc w:val="both"/>
        <w:rPr>
          <w:sz w:val="18"/>
          <w:szCs w:val="18"/>
        </w:rPr>
      </w:pPr>
      <w:r w:rsidRPr="004C252A">
        <w:rPr>
          <w:sz w:val="18"/>
          <w:szCs w:val="18"/>
        </w:rPr>
        <w:lastRenderedPageBreak/>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4C252A" w:rsidRDefault="00030355" w:rsidP="009E31DE">
      <w:pPr>
        <w:ind w:firstLine="709"/>
        <w:jc w:val="both"/>
        <w:rPr>
          <w:sz w:val="18"/>
          <w:szCs w:val="18"/>
        </w:rPr>
      </w:pPr>
      <w:r w:rsidRPr="004C252A">
        <w:rPr>
          <w:sz w:val="18"/>
          <w:szCs w:val="18"/>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4C252A" w:rsidRDefault="00030355" w:rsidP="009E31DE">
      <w:pPr>
        <w:ind w:firstLine="709"/>
        <w:jc w:val="both"/>
        <w:rPr>
          <w:sz w:val="18"/>
          <w:szCs w:val="18"/>
        </w:rPr>
      </w:pPr>
      <w:r w:rsidRPr="004C252A">
        <w:rPr>
          <w:sz w:val="18"/>
          <w:szCs w:val="18"/>
        </w:rPr>
        <w:t>8) лицам, с которыми в соответствии с Федеральным </w:t>
      </w:r>
      <w:hyperlink r:id="rId73" w:history="1">
        <w:r w:rsidRPr="004C252A">
          <w:rPr>
            <w:rStyle w:val="a6"/>
            <w:color w:val="auto"/>
            <w:sz w:val="18"/>
            <w:szCs w:val="18"/>
            <w:u w:val="none"/>
          </w:rPr>
          <w:t>законом</w:t>
        </w:r>
      </w:hyperlink>
      <w:r w:rsidRPr="004C252A">
        <w:rPr>
          <w:sz w:val="18"/>
          <w:szCs w:val="18"/>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4C252A" w:rsidRDefault="00030355" w:rsidP="009E31DE">
      <w:pPr>
        <w:ind w:firstLine="709"/>
        <w:jc w:val="both"/>
        <w:rPr>
          <w:sz w:val="18"/>
          <w:szCs w:val="18"/>
        </w:rPr>
      </w:pPr>
      <w:r w:rsidRPr="004C252A">
        <w:rPr>
          <w:sz w:val="18"/>
          <w:szCs w:val="18"/>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4C252A" w:rsidRDefault="00030355" w:rsidP="009E31DE">
      <w:pPr>
        <w:ind w:firstLine="709"/>
        <w:jc w:val="both"/>
        <w:rPr>
          <w:sz w:val="18"/>
          <w:szCs w:val="18"/>
        </w:rPr>
      </w:pPr>
      <w:r w:rsidRPr="004C252A">
        <w:rPr>
          <w:sz w:val="18"/>
          <w:szCs w:val="18"/>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030355" w:rsidRPr="004C252A" w:rsidRDefault="00030355" w:rsidP="009E31DE">
      <w:pPr>
        <w:ind w:firstLine="709"/>
        <w:jc w:val="both"/>
        <w:rPr>
          <w:sz w:val="18"/>
          <w:szCs w:val="18"/>
        </w:rPr>
      </w:pPr>
      <w:r w:rsidRPr="004C252A">
        <w:rPr>
          <w:sz w:val="18"/>
          <w:szCs w:val="18"/>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4C252A" w:rsidRDefault="00030355" w:rsidP="009E31DE">
      <w:pPr>
        <w:ind w:firstLine="709"/>
        <w:jc w:val="both"/>
        <w:rPr>
          <w:sz w:val="18"/>
          <w:szCs w:val="18"/>
        </w:rPr>
      </w:pPr>
      <w:r w:rsidRPr="004C252A">
        <w:rPr>
          <w:sz w:val="18"/>
          <w:szCs w:val="18"/>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4C252A" w:rsidRDefault="00030355" w:rsidP="009E31DE">
      <w:pPr>
        <w:ind w:firstLine="709"/>
        <w:jc w:val="both"/>
        <w:rPr>
          <w:sz w:val="18"/>
          <w:szCs w:val="18"/>
        </w:rPr>
      </w:pPr>
      <w:r w:rsidRPr="004C252A">
        <w:rPr>
          <w:sz w:val="18"/>
          <w:szCs w:val="18"/>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4" w:anchor="dst100010" w:history="1">
        <w:r w:rsidRPr="004C252A">
          <w:rPr>
            <w:rStyle w:val="a6"/>
            <w:color w:val="auto"/>
            <w:sz w:val="18"/>
            <w:szCs w:val="18"/>
            <w:u w:val="none"/>
          </w:rPr>
          <w:t>порядке</w:t>
        </w:r>
      </w:hyperlink>
      <w:r w:rsidRPr="004C252A">
        <w:rPr>
          <w:sz w:val="18"/>
          <w:szCs w:val="18"/>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4C252A" w:rsidRDefault="00030355" w:rsidP="009E31DE">
      <w:pPr>
        <w:ind w:firstLine="709"/>
        <w:jc w:val="both"/>
        <w:rPr>
          <w:sz w:val="18"/>
          <w:szCs w:val="18"/>
        </w:rPr>
      </w:pPr>
      <w:r w:rsidRPr="004C252A">
        <w:rPr>
          <w:sz w:val="18"/>
          <w:szCs w:val="18"/>
        </w:rPr>
        <w:t>14) садоводческим или огородническим некоммерческим товариществам на срок не более чем пять лет;</w:t>
      </w:r>
    </w:p>
    <w:p w:rsidR="00030355" w:rsidRPr="004C252A" w:rsidRDefault="00030355" w:rsidP="009E31DE">
      <w:pPr>
        <w:ind w:firstLine="709"/>
        <w:jc w:val="both"/>
        <w:rPr>
          <w:sz w:val="18"/>
          <w:szCs w:val="18"/>
        </w:rPr>
      </w:pPr>
      <w:r w:rsidRPr="004C252A">
        <w:rPr>
          <w:sz w:val="18"/>
          <w:szCs w:val="18"/>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5" w:anchor="dst968" w:history="1">
        <w:r w:rsidRPr="004C252A">
          <w:rPr>
            <w:rStyle w:val="a6"/>
            <w:color w:val="auto"/>
            <w:sz w:val="18"/>
            <w:szCs w:val="18"/>
            <w:u w:val="none"/>
          </w:rPr>
          <w:t>законами</w:t>
        </w:r>
      </w:hyperlink>
      <w:r w:rsidRPr="004C252A">
        <w:rPr>
          <w:sz w:val="18"/>
          <w:szCs w:val="18"/>
        </w:rPr>
        <w:t>;</w:t>
      </w:r>
    </w:p>
    <w:p w:rsidR="00030355" w:rsidRPr="004C252A" w:rsidRDefault="00030355" w:rsidP="009E31DE">
      <w:pPr>
        <w:ind w:firstLine="709"/>
        <w:jc w:val="both"/>
        <w:rPr>
          <w:sz w:val="18"/>
          <w:szCs w:val="18"/>
        </w:rPr>
      </w:pPr>
      <w:r w:rsidRPr="004C252A">
        <w:rPr>
          <w:sz w:val="18"/>
          <w:szCs w:val="18"/>
        </w:rPr>
        <w:t>17) лицам, с которыми в соответствии с Федеральным </w:t>
      </w:r>
      <w:hyperlink r:id="rId76" w:history="1">
        <w:r w:rsidRPr="004C252A">
          <w:rPr>
            <w:rStyle w:val="a6"/>
            <w:color w:val="auto"/>
            <w:sz w:val="18"/>
            <w:szCs w:val="18"/>
            <w:u w:val="none"/>
          </w:rPr>
          <w:t>законом</w:t>
        </w:r>
      </w:hyperlink>
      <w:r w:rsidRPr="004C252A">
        <w:rPr>
          <w:sz w:val="18"/>
          <w:szCs w:val="18"/>
        </w:rPr>
        <w:t> от 29.12.2012 N 275-ФЗ «О государственном оборонном заказе», Федеральным </w:t>
      </w:r>
      <w:hyperlink r:id="rId77" w:history="1">
        <w:r w:rsidRPr="004C252A">
          <w:rPr>
            <w:rStyle w:val="a6"/>
            <w:color w:val="auto"/>
            <w:sz w:val="18"/>
            <w:szCs w:val="18"/>
            <w:u w:val="none"/>
          </w:rPr>
          <w:t>законом</w:t>
        </w:r>
      </w:hyperlink>
      <w:r w:rsidRPr="004C252A">
        <w:rPr>
          <w:sz w:val="18"/>
          <w:szCs w:val="18"/>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4C252A" w:rsidRDefault="00030355" w:rsidP="009E31DE">
      <w:pPr>
        <w:ind w:firstLine="709"/>
        <w:jc w:val="both"/>
        <w:rPr>
          <w:sz w:val="18"/>
          <w:szCs w:val="18"/>
        </w:rPr>
      </w:pPr>
      <w:r w:rsidRPr="004C252A">
        <w:rPr>
          <w:sz w:val="18"/>
          <w:szCs w:val="18"/>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4C252A" w:rsidRDefault="00030355" w:rsidP="009E31DE">
      <w:pPr>
        <w:ind w:firstLine="709"/>
        <w:jc w:val="both"/>
        <w:rPr>
          <w:sz w:val="18"/>
          <w:szCs w:val="18"/>
        </w:rPr>
      </w:pPr>
      <w:r w:rsidRPr="004C252A">
        <w:rPr>
          <w:sz w:val="18"/>
          <w:szCs w:val="18"/>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4C252A" w:rsidRDefault="00030355" w:rsidP="009E31DE">
      <w:pPr>
        <w:ind w:firstLine="709"/>
        <w:jc w:val="both"/>
        <w:rPr>
          <w:sz w:val="18"/>
          <w:szCs w:val="18"/>
        </w:rPr>
      </w:pPr>
      <w:r w:rsidRPr="004C252A">
        <w:rPr>
          <w:sz w:val="18"/>
          <w:szCs w:val="18"/>
        </w:rPr>
        <w:t>20) лицу в случае и в порядке, которые предусмотрены Федеральным </w:t>
      </w:r>
      <w:hyperlink r:id="rId78"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371131">
        <w:rPr>
          <w:sz w:val="18"/>
          <w:szCs w:val="18"/>
        </w:rPr>
        <w:t>, созданию объектов туристской инфрастуктуры и иному развитию территорий</w:t>
      </w:r>
      <w:r w:rsidRPr="004C252A">
        <w:rPr>
          <w:sz w:val="18"/>
          <w:szCs w:val="18"/>
        </w:rPr>
        <w:t>»;</w:t>
      </w:r>
    </w:p>
    <w:p w:rsidR="00030355" w:rsidRPr="004C252A" w:rsidRDefault="00030355" w:rsidP="009E31DE">
      <w:pPr>
        <w:ind w:firstLine="709"/>
        <w:jc w:val="both"/>
        <w:rPr>
          <w:sz w:val="18"/>
          <w:szCs w:val="18"/>
        </w:rPr>
      </w:pPr>
      <w:r w:rsidRPr="004C252A">
        <w:rPr>
          <w:sz w:val="18"/>
          <w:szCs w:val="18"/>
        </w:rPr>
        <w:t>22) акционерному обществу «Почта России» в соответствии с Федеральным </w:t>
      </w:r>
      <w:hyperlink r:id="rId79" w:history="1">
        <w:r w:rsidRPr="004C252A">
          <w:rPr>
            <w:rStyle w:val="a6"/>
            <w:color w:val="auto"/>
            <w:sz w:val="18"/>
            <w:szCs w:val="18"/>
            <w:u w:val="none"/>
          </w:rPr>
          <w:t>законом</w:t>
        </w:r>
      </w:hyperlink>
      <w:r w:rsidRPr="004C252A">
        <w:rPr>
          <w:sz w:val="18"/>
          <w:szCs w:val="18"/>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80"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24) публично-правовой компании «Фонд развития территорий» для осуществления функций и полномочий, предусмотренных Федеральным </w:t>
      </w:r>
      <w:hyperlink r:id="rId81"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2"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83" w:history="1">
        <w:r w:rsidRPr="004C252A">
          <w:rPr>
            <w:rStyle w:val="a6"/>
            <w:color w:val="auto"/>
            <w:sz w:val="18"/>
            <w:szCs w:val="18"/>
            <w:u w:val="none"/>
          </w:rPr>
          <w:t>кодексом</w:t>
        </w:r>
      </w:hyperlink>
      <w:r w:rsidRPr="004C252A">
        <w:rPr>
          <w:sz w:val="18"/>
          <w:szCs w:val="18"/>
        </w:rPr>
        <w:t> Российской Федерации;</w:t>
      </w:r>
    </w:p>
    <w:p w:rsidR="00030355" w:rsidRPr="004C252A" w:rsidRDefault="00030355" w:rsidP="009E31DE">
      <w:pPr>
        <w:ind w:firstLine="709"/>
        <w:jc w:val="both"/>
        <w:rPr>
          <w:sz w:val="18"/>
          <w:szCs w:val="18"/>
        </w:rPr>
      </w:pPr>
      <w:r w:rsidRPr="004C252A">
        <w:rPr>
          <w:sz w:val="18"/>
          <w:szCs w:val="18"/>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84" w:history="1">
        <w:r w:rsidRPr="004C252A">
          <w:rPr>
            <w:rStyle w:val="a6"/>
            <w:color w:val="auto"/>
            <w:sz w:val="18"/>
            <w:szCs w:val="18"/>
            <w:u w:val="none"/>
          </w:rPr>
          <w:t>законом</w:t>
        </w:r>
      </w:hyperlink>
      <w:r w:rsidRPr="004C252A">
        <w:rPr>
          <w:sz w:val="18"/>
          <w:szCs w:val="18"/>
        </w:rPr>
        <w:t> «О публично</w:t>
      </w:r>
      <w:r w:rsidR="00136EAA" w:rsidRPr="004C252A">
        <w:rPr>
          <w:sz w:val="18"/>
          <w:szCs w:val="18"/>
        </w:rPr>
        <w:t>-правовой компании «Роскадастр»;</w:t>
      </w:r>
    </w:p>
    <w:p w:rsidR="00136EAA" w:rsidRPr="004C252A" w:rsidRDefault="00136EAA" w:rsidP="009E31DE">
      <w:pPr>
        <w:ind w:firstLine="567"/>
        <w:jc w:val="both"/>
        <w:rPr>
          <w:sz w:val="18"/>
          <w:szCs w:val="18"/>
        </w:rPr>
      </w:pPr>
      <w:r w:rsidRPr="004C252A">
        <w:rPr>
          <w:sz w:val="18"/>
          <w:szCs w:val="18"/>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36EAA" w:rsidRPr="004C252A" w:rsidRDefault="00136EAA" w:rsidP="009E31DE">
      <w:pPr>
        <w:ind w:firstLine="709"/>
        <w:jc w:val="both"/>
        <w:rPr>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4</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lastRenderedPageBreak/>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Перечень общих признаков заявителей (принадлежащих им объектов), </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Круг заявителей</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в соответствии с вариантами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
          <w:bCs/>
          <w:i/>
          <w:iCs/>
          <w:color w:val="4F81BD" w:themeColor="accent1"/>
          <w:sz w:val="18"/>
          <w:szCs w:val="18"/>
        </w:rPr>
      </w:pPr>
    </w:p>
    <w:tbl>
      <w:tblPr>
        <w:tblStyle w:val="7"/>
        <w:tblW w:w="9747" w:type="dxa"/>
        <w:tblLook w:val="04A0" w:firstRow="1" w:lastRow="0" w:firstColumn="1" w:lastColumn="0" w:noHBand="0" w:noVBand="1"/>
      </w:tblPr>
      <w:tblGrid>
        <w:gridCol w:w="1131"/>
        <w:gridCol w:w="8616"/>
      </w:tblGrid>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 варианта</w:t>
            </w:r>
          </w:p>
        </w:tc>
        <w:tc>
          <w:tcPr>
            <w:tcW w:w="8616" w:type="dxa"/>
          </w:tcPr>
          <w:p w:rsidR="00C23901" w:rsidRPr="004C252A" w:rsidRDefault="00C23901" w:rsidP="009E31DE">
            <w:pPr>
              <w:jc w:val="center"/>
              <w:rPr>
                <w:rFonts w:eastAsiaTheme="minorEastAsia"/>
                <w:sz w:val="18"/>
                <w:szCs w:val="18"/>
              </w:rPr>
            </w:pPr>
            <w:r w:rsidRPr="004C252A">
              <w:rPr>
                <w:rFonts w:eastAsiaTheme="minorEastAsia"/>
                <w:sz w:val="18"/>
                <w:szCs w:val="18"/>
              </w:rPr>
              <w:t>Комбинация значений признаков</w:t>
            </w:r>
          </w:p>
        </w:tc>
      </w:tr>
      <w:tr w:rsidR="00C23901" w:rsidRPr="004C252A" w:rsidTr="00D37738">
        <w:tc>
          <w:tcPr>
            <w:tcW w:w="9747" w:type="dxa"/>
            <w:gridSpan w:val="2"/>
          </w:tcPr>
          <w:p w:rsidR="00C23901" w:rsidRPr="004C252A" w:rsidRDefault="00C23901" w:rsidP="009E31DE">
            <w:pPr>
              <w:keepNext/>
              <w:keepLines/>
              <w:tabs>
                <w:tab w:val="left" w:pos="4634"/>
              </w:tabs>
              <w:jc w:val="both"/>
              <w:outlineLvl w:val="2"/>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w:t>
            </w:r>
            <w:r w:rsidRPr="004C252A">
              <w:rPr>
                <w:rFonts w:eastAsia="SimSun"/>
                <w:bCs/>
                <w:sz w:val="18"/>
                <w:szCs w:val="18"/>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обращаются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2</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обращаются </w:t>
            </w:r>
            <w:r w:rsidRPr="004C252A">
              <w:rPr>
                <w:rFonts w:eastAsiaTheme="minorEastAsia"/>
                <w:sz w:val="18"/>
                <w:szCs w:val="18"/>
              </w:rPr>
              <w:t>через уполномоченного представителя</w:t>
            </w:r>
            <w:r w:rsidRPr="004C252A">
              <w:rPr>
                <w:rFonts w:eastAsia="Arial Unicode MS"/>
                <w:sz w:val="18"/>
                <w:szCs w:val="18"/>
              </w:rPr>
              <w:t xml:space="preserve"> </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3</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4</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обращается </w:t>
            </w:r>
            <w:r w:rsidRPr="004C252A">
              <w:rPr>
                <w:rFonts w:eastAsiaTheme="minorEastAsia"/>
                <w:sz w:val="18"/>
                <w:szCs w:val="18"/>
              </w:rPr>
              <w:t xml:space="preserve">представитель, </w:t>
            </w:r>
            <w:r w:rsidRPr="004C252A">
              <w:rPr>
                <w:rFonts w:eastAsia="Arial Unicode MS"/>
                <w:sz w:val="18"/>
                <w:szCs w:val="18"/>
              </w:rPr>
              <w:t>имеющий право действовать от имени юридического лица на основании доверенности</w:t>
            </w:r>
          </w:p>
        </w:tc>
      </w:tr>
      <w:tr w:rsidR="00C23901" w:rsidRPr="004C252A" w:rsidTr="00D37738">
        <w:trPr>
          <w:trHeight w:val="914"/>
        </w:trPr>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5</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6</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7</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8</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9</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10</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11</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12</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C23901" w:rsidRPr="004C252A" w:rsidRDefault="00C23901" w:rsidP="004C252A">
      <w:pPr>
        <w:widowControl w:val="0"/>
        <w:autoSpaceDE w:val="0"/>
        <w:autoSpaceDN w:val="0"/>
        <w:adjustRightInd w:val="0"/>
        <w:spacing w:after="200"/>
        <w:jc w:val="both"/>
        <w:rPr>
          <w:rFonts w:eastAsiaTheme="minorEastAsia"/>
          <w:sz w:val="18"/>
          <w:szCs w:val="18"/>
        </w:rPr>
      </w:pPr>
      <w:r w:rsidRPr="004C252A">
        <w:rPr>
          <w:rFonts w:eastAsiaTheme="minorEastAsia"/>
          <w:sz w:val="18"/>
          <w:szCs w:val="18"/>
        </w:rPr>
        <w:t xml:space="preserve"> </w:t>
      </w:r>
      <w:r w:rsidR="004C252A" w:rsidRPr="004C252A">
        <w:rPr>
          <w:rFonts w:eastAsiaTheme="minorEastAsia"/>
          <w:sz w:val="18"/>
          <w:szCs w:val="18"/>
        </w:rPr>
        <w:t xml:space="preserve">                                      </w:t>
      </w:r>
      <w:r w:rsidRPr="004C252A">
        <w:rPr>
          <w:rFonts w:eastAsiaTheme="minorEastAsia"/>
          <w:sz w:val="18"/>
          <w:szCs w:val="18"/>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 п/п</w:t>
            </w:r>
          </w:p>
        </w:tc>
        <w:tc>
          <w:tcPr>
            <w:tcW w:w="269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Признак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c>
          <w:tcPr>
            <w:tcW w:w="595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Значения признака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«П</w:t>
            </w:r>
            <w:r w:rsidRPr="004C252A">
              <w:rPr>
                <w:rFonts w:eastAsia="SimSun"/>
                <w:bCs/>
                <w:sz w:val="18"/>
                <w:szCs w:val="18"/>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1</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Borders>
              <w:lef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w:t>
            </w:r>
            <w:r w:rsidRPr="004C252A">
              <w:rPr>
                <w:rFonts w:eastAsiaTheme="minorEastAsia"/>
                <w:sz w:val="18"/>
                <w:szCs w:val="18"/>
              </w:rPr>
              <w:t>изическое лицо, индивидуальный предприниматель</w:t>
            </w:r>
            <w:r w:rsidRPr="004C252A">
              <w:rPr>
                <w:rFonts w:eastAsiaTheme="minorEastAsia"/>
                <w:bCs/>
                <w:sz w:val="18"/>
                <w:szCs w:val="18"/>
              </w:rPr>
              <w:t>;</w:t>
            </w:r>
          </w:p>
          <w:p w:rsidR="00C23901" w:rsidRPr="004C252A" w:rsidRDefault="00C23901" w:rsidP="009E31DE">
            <w:pPr>
              <w:adjustRightInd w:val="0"/>
              <w:jc w:val="both"/>
              <w:rPr>
                <w:rFonts w:eastAsia="Calibri"/>
                <w:sz w:val="18"/>
                <w:szCs w:val="18"/>
              </w:rPr>
            </w:pPr>
            <w:r w:rsidRPr="004C252A">
              <w:rPr>
                <w:rFonts w:eastAsiaTheme="minorEastAsia"/>
                <w:bCs/>
                <w:sz w:val="18"/>
                <w:szCs w:val="18"/>
              </w:rPr>
              <w:t>2) ю</w:t>
            </w:r>
            <w:r w:rsidRPr="004C252A">
              <w:rPr>
                <w:rFonts w:eastAsiaTheme="minorEastAsia"/>
                <w:sz w:val="18"/>
                <w:szCs w:val="18"/>
              </w:rPr>
              <w:t>ридическое лицо</w:t>
            </w:r>
            <w:r w:rsidRPr="004C252A">
              <w:rPr>
                <w:rFonts w:eastAsia="Calibri"/>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lastRenderedPageBreak/>
              <w:t>2</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С какой целью обращается заявитель?</w:t>
            </w:r>
          </w:p>
        </w:tc>
        <w:tc>
          <w:tcPr>
            <w:tcW w:w="5953" w:type="dxa"/>
            <w:tcBorders>
              <w:left w:val="single" w:sz="4" w:space="0" w:color="auto"/>
            </w:tcBorders>
          </w:tcPr>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Theme="minorEastAsia"/>
                <w:bCs/>
                <w:sz w:val="18"/>
                <w:szCs w:val="18"/>
              </w:rPr>
            </w:pPr>
            <w:r w:rsidRPr="004C252A">
              <w:rPr>
                <w:rFonts w:eastAsiaTheme="minorEastAsia"/>
                <w:sz w:val="18"/>
                <w:szCs w:val="18"/>
              </w:rPr>
              <w:t>за решением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3</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Borders>
              <w:left w:val="single" w:sz="4" w:space="0" w:color="auto"/>
            </w:tcBorders>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4</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5</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6</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7</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5</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sz w:val="18"/>
          <w:szCs w:val="18"/>
        </w:rPr>
      </w:pP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Перечень сведений,</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направляемых в межведомственных запросах, </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а также в ответах на такие запросы (в том числе цели их использования)</w:t>
      </w:r>
    </w:p>
    <w:p w:rsidR="00C23901" w:rsidRPr="004C252A" w:rsidRDefault="00C23901" w:rsidP="009E31DE">
      <w:pPr>
        <w:tabs>
          <w:tab w:val="left" w:pos="8670"/>
        </w:tabs>
        <w:jc w:val="center"/>
        <w:rPr>
          <w:rFonts w:eastAsiaTheme="minorEastAsia"/>
          <w:sz w:val="18"/>
          <w:szCs w:val="18"/>
        </w:rPr>
      </w:pPr>
    </w:p>
    <w:tbl>
      <w:tblPr>
        <w:tblStyle w:val="7"/>
        <w:tblW w:w="9606" w:type="dxa"/>
        <w:tblLook w:val="04A0" w:firstRow="1" w:lastRow="0" w:firstColumn="1" w:lastColumn="0" w:noHBand="0" w:noVBand="1"/>
      </w:tblPr>
      <w:tblGrid>
        <w:gridCol w:w="1242"/>
        <w:gridCol w:w="8364"/>
      </w:tblGrid>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п/п</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Варианты предоставления муниципальной услуги, в которых данный запрос необходим</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1</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2</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Направляемые в запросе сведения:</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rPr>
          <w:trHeight w:val="5519"/>
        </w:trPr>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1.3.</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4C252A">
              <w:rPr>
                <w:rFonts w:eastAsia="Calibri"/>
                <w:sz w:val="18"/>
                <w:szCs w:val="18"/>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lastRenderedPageBreak/>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1.7.</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1.9.</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о юридическом лице </w:t>
            </w:r>
            <w:r w:rsidRPr="004C252A">
              <w:rPr>
                <w:rFonts w:eastAsia="Calibri"/>
                <w:sz w:val="18"/>
                <w:szCs w:val="18"/>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(Федеральное агентство по рыболовству).</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сведения, содержащиеся в договоре;</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Сведения о трудовой деятельности (для заявителей, указанных в строках 6, 11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(Пенсионный фонд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страховой номер индивидуального лицевого счета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трудовой деятельности.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1.13.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shd w:val="clear" w:color="auto" w:fill="FFFFFF"/>
              </w:rPr>
              <w:t>Договор найма служебного жилого помещения (для заявителей, указанных в строке 12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адрес помещения.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адрес помещения;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договоре</w:t>
            </w:r>
            <w:r w:rsidRPr="004C252A">
              <w:rPr>
                <w:rFonts w:eastAsiaTheme="minorEastAsia"/>
                <w:sz w:val="18"/>
                <w:szCs w:val="18"/>
                <w:shd w:val="clear" w:color="auto" w:fill="FFFFFF"/>
              </w:rPr>
              <w:t xml:space="preserve"> найма служебного жилого помещения</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Охотхозяйственное соглашение (для заявителей, указанных в строке 32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3</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4</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Указ или распоряжение Президента Российской Федерации (для заявителей, указанных в строке 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содержащиеся в Указе или распоряжении Президента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Правительства Российской Федерации</w:t>
            </w:r>
            <w:r w:rsidRPr="004C252A">
              <w:rPr>
                <w:rFonts w:eastAsiaTheme="minorEastAsia"/>
                <w:sz w:val="18"/>
                <w:szCs w:val="18"/>
              </w:rPr>
              <w:br/>
              <w:t>(для заявителей, указанных в строке 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высшего должностного лица субъекта Российской Федерации (для заявителей, указанных в строке 3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rFonts w:eastAsiaTheme="minorEastAsia"/>
                <w:sz w:val="18"/>
                <w:szCs w:val="18"/>
              </w:rPr>
              <w:br/>
              <w:t>(для заявителей, указанных в строке 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2.5.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Охотхозяйственное соглашение (для заявителей, указанных в строке 32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2.7.</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Инвестиционная декларация, в составе которой представлен инвестиционный проект (для заявителей, указанных в строке 36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(уполномоченный орган власти Республики Коми).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инвестиционной декларации, в составе которой представлен инвестиционный проект;</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2.9.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 (не требуется в случае строительства здания, сооружения)</w:t>
            </w:r>
            <w:r w:rsidRPr="004C252A">
              <w:rPr>
                <w:rFonts w:eastAsiaTheme="minorEastAsia"/>
                <w:sz w:val="18"/>
                <w:szCs w:val="18"/>
              </w:rPr>
              <w:br/>
            </w:r>
            <w:r w:rsidRPr="004C252A">
              <w:rPr>
                <w:rFonts w:eastAsia="Calibri"/>
                <w:sz w:val="18"/>
                <w:szCs w:val="18"/>
              </w:rPr>
              <w:t xml:space="preserve"> (для заявителей, указанных в строке 7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lastRenderedPageBreak/>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 2.10.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11 приложения 7; строке 14 приложения 9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2.13.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11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2.15.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строке 12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2.16.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2.17.</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(для заявителей, указанных в строках 7, 11, 16, 29, 30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2.19.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планировки территории </w:t>
            </w:r>
            <w:r w:rsidRPr="004C252A">
              <w:rPr>
                <w:rFonts w:eastAsia="Calibri"/>
                <w:sz w:val="18"/>
                <w:szCs w:val="18"/>
              </w:rPr>
              <w:t>(для заявителей, указанных в строках 7, 16, 29, 30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EastAsia"/>
                <w:sz w:val="18"/>
                <w:szCs w:val="18"/>
              </w:rPr>
              <w:t xml:space="preserve">1) </w:t>
            </w:r>
            <w:r w:rsidRPr="004C252A">
              <w:rPr>
                <w:rFonts w:eastAsiaTheme="minorHAnsi"/>
                <w:sz w:val="18"/>
                <w:szCs w:val="18"/>
                <w:lang w:eastAsia="en-US"/>
              </w:rPr>
              <w:t>фамилия имя, отчество;</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фамилия имя, отчество;</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2)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lastRenderedPageBreak/>
              <w:t>3) утвержденный проект организации и застройки территории;</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2.20.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w:t>
            </w:r>
            <w:r w:rsidRPr="004C252A">
              <w:rPr>
                <w:rFonts w:eastAsiaTheme="minorEastAsia"/>
                <w:sz w:val="18"/>
                <w:szCs w:val="18"/>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2.21.</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85" w:anchor="64U0IK" w:history="1">
              <w:r w:rsidRPr="004C252A">
                <w:rPr>
                  <w:sz w:val="18"/>
                  <w:szCs w:val="18"/>
                </w:rPr>
                <w:t>Федерального закона от 21.07.1997 N 122-ФЗ «О государственной регистрации прав на недвижимое имущество и сделок с ним</w:t>
              </w:r>
            </w:hyperlink>
            <w:r w:rsidRPr="004C252A">
              <w:rPr>
                <w:sz w:val="18"/>
                <w:szCs w:val="18"/>
              </w:rPr>
              <w:t xml:space="preserve">» </w:t>
            </w:r>
            <w:r w:rsidRPr="004C252A">
              <w:rPr>
                <w:rFonts w:eastAsia="Calibri"/>
                <w:sz w:val="18"/>
                <w:szCs w:val="18"/>
                <w:lang w:eastAsia="en-US"/>
              </w:rPr>
              <w:t>(для заявителей, указанных в строке 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w:t>
            </w:r>
            <w:r w:rsidRPr="004C252A">
              <w:rPr>
                <w:rFonts w:eastAsiaTheme="minorEastAsia"/>
                <w:bCs/>
                <w:sz w:val="18"/>
                <w:szCs w:val="18"/>
              </w:rPr>
              <w:t>Администрация муниципального района «Сысольский»</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оговоре аренды исходного земельного участка</w:t>
            </w:r>
            <w:r w:rsidRPr="004C252A">
              <w:rPr>
                <w:rFonts w:eastAsiaTheme="minorEastAsia"/>
                <w:sz w:val="18"/>
                <w:szCs w:val="18"/>
              </w:rPr>
              <w:t>;</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2.22.</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Договор о развитии застроенной территории</w:t>
            </w:r>
            <w:r w:rsidRPr="004C252A">
              <w:rPr>
                <w:rFonts w:eastAsiaTheme="minorEastAsia"/>
                <w:sz w:val="18"/>
                <w:szCs w:val="18"/>
              </w:rPr>
              <w:br/>
            </w:r>
            <w:r w:rsidRPr="004C252A">
              <w:rPr>
                <w:sz w:val="18"/>
                <w:szCs w:val="18"/>
              </w:rPr>
              <w:t>(для заявителей, указанных в строке 16 приложения 7</w:t>
            </w:r>
            <w:r w:rsidRPr="004C252A">
              <w:rPr>
                <w:rFonts w:eastAsia="Calibri"/>
                <w:sz w:val="18"/>
                <w:szCs w:val="18"/>
              </w:rPr>
              <w:t xml:space="preserve"> настоящего Административного регламента)</w:t>
            </w:r>
            <w:r w:rsidRPr="004C252A">
              <w:rPr>
                <w:sz w:val="18"/>
                <w:szCs w:val="18"/>
              </w:rPr>
              <w:t xml:space="preserve">  </w:t>
            </w:r>
            <w:r w:rsidRPr="004C252A">
              <w:rPr>
                <w:rFonts w:eastAsiaTheme="minorEastAsia"/>
                <w:sz w:val="18"/>
                <w:szCs w:val="18"/>
                <w:shd w:val="clear" w:color="auto" w:fill="FFFFFF"/>
              </w:rPr>
              <w:t>(</w:t>
            </w:r>
            <w:r w:rsidRPr="004C252A">
              <w:rPr>
                <w:rFonts w:eastAsiaTheme="minorEastAsia"/>
                <w:bCs/>
                <w:sz w:val="18"/>
                <w:szCs w:val="18"/>
              </w:rPr>
              <w:t>Администрация муниципального района «Сысольский»</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копия договора;</w:t>
            </w:r>
          </w:p>
          <w:p w:rsidR="00C23901" w:rsidRPr="004C252A" w:rsidRDefault="00C23901" w:rsidP="009E31DE">
            <w:pPr>
              <w:tabs>
                <w:tab w:val="left" w:pos="8670"/>
              </w:tabs>
              <w:jc w:val="both"/>
              <w:rPr>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Министерство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внесении казачьего общества в государственный реестр казачьих обществ в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регистрацию лица в качестве резидента особой экономической зоны;</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Соглашение об управлении особой экономической зоной (для заявителей, указанных в строке 26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соглашении об управлении особой экономической зоной;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Соглашение о взаимодействии в сфере развития инфраструктуры особой экономической зоны (для заявителей, указанных в строке 27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соглашении о взаимодействии в сфере развития инфраструктуры особой экономической зоны;</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2.27.</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Концессионное соглашение (для заявителей, указанных в строке 28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(ФНС России</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концессионном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2.28.</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Специальный инвестиционный контракт (для заявителей, указанных в строке 31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(Министерству промышленности и торговли Российской Федерации</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специальном инвестиционном контракте;</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2.29.</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w:t>
            </w:r>
            <w:r w:rsidRPr="004C252A">
              <w:rPr>
                <w:rFonts w:eastAsiaTheme="minorEastAsia"/>
                <w:bCs/>
                <w:sz w:val="18"/>
                <w:szCs w:val="18"/>
              </w:rPr>
              <w:t>Роскадастр</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 xml:space="preserve">оговоре </w:t>
            </w:r>
            <w:r w:rsidRPr="004C252A">
              <w:rPr>
                <w:rFonts w:eastAsiaTheme="minorEastAsia"/>
                <w:sz w:val="18"/>
                <w:szCs w:val="18"/>
              </w:rPr>
              <w:t>безвозмездного пользования зданием, сооружением;</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2.30.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Государственный контракт (для заявителей, указанных в строке 16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w:t>
            </w:r>
            <w:r w:rsidRPr="004C252A">
              <w:rPr>
                <w:rFonts w:eastAsiaTheme="minorEastAsia"/>
                <w:sz w:val="18"/>
                <w:szCs w:val="18"/>
              </w:rPr>
              <w:t>(Министерство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государственном контракте;</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2.31.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Решение о создании некоммерческой организации</w:t>
            </w:r>
            <w:r w:rsidRPr="004C252A">
              <w:rPr>
                <w:rFonts w:eastAsiaTheme="minorEastAsia"/>
                <w:sz w:val="18"/>
                <w:szCs w:val="18"/>
                <w:shd w:val="clear" w:color="auto" w:fill="FFFFFF"/>
              </w:rPr>
              <w:t xml:space="preserve"> (для заявителей, указанных в строке 15 приложения 9 настоящего Административного регламента) (</w:t>
            </w:r>
            <w:r w:rsidRPr="004C252A">
              <w:rPr>
                <w:rFonts w:eastAsiaTheme="minorEastAsia"/>
                <w:bCs/>
                <w:sz w:val="18"/>
                <w:szCs w:val="18"/>
                <w:shd w:val="clear" w:color="auto" w:fill="FFFFFF"/>
              </w:rPr>
              <w:t>территориальное управление Министерства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сведения, содержащиеся в решении о создании некоммерческой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2.32.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sidRPr="004C252A">
              <w:rPr>
                <w:rFonts w:eastAsiaTheme="minorEastAsia"/>
                <w:bCs/>
                <w:sz w:val="18"/>
                <w:szCs w:val="18"/>
                <w:shd w:val="clear" w:color="auto" w:fill="FFFFFF"/>
              </w:rPr>
              <w:t>территориальное управление Министерства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 xml:space="preserve">2) сведения, содержащиеся в решении </w:t>
            </w:r>
            <w:r w:rsidRPr="004C252A">
              <w:rPr>
                <w:rFonts w:eastAsiaTheme="minorEastAsia"/>
                <w:sz w:val="18"/>
                <w:szCs w:val="18"/>
                <w:shd w:val="clear" w:color="auto" w:fill="FFFFFF"/>
              </w:rPr>
              <w:t>субъекта Российской Федерации о создании некоммерческой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5</w:t>
            </w:r>
          </w:p>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Вариант 9</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4.</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7</w:t>
            </w:r>
          </w:p>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11</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4.1.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Calibri"/>
                <w:sz w:val="18"/>
                <w:szCs w:val="18"/>
                <w:lang w:eastAsia="en-US"/>
              </w:rPr>
              <w:t xml:space="preserve">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bl>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4C252A">
      <w:pPr>
        <w:autoSpaceDE w:val="0"/>
        <w:autoSpaceDN w:val="0"/>
        <w:adjustRightInd w:val="0"/>
        <w:ind w:firstLine="709"/>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9E31DE" w:rsidRDefault="00030355" w:rsidP="009E31DE">
      <w:pPr>
        <w:autoSpaceDE w:val="0"/>
        <w:autoSpaceDN w:val="0"/>
        <w:adjustRightInd w:val="0"/>
        <w:ind w:firstLine="709"/>
        <w:jc w:val="right"/>
        <w:outlineLvl w:val="0"/>
        <w:rPr>
          <w:rFonts w:eastAsia="Calibri"/>
        </w:rPr>
        <w:sectPr w:rsidR="00030355" w:rsidRPr="009E31DE" w:rsidSect="00D37738">
          <w:pgSz w:w="11906" w:h="16838"/>
          <w:pgMar w:top="567" w:right="707" w:bottom="567" w:left="1701" w:header="708" w:footer="708"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lastRenderedPageBreak/>
        <w:t>Приложение 6</w:t>
      </w:r>
    </w:p>
    <w:p w:rsidR="00624056" w:rsidRPr="004C252A" w:rsidRDefault="00624056"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 </w:t>
            </w:r>
            <w:hyperlink r:id="rId86" w:anchor="ABC0O1" w:history="1">
              <w:r w:rsidRPr="004C252A">
                <w:rPr>
                  <w:rStyle w:val="a6"/>
                  <w:color w:val="auto"/>
                  <w:sz w:val="18"/>
                  <w:szCs w:val="18"/>
                  <w:u w:val="none"/>
                </w:rPr>
                <w:t>Подпункт 3 пункта 2 статьи 39.3 З</w:t>
              </w:r>
            </w:hyperlink>
            <w:r w:rsidRPr="004C252A">
              <w:rPr>
                <w:sz w:val="18"/>
                <w:szCs w:val="18"/>
              </w:rPr>
              <w:t>К РФ</w:t>
            </w:r>
            <w:r w:rsidR="0036489E">
              <w:rPr>
                <w:sz w:val="18"/>
                <w:szCs w:val="18"/>
              </w:rPr>
              <w:pict>
                <v:shape id="_x0000_i1026"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Документ, подтверждающий членство заявителя в СНТ или ОНТ</w:t>
            </w:r>
            <w:r w:rsidRPr="004C252A">
              <w:rPr>
                <w:sz w:val="18"/>
                <w:szCs w:val="18"/>
              </w:rPr>
              <w:br/>
            </w:r>
            <w:r w:rsidRPr="004C252A">
              <w:rPr>
                <w:sz w:val="18"/>
                <w:szCs w:val="18"/>
              </w:rPr>
              <w:br/>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 ОНТ</w:t>
            </w:r>
          </w:p>
        </w:tc>
      </w:tr>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87" w:anchor="ABC0O1" w:history="1">
              <w:r w:rsidR="00030355" w:rsidRPr="004C252A">
                <w:rPr>
                  <w:rStyle w:val="a6"/>
                  <w:color w:val="auto"/>
                  <w:sz w:val="18"/>
                  <w:szCs w:val="18"/>
                  <w:u w:val="none"/>
                </w:rPr>
                <w:t>Подпункт 6 пункта 2 статьи 39.3 З</w:t>
              </w:r>
            </w:hyperlink>
            <w:r w:rsidR="00030355" w:rsidRPr="004C252A">
              <w:rPr>
                <w:sz w:val="18"/>
                <w:szCs w:val="18"/>
              </w:rPr>
              <w:t>К РФ</w:t>
            </w:r>
            <w:r>
              <w:rPr>
                <w:sz w:val="18"/>
                <w:szCs w:val="18"/>
              </w:rPr>
              <w:pict>
                <v:shape id="_x0000_i1027" type="#_x0000_t75" alt="" style="width:8.25pt;height:17.2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4C252A">
              <w:rPr>
                <w:sz w:val="18"/>
                <w:szCs w:val="18"/>
              </w:rPr>
              <w:br/>
            </w:r>
            <w:r w:rsidRPr="004C252A">
              <w:rPr>
                <w:sz w:val="18"/>
                <w:szCs w:val="18"/>
              </w:rPr>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88" w:anchor="ABE0O2" w:history="1">
              <w:r w:rsidR="00030355" w:rsidRPr="004C252A">
                <w:rPr>
                  <w:rStyle w:val="a6"/>
                  <w:color w:val="auto"/>
                  <w:sz w:val="18"/>
                  <w:szCs w:val="18"/>
                  <w:u w:val="none"/>
                </w:rPr>
                <w:t>Подпункт 7 пункта 2 статьи 39.3 З</w:t>
              </w:r>
            </w:hyperlink>
            <w:r w:rsidR="00030355" w:rsidRPr="004C252A">
              <w:rPr>
                <w:sz w:val="18"/>
                <w:szCs w:val="18"/>
              </w:rPr>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26"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69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20"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89" w:anchor="ABG0O3" w:history="1">
              <w:r w:rsidR="00030355" w:rsidRPr="004C252A">
                <w:rPr>
                  <w:rStyle w:val="a6"/>
                  <w:color w:val="auto"/>
                  <w:sz w:val="18"/>
                  <w:szCs w:val="18"/>
                  <w:u w:val="none"/>
                </w:rPr>
                <w:t>Подпункт 8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0" w:anchor="ABI0O4" w:history="1">
              <w:r w:rsidR="00030355" w:rsidRPr="004C252A">
                <w:rPr>
                  <w:rStyle w:val="a6"/>
                  <w:color w:val="auto"/>
                  <w:sz w:val="18"/>
                  <w:szCs w:val="18"/>
                  <w:u w:val="none"/>
                </w:rPr>
                <w:t>Подпункт 9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 более трех лет</w:t>
            </w:r>
          </w:p>
          <w:p w:rsidR="00030355" w:rsidRPr="004C252A" w:rsidRDefault="00030355" w:rsidP="009E31DE">
            <w:pPr>
              <w:pStyle w:val="formattext"/>
              <w:spacing w:before="0" w:beforeAutospacing="0" w:after="0" w:afterAutospacing="0"/>
              <w:textAlignment w:val="baseline"/>
              <w:rPr>
                <w:sz w:val="18"/>
                <w:szCs w:val="18"/>
              </w:rPr>
            </w:pPr>
          </w:p>
          <w:p w:rsidR="00030355" w:rsidRPr="004C252A" w:rsidRDefault="00030355" w:rsidP="009E31DE">
            <w:pPr>
              <w:pStyle w:val="formattext"/>
              <w:spacing w:before="0" w:beforeAutospacing="0" w:after="0" w:afterAutospacing="0"/>
              <w:textAlignment w:val="baseline"/>
              <w:rPr>
                <w:sz w:val="18"/>
                <w:szCs w:val="18"/>
              </w:rPr>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1" w:anchor="ABK0O5" w:history="1">
              <w:r w:rsidR="00030355" w:rsidRPr="004C252A">
                <w:rPr>
                  <w:rStyle w:val="a6"/>
                  <w:color w:val="auto"/>
                  <w:sz w:val="18"/>
                  <w:szCs w:val="18"/>
                  <w:u w:val="none"/>
                </w:rPr>
                <w:t>Подпункт 10 пункта 2 статьи 39.3 З</w:t>
              </w:r>
            </w:hyperlink>
            <w:r w:rsidR="00030355" w:rsidRPr="004C252A">
              <w:rPr>
                <w:sz w:val="18"/>
                <w:szCs w:val="18"/>
              </w:rPr>
              <w:t xml:space="preserve">К </w:t>
            </w:r>
            <w:r w:rsidR="00030355" w:rsidRPr="004C252A">
              <w:rPr>
                <w:sz w:val="18"/>
                <w:szCs w:val="18"/>
              </w:rPr>
              <w:lastRenderedPageBreak/>
              <w:t>РФ</w:t>
            </w:r>
            <w:r>
              <w:rPr>
                <w:sz w:val="18"/>
                <w:szCs w:val="18"/>
              </w:rPr>
              <w:pict>
                <v:shape id="_x0000_i1028"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Гражданин, подавший заявление о предварительном согласовании </w:t>
            </w:r>
            <w:r w:rsidRPr="004C252A">
              <w:rPr>
                <w:sz w:val="18"/>
                <w:szCs w:val="18"/>
              </w:rPr>
              <w:lastRenderedPageBreak/>
              <w:t>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индивидуального жилищного </w:t>
            </w:r>
            <w:r w:rsidRPr="004C252A">
              <w:rPr>
                <w:sz w:val="18"/>
                <w:szCs w:val="18"/>
              </w:rPr>
              <w:lastRenderedPageBreak/>
              <w:t>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Выписка из ЕГРН об объекте недвижимости (об испрашиваемом земельном участке)</w:t>
            </w:r>
          </w:p>
        </w:tc>
      </w:tr>
    </w:tbl>
    <w:p w:rsidR="00030355" w:rsidRPr="004C252A" w:rsidRDefault="00030355" w:rsidP="009E31DE">
      <w:pPr>
        <w:rPr>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9E31DE" w:rsidP="009E31DE">
      <w:pPr>
        <w:autoSpaceDE w:val="0"/>
        <w:autoSpaceDN w:val="0"/>
        <w:adjustRightInd w:val="0"/>
        <w:ind w:firstLine="709"/>
        <w:jc w:val="right"/>
        <w:outlineLvl w:val="0"/>
        <w:rPr>
          <w:rFonts w:eastAsia="Calibri"/>
          <w:sz w:val="18"/>
          <w:szCs w:val="18"/>
        </w:rPr>
      </w:pPr>
      <w:r w:rsidRPr="004C252A">
        <w:rPr>
          <w:rFonts w:eastAsia="Calibri"/>
          <w:sz w:val="18"/>
          <w:szCs w:val="18"/>
        </w:rPr>
        <w:t>П</w:t>
      </w:r>
      <w:r w:rsidR="00030355" w:rsidRPr="004C252A">
        <w:rPr>
          <w:rFonts w:eastAsia="Calibri"/>
          <w:sz w:val="18"/>
          <w:szCs w:val="18"/>
        </w:rPr>
        <w:t>риложение 7</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bCs/>
          <w:sz w:val="18"/>
          <w:szCs w:val="18"/>
        </w:rPr>
      </w:pPr>
      <w:r w:rsidRPr="004C252A">
        <w:rPr>
          <w:bCs/>
          <w:sz w:val="18"/>
          <w:szCs w:val="18"/>
        </w:rPr>
        <w:t xml:space="preserve">Перечень документов,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bCs/>
          <w:sz w:val="18"/>
          <w:szCs w:val="18"/>
        </w:rPr>
        <w:t>подтверждающих право заявителя на предоставление земельного участка в аренду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2" w:anchor="ABE0O0" w:history="1">
              <w:r w:rsidR="00030355" w:rsidRPr="004C252A">
                <w:rPr>
                  <w:rStyle w:val="a6"/>
                  <w:color w:val="auto"/>
                  <w:sz w:val="18"/>
                  <w:szCs w:val="18"/>
                  <w:u w:val="none"/>
                </w:rPr>
                <w:t>Подпункт 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Указ или распоряжение Президента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3" w:anchor="ABG0O1" w:history="1">
              <w:r w:rsidR="00030355" w:rsidRPr="004C252A">
                <w:rPr>
                  <w:rStyle w:val="a6"/>
                  <w:color w:val="auto"/>
                  <w:sz w:val="18"/>
                  <w:szCs w:val="18"/>
                  <w:u w:val="none"/>
                </w:rPr>
                <w:t>Подпункт 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Распоряжение Правительства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4" w:anchor="ABI0O2" w:history="1">
              <w:r w:rsidR="00030355" w:rsidRPr="004C252A">
                <w:rPr>
                  <w:rStyle w:val="a6"/>
                  <w:color w:val="auto"/>
                  <w:sz w:val="18"/>
                  <w:szCs w:val="18"/>
                  <w:u w:val="none"/>
                </w:rPr>
                <w:t>Подпункт 3 пункта 2 статьи 39.6 ЗК РФ</w:t>
              </w:r>
            </w:hyperlink>
            <w:r>
              <w:rPr>
                <w:sz w:val="18"/>
                <w:szCs w:val="18"/>
              </w:rPr>
              <w:pict>
                <v:shape id="_x0000_i102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размещения объектов социально-культурного и коммунально-бытового </w:t>
            </w:r>
            <w:r w:rsidRPr="004C252A">
              <w:rPr>
                <w:sz w:val="18"/>
                <w:szCs w:val="18"/>
              </w:rPr>
              <w:lastRenderedPageBreak/>
              <w:t>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Распоряжение высшего должностного лица субъекта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lastRenderedPageBreak/>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5" w:anchor="ABK0O3" w:history="1">
              <w:r w:rsidR="00030355" w:rsidRPr="004C252A">
                <w:rPr>
                  <w:rStyle w:val="a6"/>
                  <w:color w:val="auto"/>
                  <w:sz w:val="18"/>
                  <w:szCs w:val="18"/>
                  <w:u w:val="none"/>
                </w:rPr>
                <w:t>Подпункт 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соглашение или иной документ, предусматривающий выполнение международных обязательств</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6" w:anchor="ABK0O3" w:history="1">
              <w:r w:rsidR="00030355" w:rsidRPr="004C252A">
                <w:rPr>
                  <w:rStyle w:val="a6"/>
                  <w:color w:val="auto"/>
                  <w:sz w:val="18"/>
                  <w:szCs w:val="18"/>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4C252A" w:rsidRDefault="00145380" w:rsidP="009E31DE">
            <w:pPr>
              <w:pStyle w:val="formattext"/>
              <w:spacing w:before="0" w:beforeAutospacing="0" w:after="0" w:afterAutospacing="0"/>
              <w:textAlignment w:val="baseline"/>
              <w:rPr>
                <w:sz w:val="18"/>
                <w:szCs w:val="18"/>
              </w:rPr>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7"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98" w:anchor="64U0IK" w:history="1">
              <w:r w:rsidRPr="004C252A">
                <w:rPr>
                  <w:rStyle w:val="a6"/>
                  <w:color w:val="auto"/>
                  <w:sz w:val="18"/>
                  <w:szCs w:val="18"/>
                  <w:u w:val="none"/>
                </w:rPr>
                <w:t>Федерального закона от 21.07.1997 N 122-ФЗ «О государственной регистрации прав на недвижимое имущество и сделок с ним</w:t>
              </w:r>
            </w:hyperlink>
            <w:r w:rsidRPr="004C252A">
              <w:rPr>
                <w:sz w:val="18"/>
                <w:szCs w:val="18"/>
              </w:rPr>
              <w:t>»</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99"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ascii="Arial" w:eastAsiaTheme="minorEastAsia" w:hAnsi="Arial" w:cs="Arial"/>
                <w:sz w:val="18"/>
                <w:szCs w:val="18"/>
              </w:rPr>
              <w:t>*</w:t>
            </w:r>
            <w:r w:rsidRPr="004C252A">
              <w:rPr>
                <w:rFonts w:eastAsiaTheme="minorEastAsia"/>
                <w:sz w:val="18"/>
                <w:szCs w:val="18"/>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4C252A">
              <w:rPr>
                <w:rFonts w:eastAsiaTheme="minorEastAsia"/>
                <w:sz w:val="18"/>
                <w:szCs w:val="18"/>
              </w:rPr>
              <w:t>»</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Утвержденный проект планировки и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textAlignment w:val="baseline"/>
        <w:rPr>
          <w:rFonts w:ascii="Arial" w:hAnsi="Arial" w:cs="Arial"/>
          <w:vanish/>
          <w:color w:val="444444"/>
          <w:sz w:val="18"/>
          <w:szCs w:val="18"/>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0" w:anchor="ABQ0O6" w:history="1">
              <w:r w:rsidR="00030355" w:rsidRPr="004C252A">
                <w:rPr>
                  <w:rStyle w:val="a6"/>
                  <w:color w:val="auto"/>
                  <w:sz w:val="18"/>
                  <w:szCs w:val="18"/>
                  <w:u w:val="none"/>
                </w:rPr>
                <w:t>Подпункт 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Садовый земельный участок или огородный земельный участок, образованный из земельного участка, предоставленного СНТ </w:t>
            </w:r>
            <w:r w:rsidRPr="004C252A">
              <w:rPr>
                <w:sz w:val="18"/>
                <w:szCs w:val="18"/>
              </w:rPr>
              <w:lastRenderedPageBreak/>
              <w:t>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Документ, подтверждающий членство заявителя в СНТ или ОНТ</w:t>
            </w:r>
            <w:r w:rsidRPr="004C252A">
              <w:rPr>
                <w:sz w:val="18"/>
                <w:szCs w:val="18"/>
              </w:rPr>
              <w:br/>
            </w:r>
            <w:r w:rsidRPr="004C252A">
              <w:rPr>
                <w:sz w:val="18"/>
                <w:szCs w:val="18"/>
              </w:rPr>
              <w:br/>
            </w:r>
            <w:r w:rsidRPr="004C252A">
              <w:rPr>
                <w:sz w:val="18"/>
                <w:szCs w:val="18"/>
              </w:rPr>
              <w:lastRenderedPageBreak/>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1" w:anchor="A8M0NC" w:history="1">
              <w:r w:rsidR="00030355" w:rsidRPr="004C252A">
                <w:rPr>
                  <w:rStyle w:val="a6"/>
                  <w:color w:val="auto"/>
                  <w:sz w:val="18"/>
                  <w:szCs w:val="18"/>
                  <w:u w:val="none"/>
                </w:rPr>
                <w:t>Подпункт 8 пункта 2 статьи 39.6 ЗК РФ</w:t>
              </w:r>
            </w:hyperlink>
            <w:r>
              <w:rPr>
                <w:sz w:val="18"/>
                <w:szCs w:val="18"/>
              </w:rPr>
              <w:pict>
                <v:shape id="_x0000_i103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2" w:anchor="A8S0ND" w:history="1">
              <w:r w:rsidR="00030355" w:rsidRPr="004C252A">
                <w:rPr>
                  <w:rStyle w:val="a6"/>
                  <w:color w:val="auto"/>
                  <w:sz w:val="18"/>
                  <w:szCs w:val="18"/>
                  <w:u w:val="none"/>
                </w:rPr>
                <w:t>Подпункт 9 пункта 2 статьи 39.6 З</w:t>
              </w:r>
            </w:hyperlink>
            <w:r w:rsidR="00030355" w:rsidRPr="004C252A">
              <w:rPr>
                <w:sz w:val="18"/>
                <w:szCs w:val="18"/>
              </w:rPr>
              <w:t>К РФ</w:t>
            </w:r>
            <w:r>
              <w:rPr>
                <w:sz w:val="18"/>
                <w:szCs w:val="18"/>
              </w:rPr>
              <w:pict>
                <v:shape id="_x0000_i103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03" w:anchor="BQQ0P7" w:history="1">
              <w:r w:rsidRPr="004C252A">
                <w:rPr>
                  <w:rStyle w:val="a6"/>
                  <w:color w:val="auto"/>
                  <w:sz w:val="18"/>
                  <w:szCs w:val="18"/>
                  <w:u w:val="none"/>
                </w:rPr>
                <w:t>статьей 39.20 Земельного кодекса</w:t>
              </w:r>
            </w:hyperlink>
            <w:r w:rsidRPr="004C252A">
              <w:rPr>
                <w:sz w:val="18"/>
                <w:szCs w:val="18"/>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4C252A">
              <w:rPr>
                <w:sz w:val="18"/>
                <w:szCs w:val="18"/>
              </w:rPr>
              <w:br/>
            </w: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4C252A">
              <w:rPr>
                <w:sz w:val="18"/>
                <w:szCs w:val="18"/>
              </w:rPr>
              <w:br/>
            </w:r>
            <w:r w:rsidRPr="004C252A">
              <w:rPr>
                <w:sz w:val="18"/>
                <w:szCs w:val="18"/>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ЕГРН об объекте недвижимости (о помещении в здании, сооружении, расположенном на испрашиваемом земельном участке, в случае</w:t>
            </w:r>
            <w:r w:rsidRPr="004C252A">
              <w:rPr>
                <w:sz w:val="18"/>
                <w:szCs w:val="18"/>
              </w:rPr>
              <w:br/>
            </w:r>
            <w:r w:rsidRPr="004C252A">
              <w:rPr>
                <w:sz w:val="18"/>
                <w:szCs w:val="18"/>
              </w:rPr>
              <w:lastRenderedPageBreak/>
              <w:t>обращения собственника помещения)</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4" w:anchor="A920NE" w:history="1">
              <w:r w:rsidR="00030355" w:rsidRPr="004C252A">
                <w:rPr>
                  <w:rStyle w:val="a6"/>
                  <w:color w:val="auto"/>
                  <w:sz w:val="18"/>
                  <w:szCs w:val="18"/>
                  <w:u w:val="none"/>
                </w:rPr>
                <w:t>Подпункт 10 пункта 2 статьи 39.6 З</w:t>
              </w:r>
            </w:hyperlink>
            <w:r w:rsidR="00030355" w:rsidRPr="004C252A">
              <w:rPr>
                <w:sz w:val="18"/>
                <w:szCs w:val="18"/>
              </w:rPr>
              <w:t>К РФ</w:t>
            </w:r>
            <w:r>
              <w:rPr>
                <w:sz w:val="18"/>
                <w:szCs w:val="18"/>
              </w:rPr>
              <w:pict>
                <v:shape id="_x0000_i1032" type="#_x0000_t75" alt="" style="width:13.5pt;height:17.25pt"/>
              </w:pict>
            </w:r>
            <w:r w:rsidR="00030355" w:rsidRPr="004C252A">
              <w:rPr>
                <w:sz w:val="18"/>
                <w:szCs w:val="18"/>
              </w:rPr>
              <w:t>, пункт 21 статьи 3 Федерального закона от 25.10.2001 N 137-ФЗ «О введении в действие Земельного кодекса Российской Федерации»</w:t>
            </w:r>
            <w:r>
              <w:rPr>
                <w:sz w:val="18"/>
                <w:szCs w:val="18"/>
              </w:rPr>
              <w:pict>
                <v:shape id="_x0000_i103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4C252A">
              <w:rPr>
                <w:sz w:val="18"/>
                <w:szCs w:val="18"/>
              </w:rPr>
              <w:br/>
            </w: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4C252A">
              <w:rPr>
                <w:sz w:val="18"/>
                <w:szCs w:val="18"/>
              </w:rPr>
              <w:br/>
            </w:r>
            <w:r w:rsidRPr="004C252A">
              <w:rPr>
                <w:sz w:val="18"/>
                <w:szCs w:val="18"/>
              </w:rPr>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(об объекте незавершенного строительства, расположенном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5" w:anchor="A980NF" w:history="1">
              <w:r w:rsidR="00030355" w:rsidRPr="004C252A">
                <w:rPr>
                  <w:rStyle w:val="a6"/>
                  <w:color w:val="auto"/>
                  <w:sz w:val="18"/>
                  <w:szCs w:val="18"/>
                  <w:u w:val="none"/>
                </w:rPr>
                <w:t>Подпункт 11 пункта 2 статьи 39.6 ЗК РФ</w:t>
              </w:r>
            </w:hyperlink>
            <w:r>
              <w:rPr>
                <w:sz w:val="18"/>
                <w:szCs w:val="18"/>
              </w:rPr>
              <w:pict>
                <v:shape id="_x0000_i1034"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6" w:anchor="A9E0NG" w:history="1">
              <w:r w:rsidR="00030355" w:rsidRPr="004C252A">
                <w:rPr>
                  <w:rStyle w:val="a6"/>
                  <w:color w:val="auto"/>
                  <w:sz w:val="18"/>
                  <w:szCs w:val="18"/>
                  <w:u w:val="none"/>
                </w:rPr>
                <w:t>Подпункт 12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7" w:anchor="A9K0NH" w:history="1">
              <w:r w:rsidR="00030355" w:rsidRPr="004C252A">
                <w:rPr>
                  <w:rStyle w:val="a6"/>
                  <w:color w:val="auto"/>
                  <w:sz w:val="18"/>
                  <w:szCs w:val="18"/>
                  <w:u w:val="none"/>
                </w:rPr>
                <w:t>Подпункт 13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образованный в границах застроенной территории, в отношении которой </w:t>
            </w:r>
            <w:r w:rsidRPr="004C252A">
              <w:rPr>
                <w:sz w:val="18"/>
                <w:szCs w:val="18"/>
              </w:rPr>
              <w:lastRenderedPageBreak/>
              <w:t>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 Договор или решение о комплексном развитии территории</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Утвержденный проект планировки и утвержденный проект межевания территории</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8" w:anchor="A9Q0NI" w:history="1">
              <w:r w:rsidR="00030355" w:rsidRPr="004C252A">
                <w:rPr>
                  <w:rStyle w:val="a6"/>
                  <w:color w:val="auto"/>
                  <w:sz w:val="18"/>
                  <w:szCs w:val="18"/>
                  <w:u w:val="none"/>
                </w:rPr>
                <w:t>Подпункт 14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4C252A">
              <w:rPr>
                <w:sz w:val="18"/>
                <w:szCs w:val="18"/>
              </w:rPr>
              <w:br/>
            </w:r>
            <w:r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09" w:anchor="AA00NJ" w:history="1">
              <w:r w:rsidR="00030355" w:rsidRPr="004C252A">
                <w:rPr>
                  <w:rStyle w:val="a6"/>
                  <w:color w:val="auto"/>
                  <w:sz w:val="18"/>
                  <w:szCs w:val="18"/>
                  <w:u w:val="none"/>
                </w:rPr>
                <w:t>Подпункт 15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eastAsiaTheme="minorEastAsia"/>
                <w:sz w:val="18"/>
                <w:szCs w:val="18"/>
              </w:rPr>
              <w:t>*Решение о предварительном согласовании предоставления земельного участка</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0" w:anchor="AA60NK" w:history="1">
              <w:r w:rsidR="00030355" w:rsidRPr="004C252A">
                <w:rPr>
                  <w:rStyle w:val="a6"/>
                  <w:color w:val="auto"/>
                  <w:sz w:val="18"/>
                  <w:szCs w:val="18"/>
                  <w:u w:val="none"/>
                </w:rPr>
                <w:t>Подпункт 16 пункта 2 статьи 39.6 ЗК РФ</w:t>
              </w:r>
            </w:hyperlink>
            <w:r>
              <w:rPr>
                <w:sz w:val="18"/>
                <w:szCs w:val="18"/>
              </w:rPr>
              <w:pict>
                <v:shape id="_x0000_i1035"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1" w:anchor="AAA0NL" w:history="1">
              <w:r w:rsidR="00030355" w:rsidRPr="004C252A">
                <w:rPr>
                  <w:rStyle w:val="a6"/>
                  <w:color w:val="auto"/>
                  <w:sz w:val="18"/>
                  <w:szCs w:val="18"/>
                  <w:u w:val="none"/>
                </w:rPr>
                <w:t>Подпункт 17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2" w:anchor="AAA0NL" w:history="1">
              <w:r w:rsidR="00030355" w:rsidRPr="004C252A">
                <w:rPr>
                  <w:rStyle w:val="a6"/>
                  <w:color w:val="auto"/>
                  <w:sz w:val="18"/>
                  <w:szCs w:val="18"/>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w:t>
            </w:r>
            <w:r w:rsidRPr="004C252A">
              <w:rPr>
                <w:sz w:val="18"/>
                <w:szCs w:val="18"/>
              </w:rPr>
              <w:lastRenderedPageBreak/>
              <w:t>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D2674" w:rsidRPr="004C252A" w:rsidRDefault="00FD2674"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*Свидетельство о внесении казачьего общества в государственный реестр казачьих обществ в Российской Федерации</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3" w:anchor="AAE0NM" w:history="1">
              <w:r w:rsidR="00030355" w:rsidRPr="004C252A">
                <w:rPr>
                  <w:rStyle w:val="a6"/>
                  <w:color w:val="auto"/>
                  <w:sz w:val="18"/>
                  <w:szCs w:val="18"/>
                  <w:u w:val="none"/>
                </w:rPr>
                <w:t>Подпункт 18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4" w:anchor="AAI0NN" w:history="1">
              <w:r w:rsidR="00030355" w:rsidRPr="004C252A">
                <w:rPr>
                  <w:rStyle w:val="a6"/>
                  <w:color w:val="auto"/>
                  <w:sz w:val="18"/>
                  <w:szCs w:val="18"/>
                  <w:u w:val="none"/>
                </w:rPr>
                <w:t>Подпункт 19 пункта 2 статьи 39.6 З</w:t>
              </w:r>
            </w:hyperlink>
            <w:r w:rsidR="00030355" w:rsidRPr="004C252A">
              <w:rPr>
                <w:sz w:val="18"/>
                <w:szCs w:val="18"/>
              </w:rPr>
              <w:t>К РФ</w:t>
            </w:r>
            <w:r>
              <w:rPr>
                <w:sz w:val="18"/>
                <w:szCs w:val="18"/>
              </w:rPr>
              <w:pict>
                <v:shape id="_x0000_i1036"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5" w:anchor="AAM0NO" w:history="1">
              <w:r w:rsidR="00030355" w:rsidRPr="004C252A">
                <w:rPr>
                  <w:rStyle w:val="a6"/>
                  <w:color w:val="auto"/>
                  <w:sz w:val="18"/>
                  <w:szCs w:val="18"/>
                  <w:u w:val="none"/>
                </w:rPr>
                <w:t>Подпункт 20 пункта 2 статьи 39.6 З</w:t>
              </w:r>
            </w:hyperlink>
            <w:r w:rsidR="00030355" w:rsidRPr="004C252A">
              <w:rPr>
                <w:sz w:val="18"/>
                <w:szCs w:val="18"/>
              </w:rPr>
              <w:t>К РФ</w:t>
            </w:r>
            <w:r>
              <w:rPr>
                <w:sz w:val="18"/>
                <w:szCs w:val="18"/>
              </w:rPr>
              <w:pict>
                <v:shape id="_x0000_i103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6"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r>
              <w:rPr>
                <w:sz w:val="18"/>
                <w:szCs w:val="18"/>
              </w:rPr>
              <w:pict>
                <v:shape id="_x0000_i103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750D59" w:rsidP="009E31DE">
            <w:pPr>
              <w:autoSpaceDE w:val="0"/>
              <w:autoSpaceDN w:val="0"/>
              <w:adjustRightInd w:val="0"/>
              <w:jc w:val="both"/>
              <w:rPr>
                <w:sz w:val="18"/>
                <w:szCs w:val="18"/>
              </w:rPr>
            </w:pPr>
            <w:r w:rsidRPr="004C252A">
              <w:rPr>
                <w:rFonts w:eastAsiaTheme="minorEastAsia"/>
                <w:sz w:val="18"/>
                <w:szCs w:val="18"/>
              </w:rPr>
              <w:t>*Свидетельство, удостоверяющее регистрацию лица в качестве резидента особой экономической зоны</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7"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w:t>
            </w:r>
            <w:r w:rsidRPr="004C252A">
              <w:rPr>
                <w:sz w:val="18"/>
                <w:szCs w:val="18"/>
              </w:rPr>
              <w:lastRenderedPageBreak/>
              <w:t>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0D59" w:rsidRPr="004C252A" w:rsidRDefault="00750D59" w:rsidP="009E31DE">
            <w:pPr>
              <w:autoSpaceDE w:val="0"/>
              <w:autoSpaceDN w:val="0"/>
              <w:adjustRightInd w:val="0"/>
              <w:jc w:val="both"/>
              <w:rPr>
                <w:rFonts w:eastAsiaTheme="minorEastAsia"/>
                <w:sz w:val="18"/>
                <w:szCs w:val="18"/>
              </w:rPr>
            </w:pPr>
            <w:r w:rsidRPr="004C252A">
              <w:rPr>
                <w:rFonts w:eastAsiaTheme="minorEastAsia"/>
                <w:sz w:val="18"/>
                <w:szCs w:val="18"/>
              </w:rPr>
              <w:t>*Соглашение об управлении особой экономической зоной</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8" w:anchor="AAU0NQ" w:history="1">
              <w:r w:rsidR="00030355" w:rsidRPr="004C252A">
                <w:rPr>
                  <w:rStyle w:val="a6"/>
                  <w:color w:val="auto"/>
                  <w:sz w:val="18"/>
                  <w:szCs w:val="18"/>
                  <w:u w:val="none"/>
                </w:rPr>
                <w:t>Подпункт 22 пункта 2 статьи 39.6 З</w:t>
              </w:r>
            </w:hyperlink>
            <w:r w:rsidR="00030355" w:rsidRPr="004C252A">
              <w:rPr>
                <w:sz w:val="18"/>
                <w:szCs w:val="18"/>
              </w:rPr>
              <w:t>К РФ</w:t>
            </w:r>
            <w:r>
              <w:rPr>
                <w:sz w:val="18"/>
                <w:szCs w:val="18"/>
              </w:rPr>
              <w:pict>
                <v:shape id="_x0000_i103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750D59" w:rsidP="009E31DE">
            <w:pPr>
              <w:autoSpaceDE w:val="0"/>
              <w:autoSpaceDN w:val="0"/>
              <w:adjustRightInd w:val="0"/>
              <w:jc w:val="both"/>
              <w:rPr>
                <w:sz w:val="18"/>
                <w:szCs w:val="18"/>
              </w:rPr>
            </w:pPr>
            <w:r w:rsidRPr="004C252A">
              <w:rPr>
                <w:rFonts w:eastAsiaTheme="minorEastAsia"/>
                <w:sz w:val="18"/>
                <w:szCs w:val="18"/>
              </w:rPr>
              <w:t>*Соглашение о взаимодействии в сфере развития инфраструктуры особой экономической зоны</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19" w:anchor="AB20NR" w:history="1">
              <w:r w:rsidR="00030355" w:rsidRPr="004C252A">
                <w:rPr>
                  <w:rStyle w:val="a6"/>
                  <w:color w:val="auto"/>
                  <w:sz w:val="18"/>
                  <w:szCs w:val="18"/>
                  <w:u w:val="none"/>
                </w:rPr>
                <w:t>Подпункт 23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55178" w:rsidRPr="004C252A" w:rsidRDefault="00B55178" w:rsidP="009E31DE">
            <w:pPr>
              <w:autoSpaceDE w:val="0"/>
              <w:autoSpaceDN w:val="0"/>
              <w:adjustRightInd w:val="0"/>
              <w:jc w:val="both"/>
              <w:rPr>
                <w:rFonts w:eastAsiaTheme="minorEastAsia"/>
                <w:sz w:val="18"/>
                <w:szCs w:val="18"/>
              </w:rPr>
            </w:pPr>
            <w:r w:rsidRPr="004C252A">
              <w:rPr>
                <w:rFonts w:eastAsiaTheme="minorEastAsia"/>
                <w:sz w:val="18"/>
                <w:szCs w:val="18"/>
              </w:rPr>
              <w:t>*Концессионное соглашение</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0"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К РФ</w:t>
            </w:r>
            <w:r>
              <w:rPr>
                <w:sz w:val="18"/>
                <w:szCs w:val="18"/>
              </w:rPr>
              <w:pict>
                <v:shape id="_x0000_i104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55178" w:rsidP="009E31DE">
            <w:pPr>
              <w:autoSpaceDE w:val="0"/>
              <w:autoSpaceDN w:val="0"/>
              <w:adjustRightInd w:val="0"/>
              <w:jc w:val="both"/>
              <w:rPr>
                <w:sz w:val="18"/>
                <w:szCs w:val="18"/>
              </w:rPr>
            </w:pPr>
            <w:r w:rsidRPr="004C252A">
              <w:rPr>
                <w:rFonts w:eastAsiaTheme="minorEastAsia"/>
                <w:sz w:val="18"/>
                <w:szCs w:val="18"/>
              </w:rPr>
              <w:t>*Договор об освоении территории в целях строительства и эксплуатации наемного дома коммерческого использования</w:t>
            </w:r>
            <w:r w:rsidR="00030355" w:rsidRPr="004C252A">
              <w:rPr>
                <w:sz w:val="18"/>
                <w:szCs w:val="18"/>
              </w:rPr>
              <w:br/>
            </w:r>
            <w:r w:rsidR="00030355" w:rsidRPr="004C252A">
              <w:rPr>
                <w:sz w:val="18"/>
                <w:szCs w:val="18"/>
              </w:rPr>
              <w:br/>
              <w:t>* Утвержденный проект планировки и утвержденный проект межевания территории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1"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FE0261" w:rsidP="009E31DE">
            <w:pPr>
              <w:autoSpaceDE w:val="0"/>
              <w:autoSpaceDN w:val="0"/>
              <w:adjustRightInd w:val="0"/>
              <w:jc w:val="both"/>
              <w:rPr>
                <w:sz w:val="18"/>
                <w:szCs w:val="18"/>
              </w:rPr>
            </w:pPr>
            <w:r w:rsidRPr="004C252A">
              <w:rPr>
                <w:rFonts w:eastAsiaTheme="minorEastAsia"/>
                <w:sz w:val="18"/>
                <w:szCs w:val="18"/>
              </w:rPr>
              <w:t>*Договор об освоении территории в целях строительства и эксплуатации наемного дома социального использования</w:t>
            </w:r>
            <w:r w:rsidR="00030355" w:rsidRPr="004C252A">
              <w:rPr>
                <w:sz w:val="18"/>
                <w:szCs w:val="18"/>
              </w:rPr>
              <w:br/>
            </w:r>
            <w:r w:rsidR="00030355" w:rsidRPr="004C252A">
              <w:rPr>
                <w:sz w:val="18"/>
                <w:szCs w:val="18"/>
              </w:rPr>
              <w:br/>
              <w:t>* Утвержденный проект планировки и утвержденный проект межевания территории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r>
            <w:r w:rsidR="00030355" w:rsidRPr="004C252A">
              <w:rPr>
                <w:sz w:val="18"/>
                <w:szCs w:val="18"/>
              </w:rPr>
              <w:lastRenderedPageBreak/>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2" w:anchor="BSM0PE" w:history="1">
              <w:r w:rsidR="00030355" w:rsidRPr="004C252A">
                <w:rPr>
                  <w:rStyle w:val="a6"/>
                  <w:color w:val="auto"/>
                  <w:sz w:val="18"/>
                  <w:szCs w:val="18"/>
                  <w:u w:val="none"/>
                </w:rPr>
                <w:t>Подпункт 23.2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E36A07" w:rsidP="009E31DE">
            <w:pPr>
              <w:autoSpaceDE w:val="0"/>
              <w:autoSpaceDN w:val="0"/>
              <w:adjustRightInd w:val="0"/>
              <w:jc w:val="both"/>
              <w:rPr>
                <w:sz w:val="18"/>
                <w:szCs w:val="18"/>
              </w:rPr>
            </w:pPr>
            <w:r w:rsidRPr="004C252A">
              <w:rPr>
                <w:rFonts w:eastAsiaTheme="minorEastAsia"/>
                <w:sz w:val="18"/>
                <w:szCs w:val="18"/>
              </w:rPr>
              <w:t>*Специальный инвестиционный контракт</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3" w:anchor="AB60NS" w:history="1">
              <w:r w:rsidR="00030355" w:rsidRPr="004C252A">
                <w:rPr>
                  <w:rStyle w:val="a6"/>
                  <w:color w:val="auto"/>
                  <w:sz w:val="18"/>
                  <w:szCs w:val="18"/>
                  <w:u w:val="none"/>
                </w:rPr>
                <w:t>Подпункт 24 пункта 2 статьи 39.6 ЗК РФ</w:t>
              </w:r>
            </w:hyperlink>
            <w:r>
              <w:rPr>
                <w:sz w:val="18"/>
                <w:szCs w:val="18"/>
              </w:rPr>
              <w:pict>
                <v:shape id="_x0000_i104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55ECC" w:rsidRPr="004C252A" w:rsidRDefault="00455ECC" w:rsidP="009E31DE">
            <w:pPr>
              <w:autoSpaceDE w:val="0"/>
              <w:autoSpaceDN w:val="0"/>
              <w:adjustRightInd w:val="0"/>
              <w:jc w:val="both"/>
              <w:rPr>
                <w:rFonts w:eastAsiaTheme="minorEastAsia"/>
                <w:sz w:val="18"/>
                <w:szCs w:val="18"/>
              </w:rPr>
            </w:pPr>
            <w:r w:rsidRPr="004C252A">
              <w:rPr>
                <w:rFonts w:eastAsiaTheme="minorEastAsia"/>
                <w:sz w:val="18"/>
                <w:szCs w:val="18"/>
              </w:rPr>
              <w:t>*Охотхозяйственное соглашение</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4" w:anchor="ABA0NT" w:history="1">
              <w:r w:rsidR="00030355" w:rsidRPr="004C252A">
                <w:rPr>
                  <w:rStyle w:val="a6"/>
                  <w:color w:val="auto"/>
                  <w:sz w:val="18"/>
                  <w:szCs w:val="18"/>
                  <w:u w:val="none"/>
                </w:rPr>
                <w:t>Подпункт 25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5" w:anchor="ABC0NU" w:history="1">
              <w:r w:rsidR="00030355" w:rsidRPr="004C252A">
                <w:rPr>
                  <w:rStyle w:val="a6"/>
                  <w:color w:val="auto"/>
                  <w:sz w:val="18"/>
                  <w:szCs w:val="18"/>
                  <w:u w:val="none"/>
                </w:rPr>
                <w:t>Подпункт 26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6" w:anchor="ABE0NV" w:history="1">
              <w:r w:rsidR="00030355" w:rsidRPr="004C252A">
                <w:rPr>
                  <w:rStyle w:val="a6"/>
                  <w:color w:val="auto"/>
                  <w:sz w:val="18"/>
                  <w:szCs w:val="18"/>
                  <w:u w:val="none"/>
                </w:rPr>
                <w:t>Подпункт 27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7" w:anchor="ABG0O0" w:history="1">
              <w:r w:rsidR="00030355" w:rsidRPr="004C252A">
                <w:rPr>
                  <w:rStyle w:val="a6"/>
                  <w:color w:val="auto"/>
                  <w:sz w:val="18"/>
                  <w:szCs w:val="18"/>
                  <w:u w:val="none"/>
                </w:rPr>
                <w:t>Подпункт 28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455ECC" w:rsidP="009E31DE">
            <w:pPr>
              <w:autoSpaceDE w:val="0"/>
              <w:autoSpaceDN w:val="0"/>
              <w:adjustRightInd w:val="0"/>
              <w:jc w:val="both"/>
              <w:rPr>
                <w:sz w:val="18"/>
                <w:szCs w:val="18"/>
              </w:rPr>
            </w:pPr>
            <w:r w:rsidRPr="004C252A">
              <w:rPr>
                <w:rFonts w:eastAsiaTheme="minorEastAsia"/>
                <w:sz w:val="18"/>
                <w:szCs w:val="18"/>
              </w:rPr>
              <w:t>*Инвестиционная декларация, в составе которой представлен инвестиционный проект</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8" w:anchor="ABI0O1" w:history="1">
              <w:r w:rsidR="00030355" w:rsidRPr="004C252A">
                <w:rPr>
                  <w:rStyle w:val="a6"/>
                  <w:color w:val="auto"/>
                  <w:sz w:val="18"/>
                  <w:szCs w:val="18"/>
                  <w:u w:val="none"/>
                </w:rPr>
                <w:t>Подпункт 29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29" w:anchor="BTI0PC" w:history="1">
              <w:r w:rsidR="00030355" w:rsidRPr="004C252A">
                <w:rPr>
                  <w:rStyle w:val="a6"/>
                  <w:color w:val="auto"/>
                  <w:sz w:val="18"/>
                  <w:szCs w:val="18"/>
                  <w:u w:val="none"/>
                </w:rPr>
                <w:t>Подпункт 29.1 пункта 2 статьи 39.6 З</w:t>
              </w:r>
            </w:hyperlink>
            <w:r w:rsidR="00030355" w:rsidRPr="004C252A">
              <w:rPr>
                <w:sz w:val="18"/>
                <w:szCs w:val="18"/>
              </w:rPr>
              <w:t>К РФ</w:t>
            </w:r>
            <w:r>
              <w:rPr>
                <w:sz w:val="18"/>
                <w:szCs w:val="18"/>
              </w:rPr>
              <w:pict>
                <v:shape id="_x0000_i104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Договор пользования рыбоводным участком</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0" w:anchor="ABK0O2" w:history="1">
              <w:r w:rsidR="00030355" w:rsidRPr="004C252A">
                <w:rPr>
                  <w:rStyle w:val="a6"/>
                  <w:color w:val="auto"/>
                  <w:sz w:val="18"/>
                  <w:szCs w:val="18"/>
                  <w:u w:val="none"/>
                </w:rPr>
                <w:t>Подпункт 30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w:t>
            </w:r>
            <w:r w:rsidRPr="004C252A">
              <w:rPr>
                <w:sz w:val="18"/>
                <w:szCs w:val="18"/>
              </w:rPr>
              <w:lastRenderedPageBreak/>
              <w:t>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1" w:anchor="ABM0O3" w:history="1">
              <w:r w:rsidR="00030355" w:rsidRPr="004C252A">
                <w:rPr>
                  <w:rStyle w:val="a6"/>
                  <w:color w:val="auto"/>
                  <w:sz w:val="18"/>
                  <w:szCs w:val="18"/>
                  <w:u w:val="none"/>
                </w:rPr>
                <w:t>Подпункт 31 пункта 2 статьи 39.6 З</w:t>
              </w:r>
            </w:hyperlink>
            <w:r w:rsidR="00030355" w:rsidRPr="004C252A">
              <w:rPr>
                <w:sz w:val="18"/>
                <w:szCs w:val="18"/>
              </w:rPr>
              <w:t>К РФ</w:t>
            </w:r>
            <w:r>
              <w:rPr>
                <w:sz w:val="18"/>
                <w:szCs w:val="18"/>
              </w:rPr>
              <w:pict>
                <v:shape id="_x0000_i104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2" w:anchor="ABO0O4" w:history="1">
              <w:r w:rsidR="00030355" w:rsidRPr="004C252A">
                <w:rPr>
                  <w:rStyle w:val="a6"/>
                  <w:color w:val="auto"/>
                  <w:sz w:val="18"/>
                  <w:szCs w:val="18"/>
                  <w:u w:val="none"/>
                </w:rPr>
                <w:t>Подпункт 32 пункта 2 статьи 39.6 ЗК РФ</w:t>
              </w:r>
            </w:hyperlink>
            <w:r>
              <w:rPr>
                <w:sz w:val="18"/>
                <w:szCs w:val="18"/>
              </w:rPr>
              <w:pict>
                <v:shape id="_x0000_i104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textAlignment w:val="baseline"/>
        <w:rPr>
          <w:rFonts w:ascii="Arial" w:hAnsi="Arial" w:cs="Arial"/>
          <w:vanish/>
          <w:color w:val="444444"/>
          <w:sz w:val="18"/>
          <w:szCs w:val="18"/>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RPr="004C252A" w:rsidTr="00D37738">
        <w:trPr>
          <w:trHeight w:val="15"/>
        </w:trPr>
        <w:tc>
          <w:tcPr>
            <w:tcW w:w="57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3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506"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884"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177"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977" w:type="dxa"/>
            <w:tcBorders>
              <w:top w:val="nil"/>
              <w:left w:val="nil"/>
              <w:bottom w:val="nil"/>
              <w:right w:val="nil"/>
            </w:tcBorders>
            <w:shd w:val="clear" w:color="auto" w:fill="auto"/>
            <w:hideMark/>
          </w:tcPr>
          <w:p w:rsidR="00030355" w:rsidRPr="004C252A" w:rsidRDefault="00030355" w:rsidP="009E31DE">
            <w:pPr>
              <w:rPr>
                <w:sz w:val="18"/>
                <w:szCs w:val="18"/>
              </w:rPr>
            </w:pPr>
          </w:p>
        </w:tc>
      </w:tr>
    </w:tbl>
    <w:p w:rsidR="00030355" w:rsidRPr="004C252A" w:rsidRDefault="00030355" w:rsidP="009E31DE">
      <w:pPr>
        <w:rPr>
          <w:rFonts w:ascii="Arial" w:hAnsi="Arial" w:cs="Arial"/>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8" w:right="567" w:bottom="709" w:left="567" w:header="709" w:footer="709"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8</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постоянное (бессрочное) пользование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3" w:anchor="BOI0OR" w:history="1">
              <w:r w:rsidR="00030355" w:rsidRPr="004C252A">
                <w:rPr>
                  <w:rStyle w:val="a6"/>
                  <w:color w:val="auto"/>
                  <w:sz w:val="18"/>
                  <w:szCs w:val="18"/>
                  <w:u w:val="none"/>
                </w:rPr>
                <w:t>Подпункт 2 пункта 2 статьи 39.9 ЗК РФ</w:t>
              </w:r>
            </w:hyperlink>
            <w:r>
              <w:rPr>
                <w:sz w:val="18"/>
                <w:szCs w:val="18"/>
              </w:rPr>
              <w:pict>
                <v:shape id="_x0000_i104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4" w:anchor="BOK0OS" w:history="1">
              <w:r w:rsidR="00030355" w:rsidRPr="004C252A">
                <w:rPr>
                  <w:rStyle w:val="a6"/>
                  <w:color w:val="auto"/>
                  <w:sz w:val="18"/>
                  <w:szCs w:val="18"/>
                  <w:u w:val="none"/>
                </w:rPr>
                <w:t>Подпункт 3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5" w:anchor="BOM0OT" w:history="1">
              <w:r w:rsidR="00030355" w:rsidRPr="004C252A">
                <w:rPr>
                  <w:rStyle w:val="a6"/>
                  <w:color w:val="auto"/>
                  <w:sz w:val="18"/>
                  <w:szCs w:val="18"/>
                  <w:u w:val="none"/>
                </w:rPr>
                <w:t>Подпункт 4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9</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lastRenderedPageBreak/>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Перечень документов, подтверждающих право заявителя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на предоставление земельного участка в безвозмездное пользование</w:t>
      </w:r>
    </w:p>
    <w:p w:rsidR="00030355" w:rsidRPr="004C252A" w:rsidRDefault="00030355" w:rsidP="009E31DE">
      <w:pPr>
        <w:autoSpaceDE w:val="0"/>
        <w:autoSpaceDN w:val="0"/>
        <w:adjustRightInd w:val="0"/>
        <w:ind w:firstLine="709"/>
        <w:jc w:val="right"/>
        <w:outlineLvl w:val="0"/>
        <w:rPr>
          <w:rFonts w:eastAsia="Calibri"/>
          <w:sz w:val="18"/>
          <w:szCs w:val="18"/>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4C252A" w:rsidTr="00D37738">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trHeight w:val="15"/>
        </w:trPr>
        <w:tc>
          <w:tcPr>
            <w:tcW w:w="70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199"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211"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326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6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683" w:type="dxa"/>
            <w:gridSpan w:val="3"/>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6"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7"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8"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4C252A" w:rsidRDefault="00030355" w:rsidP="009E31DE">
            <w:pPr>
              <w:pStyle w:val="formattext"/>
              <w:spacing w:before="0" w:beforeAutospacing="0" w:after="0" w:afterAutospacing="0"/>
              <w:textAlignment w:val="baseline"/>
              <w:rPr>
                <w:sz w:val="18"/>
                <w:szCs w:val="18"/>
              </w:rPr>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39" w:anchor="BOQ0OU" w:history="1">
              <w:r w:rsidR="00030355" w:rsidRPr="004C252A">
                <w:rPr>
                  <w:rStyle w:val="a6"/>
                  <w:color w:val="auto"/>
                  <w:sz w:val="18"/>
                  <w:szCs w:val="18"/>
                  <w:u w:val="none"/>
                </w:rPr>
                <w:t>Подпункт 2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F20BE" w:rsidP="009E31DE">
            <w:pPr>
              <w:autoSpaceDE w:val="0"/>
              <w:autoSpaceDN w:val="0"/>
              <w:adjustRightInd w:val="0"/>
              <w:jc w:val="both"/>
              <w:rPr>
                <w:sz w:val="18"/>
                <w:szCs w:val="18"/>
              </w:rPr>
            </w:pPr>
            <w:r w:rsidRPr="004C252A">
              <w:rPr>
                <w:rFonts w:eastAsiaTheme="minorEastAsia"/>
                <w:sz w:val="18"/>
                <w:szCs w:val="18"/>
              </w:rPr>
              <w:t>*Сведения о трудовой деятельности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40" w:anchor="BOS0OV" w:history="1">
              <w:r w:rsidR="00030355" w:rsidRPr="004C252A">
                <w:rPr>
                  <w:rStyle w:val="a6"/>
                  <w:color w:val="auto"/>
                  <w:sz w:val="18"/>
                  <w:szCs w:val="18"/>
                  <w:u w:val="none"/>
                </w:rPr>
                <w:t>Подпункт 3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41" w:anchor="BOU0P0" w:history="1">
              <w:r w:rsidR="00030355" w:rsidRPr="004C252A">
                <w:rPr>
                  <w:rStyle w:val="a6"/>
                  <w:color w:val="auto"/>
                  <w:sz w:val="18"/>
                  <w:szCs w:val="18"/>
                  <w:u w:val="none"/>
                </w:rPr>
                <w:t>Подпункт 4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F20BE" w:rsidRPr="004C252A" w:rsidRDefault="000F20BE" w:rsidP="009E31DE">
            <w:pPr>
              <w:autoSpaceDE w:val="0"/>
              <w:autoSpaceDN w:val="0"/>
              <w:adjustRightInd w:val="0"/>
              <w:jc w:val="both"/>
              <w:rPr>
                <w:rFonts w:eastAsiaTheme="minorEastAsia"/>
                <w:sz w:val="18"/>
                <w:szCs w:val="18"/>
              </w:rPr>
            </w:pPr>
            <w:r w:rsidRPr="004C252A">
              <w:rPr>
                <w:rFonts w:eastAsiaTheme="minorEastAsia"/>
                <w:sz w:val="18"/>
                <w:szCs w:val="18"/>
              </w:rPr>
              <w:t>*Договор безвозмездного пользования зданием, сооружением, если право на такое здание, сооружение не зарегистрировано в ЕГРН</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42" w:anchor="BP00P1" w:history="1">
              <w:r w:rsidR="00030355" w:rsidRPr="004C252A">
                <w:rPr>
                  <w:rStyle w:val="a6"/>
                  <w:color w:val="auto"/>
                  <w:sz w:val="18"/>
                  <w:szCs w:val="18"/>
                  <w:u w:val="none"/>
                </w:rPr>
                <w:t>Подпункт 5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43"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44" w:anchor="ABK0O5" w:history="1">
              <w:r w:rsidR="00030355" w:rsidRPr="004C252A">
                <w:rPr>
                  <w:rStyle w:val="a6"/>
                  <w:color w:val="auto"/>
                  <w:sz w:val="18"/>
                  <w:szCs w:val="18"/>
                  <w:u w:val="none"/>
                </w:rPr>
                <w:t xml:space="preserve">Подпункт </w:t>
              </w:r>
              <w:r w:rsidR="00030355" w:rsidRPr="004C252A">
                <w:rPr>
                  <w:rStyle w:val="a6"/>
                  <w:color w:val="auto"/>
                  <w:sz w:val="18"/>
                  <w:szCs w:val="18"/>
                  <w:u w:val="none"/>
                </w:rPr>
                <w:lastRenderedPageBreak/>
                <w:t>10 пункта 2 статьи 39.3</w:t>
              </w:r>
            </w:hyperlink>
            <w:r w:rsidR="00030355" w:rsidRPr="004C252A">
              <w:rPr>
                <w:sz w:val="18"/>
                <w:szCs w:val="18"/>
              </w:rPr>
              <w:t>, </w:t>
            </w:r>
            <w:hyperlink r:id="rId145" w:anchor="AA00NJ" w:history="1">
              <w:r w:rsidR="00030355" w:rsidRPr="004C252A">
                <w:rPr>
                  <w:rStyle w:val="a6"/>
                  <w:color w:val="auto"/>
                  <w:sz w:val="18"/>
                  <w:szCs w:val="18"/>
                  <w:u w:val="none"/>
                </w:rPr>
                <w:t>подпункт 15 пункта 2 статьи 39.6</w:t>
              </w:r>
            </w:hyperlink>
            <w:r w:rsidR="00030355" w:rsidRPr="004C252A">
              <w:rPr>
                <w:sz w:val="18"/>
                <w:szCs w:val="18"/>
              </w:rPr>
              <w:t>, </w:t>
            </w:r>
            <w:hyperlink r:id="rId146" w:anchor="BOI0OP" w:history="1">
              <w:r w:rsidR="00030355" w:rsidRPr="004C252A">
                <w:rPr>
                  <w:rStyle w:val="a6"/>
                  <w:color w:val="auto"/>
                  <w:sz w:val="18"/>
                  <w:szCs w:val="18"/>
                  <w:u w:val="none"/>
                </w:rPr>
                <w:t>подпункт 6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В </w:t>
            </w:r>
            <w:r w:rsidRPr="004C252A">
              <w:rPr>
                <w:sz w:val="18"/>
                <w:szCs w:val="18"/>
              </w:rPr>
              <w:lastRenderedPageBreak/>
              <w:t>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Гражданин, испрашивающий </w:t>
            </w:r>
            <w:r w:rsidRPr="004C252A">
              <w:rPr>
                <w:sz w:val="18"/>
                <w:szCs w:val="18"/>
              </w:rPr>
              <w:lastRenderedPageBreak/>
              <w:t>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w:t>
            </w:r>
            <w:r w:rsidRPr="004C252A">
              <w:rPr>
                <w:sz w:val="18"/>
                <w:szCs w:val="18"/>
              </w:rPr>
              <w:lastRenderedPageBreak/>
              <w:t>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47" w:anchor="BOK0OQ" w:history="1">
              <w:r w:rsidR="00030355" w:rsidRPr="004C252A">
                <w:rPr>
                  <w:rStyle w:val="a6"/>
                  <w:color w:val="auto"/>
                  <w:sz w:val="18"/>
                  <w:szCs w:val="18"/>
                  <w:u w:val="none"/>
                </w:rPr>
                <w:t>Подпункт 7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379A8" w:rsidRPr="004C252A" w:rsidRDefault="00F379A8" w:rsidP="009E31DE">
            <w:pPr>
              <w:autoSpaceDE w:val="0"/>
              <w:autoSpaceDN w:val="0"/>
              <w:adjustRightInd w:val="0"/>
              <w:jc w:val="both"/>
              <w:rPr>
                <w:rFonts w:eastAsiaTheme="minorEastAsia"/>
                <w:sz w:val="18"/>
                <w:szCs w:val="18"/>
              </w:rPr>
            </w:pPr>
            <w:r w:rsidRPr="004C252A">
              <w:rPr>
                <w:rFonts w:eastAsiaTheme="minorEastAsia"/>
                <w:sz w:val="18"/>
                <w:szCs w:val="18"/>
              </w:rPr>
              <w:t>*Сведения о трудовой деятельности</w:t>
            </w:r>
          </w:p>
          <w:p w:rsidR="00030355" w:rsidRPr="004C252A" w:rsidRDefault="00F379A8"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p>
        </w:tc>
      </w:tr>
      <w:tr w:rsidR="00030355" w:rsidRPr="004C252A" w:rsidTr="00D37738">
        <w:trPr>
          <w:trHeight w:val="15"/>
        </w:trPr>
        <w:tc>
          <w:tcPr>
            <w:tcW w:w="70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199"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211"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326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693" w:type="dxa"/>
            <w:gridSpan w:val="3"/>
            <w:tcBorders>
              <w:top w:val="nil"/>
              <w:left w:val="nil"/>
              <w:bottom w:val="nil"/>
              <w:right w:val="nil"/>
            </w:tcBorders>
            <w:shd w:val="clear" w:color="auto" w:fill="auto"/>
            <w:hideMark/>
          </w:tcPr>
          <w:p w:rsidR="00030355" w:rsidRPr="004C252A" w:rsidRDefault="00030355" w:rsidP="009E31DE">
            <w:pPr>
              <w:rPr>
                <w:sz w:val="18"/>
                <w:szCs w:val="18"/>
              </w:rPr>
            </w:pPr>
          </w:p>
        </w:tc>
        <w:tc>
          <w:tcPr>
            <w:tcW w:w="5671"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48" w:anchor="BOM0OR" w:history="1">
              <w:r w:rsidR="00030355" w:rsidRPr="004C252A">
                <w:rPr>
                  <w:rStyle w:val="a6"/>
                  <w:color w:val="auto"/>
                  <w:sz w:val="18"/>
                  <w:szCs w:val="18"/>
                  <w:u w:val="none"/>
                </w:rPr>
                <w:t>Подпункт 8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ind w:left="-149" w:firstLine="149"/>
              <w:textAlignment w:val="baseline"/>
              <w:rPr>
                <w:sz w:val="18"/>
                <w:szCs w:val="18"/>
              </w:rPr>
            </w:pPr>
            <w:r w:rsidRPr="004C252A">
              <w:rPr>
                <w:sz w:val="18"/>
                <w:szCs w:val="18"/>
              </w:rPr>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86589" w:rsidRPr="004C252A" w:rsidRDefault="00A86589" w:rsidP="009E31DE">
            <w:pPr>
              <w:autoSpaceDE w:val="0"/>
              <w:autoSpaceDN w:val="0"/>
              <w:adjustRightInd w:val="0"/>
              <w:jc w:val="both"/>
              <w:rPr>
                <w:rFonts w:eastAsiaTheme="minorEastAsia"/>
                <w:sz w:val="18"/>
                <w:szCs w:val="18"/>
                <w:shd w:val="clear" w:color="auto" w:fill="FFFFFF"/>
              </w:rPr>
            </w:pPr>
            <w:r w:rsidRPr="004C252A">
              <w:rPr>
                <w:rFonts w:eastAsiaTheme="minorEastAsia"/>
                <w:sz w:val="18"/>
                <w:szCs w:val="18"/>
                <w:shd w:val="clear" w:color="auto" w:fill="FFFFFF"/>
              </w:rPr>
              <w:t>* Договор найма служебного жилого помещения</w:t>
            </w:r>
          </w:p>
          <w:p w:rsidR="00030355" w:rsidRPr="004C252A" w:rsidRDefault="00A86589"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49" w:anchor="BOQ0OT" w:history="1">
              <w:r w:rsidR="00030355" w:rsidRPr="004C252A">
                <w:rPr>
                  <w:rStyle w:val="a6"/>
                  <w:color w:val="auto"/>
                  <w:sz w:val="18"/>
                  <w:szCs w:val="18"/>
                  <w:u w:val="none"/>
                </w:rPr>
                <w:t>Подпункт 10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50" w:anchor="BOS0OU" w:history="1">
              <w:r w:rsidR="00030355" w:rsidRPr="004C252A">
                <w:rPr>
                  <w:rStyle w:val="a6"/>
                  <w:color w:val="auto"/>
                  <w:sz w:val="18"/>
                  <w:szCs w:val="18"/>
                  <w:u w:val="none"/>
                </w:rPr>
                <w:t>Подпункт 11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51" w:anchor="BOU0OV" w:history="1">
              <w:r w:rsidR="00030355" w:rsidRPr="004C252A">
                <w:rPr>
                  <w:rStyle w:val="a6"/>
                  <w:color w:val="auto"/>
                  <w:sz w:val="18"/>
                  <w:szCs w:val="18"/>
                  <w:u w:val="none"/>
                </w:rPr>
                <w:t xml:space="preserve">Подпункт 12 пункта 2 </w:t>
              </w:r>
              <w:r w:rsidR="00030355" w:rsidRPr="004C252A">
                <w:rPr>
                  <w:rStyle w:val="a6"/>
                  <w:color w:val="auto"/>
                  <w:sz w:val="18"/>
                  <w:szCs w:val="18"/>
                  <w:u w:val="none"/>
                </w:rPr>
                <w:lastRenderedPageBreak/>
                <w:t>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безвозмезд</w:t>
            </w:r>
            <w:r w:rsidRPr="004C252A">
              <w:rPr>
                <w:sz w:val="18"/>
                <w:szCs w:val="18"/>
              </w:rPr>
              <w:lastRenderedPageBreak/>
              <w:t>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Некоммерческая организация, созданная гражданами в целях </w:t>
            </w:r>
            <w:r w:rsidRPr="004C252A">
              <w:rPr>
                <w:sz w:val="18"/>
                <w:szCs w:val="18"/>
              </w:rPr>
              <w:lastRenderedPageBreak/>
              <w:t>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w:t>
            </w:r>
            <w:r w:rsidRPr="004C252A">
              <w:rPr>
                <w:sz w:val="18"/>
                <w:szCs w:val="18"/>
              </w:rPr>
              <w:lastRenderedPageBreak/>
              <w:t>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*Решение о создании некоммерческой организации</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lastRenderedPageBreak/>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52" w:anchor="BP20P1" w:history="1">
              <w:r w:rsidR="00030355" w:rsidRPr="004C252A">
                <w:rPr>
                  <w:rStyle w:val="a6"/>
                  <w:color w:val="auto"/>
                  <w:sz w:val="18"/>
                  <w:szCs w:val="18"/>
                  <w:u w:val="none"/>
                </w:rPr>
                <w:t>Подпункт 14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53"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w:t>
            </w:r>
            <w:r w:rsidR="0036489E">
              <w:rPr>
                <w:sz w:val="18"/>
                <w:szCs w:val="18"/>
              </w:rPr>
              <w:pict>
                <v:shape id="_x0000_i1046" type="#_x0000_t75" alt="" style="width:12.75pt;height:17.25pt"/>
              </w:pict>
            </w:r>
            <w:r w:rsidRPr="004C252A">
              <w:rPr>
                <w:sz w:val="18"/>
                <w:szCs w:val="18"/>
              </w:rPr>
              <w:t> или </w:t>
            </w:r>
            <w:hyperlink r:id="rId154"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55"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 или </w:t>
            </w:r>
            <w:hyperlink r:id="rId156"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*Государственный контракт</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57" w:anchor="BP40P2" w:history="1">
              <w:r w:rsidR="00030355" w:rsidRPr="004C252A">
                <w:rPr>
                  <w:rStyle w:val="a6"/>
                  <w:color w:val="auto"/>
                  <w:sz w:val="18"/>
                  <w:szCs w:val="18"/>
                  <w:u w:val="none"/>
                </w:rPr>
                <w:t>Подпункт 15 пункта 2 статьи 39.10 З</w:t>
              </w:r>
            </w:hyperlink>
            <w:r w:rsidR="00030355" w:rsidRPr="004C252A">
              <w:rPr>
                <w:sz w:val="18"/>
                <w:szCs w:val="18"/>
              </w:rPr>
              <w:t>К РФ</w:t>
            </w:r>
            <w:r>
              <w:rPr>
                <w:sz w:val="18"/>
                <w:szCs w:val="18"/>
              </w:rPr>
              <w:pict>
                <v:shape id="_x0000_i1047"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*Решение субъекта Российской Федерации о создании некоммерческой организации</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36489E" w:rsidP="009E31DE">
            <w:pPr>
              <w:pStyle w:val="formattext"/>
              <w:spacing w:before="0" w:beforeAutospacing="0" w:after="0" w:afterAutospacing="0"/>
              <w:textAlignment w:val="baseline"/>
              <w:rPr>
                <w:sz w:val="18"/>
                <w:szCs w:val="18"/>
              </w:rPr>
            </w:pPr>
            <w:hyperlink r:id="rId158" w:anchor="BOM0OQ" w:history="1">
              <w:r w:rsidR="00030355" w:rsidRPr="004C252A">
                <w:rPr>
                  <w:rStyle w:val="a6"/>
                  <w:color w:val="auto"/>
                  <w:sz w:val="18"/>
                  <w:szCs w:val="18"/>
                  <w:u w:val="none"/>
                </w:rPr>
                <w:t>Подпункт 16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7" w:right="962" w:bottom="709" w:left="567" w:header="709" w:footer="709" w:gutter="0"/>
          <w:cols w:space="708"/>
          <w:docGrid w:linePitch="360"/>
        </w:sect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lastRenderedPageBreak/>
        <w:t>Приложение 10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86"/>
        <w:gridCol w:w="3733"/>
        <w:gridCol w:w="972"/>
        <w:gridCol w:w="311"/>
        <w:gridCol w:w="7386"/>
        <w:gridCol w:w="722"/>
      </w:tblGrid>
      <w:tr w:rsidR="009D5232" w:rsidRPr="004C252A" w:rsidTr="009E31DE">
        <w:trPr>
          <w:trHeight w:val="983"/>
          <w:jc w:val="center"/>
        </w:trPr>
        <w:tc>
          <w:tcPr>
            <w:tcW w:w="4983" w:type="pct"/>
            <w:gridSpan w:val="6"/>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9E31DE">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9E31DE">
        <w:trPr>
          <w:trHeight w:val="20"/>
          <w:jc w:val="center"/>
        </w:trPr>
        <w:tc>
          <w:tcPr>
            <w:tcW w:w="19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4983" w:type="pct"/>
            <w:gridSpan w:val="6"/>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top w:val="nil"/>
              <w:left w:val="nil"/>
              <w:right w:val="nil"/>
            </w:tcBorders>
          </w:tcPr>
          <w:p w:rsidR="009D5232" w:rsidRPr="004C252A" w:rsidRDefault="009D5232" w:rsidP="009E31DE">
            <w:pPr>
              <w:rPr>
                <w:sz w:val="18"/>
                <w:szCs w:val="18"/>
              </w:rPr>
            </w:pPr>
          </w:p>
        </w:tc>
        <w:tc>
          <w:tcPr>
            <w:tcW w:w="458" w:type="pct"/>
            <w:gridSpan w:val="2"/>
          </w:tcPr>
          <w:p w:rsidR="009D5232" w:rsidRPr="004C252A" w:rsidRDefault="009D5232" w:rsidP="009E31DE">
            <w:pPr>
              <w:rPr>
                <w:sz w:val="18"/>
                <w:szCs w:val="18"/>
              </w:rPr>
            </w:pPr>
          </w:p>
        </w:tc>
        <w:tc>
          <w:tcPr>
            <w:tcW w:w="2636" w:type="pct"/>
            <w:tcBorders>
              <w:top w:val="nil"/>
              <w:left w:val="nil"/>
              <w:right w:val="nil"/>
            </w:tcBorders>
          </w:tcPr>
          <w:p w:rsidR="009D5232" w:rsidRPr="004C252A" w:rsidRDefault="009D5232" w:rsidP="009E31DE">
            <w:pPr>
              <w:rPr>
                <w:sz w:val="18"/>
                <w:szCs w:val="18"/>
              </w:rPr>
            </w:pP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458" w:type="pct"/>
            <w:gridSpan w:val="2"/>
          </w:tcPr>
          <w:p w:rsidR="009D5232" w:rsidRPr="004C252A" w:rsidRDefault="009D5232" w:rsidP="009E31DE">
            <w:pPr>
              <w:jc w:val="center"/>
              <w:rPr>
                <w:sz w:val="18"/>
                <w:szCs w:val="18"/>
              </w:rPr>
            </w:pPr>
          </w:p>
        </w:tc>
        <w:tc>
          <w:tcPr>
            <w:tcW w:w="2636" w:type="pct"/>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lastRenderedPageBreak/>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9"/>
        <w:gridCol w:w="681"/>
        <w:gridCol w:w="864"/>
        <w:gridCol w:w="450"/>
        <w:gridCol w:w="1250"/>
        <w:gridCol w:w="336"/>
        <w:gridCol w:w="261"/>
        <w:gridCol w:w="954"/>
        <w:gridCol w:w="1124"/>
        <w:gridCol w:w="1378"/>
        <w:gridCol w:w="1801"/>
      </w:tblGrid>
      <w:tr w:rsidR="009D5232" w:rsidRPr="004C252A" w:rsidTr="00D37738">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sz w:val="18"/>
                <w:szCs w:val="18"/>
              </w:rPr>
              <w:br w:type="page"/>
            </w:r>
            <w:r w:rsidRPr="004C252A">
              <w:rPr>
                <w:b/>
                <w:bCs/>
                <w:sz w:val="18"/>
                <w:szCs w:val="18"/>
              </w:rPr>
              <w:t>Документ, удостоверяющий личность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12</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rPr>
      </w:pP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center"/>
        <w:rPr>
          <w:sz w:val="18"/>
          <w:szCs w:val="18"/>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4C252A" w:rsidRDefault="009D5232" w:rsidP="009E31DE">
      <w:pPr>
        <w:jc w:val="center"/>
        <w:rPr>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4C252A" w:rsidTr="00D3773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jc w:val="center"/>
        <w:rPr>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13</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2"/>
        <w:gridCol w:w="642"/>
        <w:gridCol w:w="866"/>
        <w:gridCol w:w="360"/>
        <w:gridCol w:w="1335"/>
        <w:gridCol w:w="221"/>
        <w:gridCol w:w="150"/>
        <w:gridCol w:w="904"/>
        <w:gridCol w:w="1186"/>
        <w:gridCol w:w="1490"/>
        <w:gridCol w:w="2012"/>
      </w:tblGrid>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sz w:val="18"/>
                <w:szCs w:val="18"/>
              </w:rPr>
            </w:pPr>
            <w:r w:rsidRPr="004C252A">
              <w:rPr>
                <w:sz w:val="18"/>
                <w:szCs w:val="18"/>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sz w:val="18"/>
                <w:szCs w:val="18"/>
              </w:rPr>
            </w:pPr>
            <w:r w:rsidRPr="004C252A">
              <w:rPr>
                <w:sz w:val="18"/>
                <w:szCs w:val="18"/>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sz w:val="18"/>
                <w:szCs w:val="18"/>
                <w:u w:val="single"/>
              </w:rPr>
            </w:pPr>
            <w:r w:rsidRPr="004C252A">
              <w:rPr>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jc w:val="both"/>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sz w:val="18"/>
                <w:szCs w:val="18"/>
              </w:rPr>
            </w:pPr>
            <w:r w:rsidRPr="004C252A">
              <w:rPr>
                <w:sz w:val="18"/>
                <w:szCs w:val="18"/>
              </w:rPr>
              <w:br w:type="page"/>
            </w:r>
          </w:p>
          <w:p w:rsidR="009D5232" w:rsidRPr="004C252A" w:rsidRDefault="009D5232" w:rsidP="009E31DE">
            <w:pPr>
              <w:autoSpaceDE w:val="0"/>
              <w:autoSpaceDN w:val="0"/>
              <w:jc w:val="center"/>
              <w:rPr>
                <w:b/>
                <w:bCs/>
                <w:sz w:val="18"/>
                <w:szCs w:val="18"/>
              </w:rPr>
            </w:pPr>
            <w:r w:rsidRPr="004C252A">
              <w:rPr>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4C252A" w:rsidP="009E31DE">
      <w:pPr>
        <w:autoSpaceDE w:val="0"/>
        <w:autoSpaceDN w:val="0"/>
        <w:adjustRightInd w:val="0"/>
        <w:jc w:val="right"/>
        <w:outlineLvl w:val="0"/>
        <w:rPr>
          <w:rFonts w:eastAsia="Calibri"/>
          <w:sz w:val="18"/>
          <w:szCs w:val="18"/>
        </w:rPr>
      </w:pPr>
      <w:r>
        <w:rPr>
          <w:rFonts w:eastAsia="Calibri"/>
          <w:sz w:val="18"/>
          <w:szCs w:val="18"/>
        </w:rPr>
        <w:t>П</w:t>
      </w:r>
      <w:r w:rsidR="009D5232" w:rsidRPr="004C252A">
        <w:rPr>
          <w:rFonts w:eastAsia="Calibri"/>
          <w:sz w:val="18"/>
          <w:szCs w:val="18"/>
        </w:rPr>
        <w:t>риложение 14</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963"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spacing w:after="200"/>
              <w:jc w:val="center"/>
              <w:rPr>
                <w:rFonts w:eastAsiaTheme="minorEastAsia"/>
                <w:sz w:val="18"/>
                <w:szCs w:val="18"/>
              </w:rPr>
            </w:pPr>
          </w:p>
        </w:tc>
        <w:tc>
          <w:tcPr>
            <w:tcW w:w="2500" w:type="pct"/>
            <w:tcBorders>
              <w:top w:val="single" w:sz="4" w:space="0" w:color="auto"/>
            </w:tcBorders>
          </w:tcPr>
          <w:p w:rsidR="009D5232" w:rsidRPr="004C252A" w:rsidRDefault="009D5232" w:rsidP="009E31DE">
            <w:pPr>
              <w:spacing w:after="200"/>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6"/>
        <w:gridCol w:w="350"/>
        <w:gridCol w:w="896"/>
        <w:gridCol w:w="313"/>
        <w:gridCol w:w="244"/>
        <w:gridCol w:w="1301"/>
        <w:gridCol w:w="655"/>
        <w:gridCol w:w="383"/>
        <w:gridCol w:w="1191"/>
        <w:gridCol w:w="1508"/>
        <w:gridCol w:w="2041"/>
      </w:tblGrid>
      <w:tr w:rsidR="009D5232" w:rsidRPr="004C252A" w:rsidTr="00D37738">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9923" w:type="dxa"/>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bl>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15</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4C252A" w:rsidTr="00D37738">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lastRenderedPageBreak/>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tabs>
          <w:tab w:val="left" w:pos="8670"/>
        </w:tabs>
        <w:rPr>
          <w:rFonts w:eastAsiaTheme="minorEastAsia"/>
          <w:b/>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16</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Theme="minorEastAsia"/>
          <w:bCs/>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4C252A" w:rsidTr="00D3773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17</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Theme="minorEastAsia"/>
          <w:sz w:val="18"/>
          <w:szCs w:val="18"/>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keepNext/>
              <w:keepLines/>
              <w:tabs>
                <w:tab w:val="left" w:pos="4634"/>
              </w:tabs>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spacing w:after="200"/>
              <w:jc w:val="center"/>
              <w:rPr>
                <w:rFonts w:asciiTheme="minorHAnsi" w:eastAsiaTheme="minorEastAsia" w:hAnsiTheme="minorHAnsi" w:cstheme="minorBidi"/>
                <w:spacing w:val="6"/>
                <w:sz w:val="18"/>
                <w:szCs w:val="18"/>
              </w:rPr>
            </w:pPr>
          </w:p>
        </w:tc>
      </w:tr>
      <w:tr w:rsidR="009D5232" w:rsidRPr="004C252A" w:rsidTr="00D37738">
        <w:trPr>
          <w:gridBefore w:val="1"/>
          <w:wBefore w:w="75" w:type="dxa"/>
          <w:cantSplit/>
          <w:trHeight w:val="291"/>
        </w:trPr>
        <w:tc>
          <w:tcPr>
            <w:tcW w:w="9498" w:type="dxa"/>
            <w:gridSpan w:val="12"/>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18</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keepNext/>
        <w:keepLines/>
        <w:tabs>
          <w:tab w:val="left" w:pos="4634"/>
        </w:tabs>
        <w:jc w:val="right"/>
        <w:outlineLvl w:val="2"/>
        <w:rPr>
          <w:rFonts w:eastAsia="SimSun"/>
          <w:bCs/>
          <w:sz w:val="18"/>
          <w:szCs w:val="18"/>
          <w:lang w:eastAsia="zh-CN"/>
        </w:rPr>
      </w:pP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4C252A" w:rsidTr="00D37738">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both"/>
              <w:rPr>
                <w:rFonts w:eastAsia="Calibri"/>
                <w:sz w:val="18"/>
                <w:szCs w:val="18"/>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rPr>
            </w:pPr>
          </w:p>
        </w:tc>
      </w:tr>
      <w:tr w:rsidR="009D5232" w:rsidRPr="004C252A" w:rsidTr="00D3773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jc w:val="both"/>
              <w:rPr>
                <w:rFonts w:eastAsia="Calibri"/>
                <w:bCs/>
                <w:sz w:val="18"/>
                <w:szCs w:val="18"/>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bl>
    <w:p w:rsidR="009D5232" w:rsidRPr="004C252A" w:rsidRDefault="009D5232" w:rsidP="009E31DE">
      <w:pPr>
        <w:rPr>
          <w:rFonts w:eastAsia="Calibri"/>
          <w:sz w:val="18"/>
          <w:szCs w:val="18"/>
        </w:rPr>
      </w:pPr>
    </w:p>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19</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p w:rsidR="009D5232" w:rsidRPr="004C252A" w:rsidRDefault="009D5232" w:rsidP="009E31DE">
      <w:pPr>
        <w:tabs>
          <w:tab w:val="left" w:pos="8670"/>
        </w:tabs>
        <w:rPr>
          <w:rFonts w:eastAsiaTheme="minorEastAsia"/>
          <w:b/>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4C252A" w:rsidTr="00D3773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4C252A" w:rsidTr="00D37738">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center"/>
        <w:rPr>
          <w:rFonts w:eastAsiaTheme="minorEastAsia"/>
          <w:sz w:val="18"/>
          <w:szCs w:val="18"/>
        </w:rPr>
      </w:pPr>
      <w:r w:rsidRPr="004C252A">
        <w:rPr>
          <w:rFonts w:eastAsiaTheme="minorEastAsia"/>
          <w:sz w:val="18"/>
          <w:szCs w:val="18"/>
        </w:rPr>
        <w:t xml:space="preserve">                                                                                                                                            </w:t>
      </w: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20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4C252A" w:rsidTr="00D3773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21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p w:rsidR="009D5232" w:rsidRPr="004C252A" w:rsidRDefault="009D5232" w:rsidP="009E31DE">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0"/>
        <w:gridCol w:w="630"/>
        <w:gridCol w:w="865"/>
        <w:gridCol w:w="330"/>
        <w:gridCol w:w="1362"/>
        <w:gridCol w:w="185"/>
        <w:gridCol w:w="153"/>
        <w:gridCol w:w="861"/>
        <w:gridCol w:w="1203"/>
        <w:gridCol w:w="1523"/>
        <w:gridCol w:w="2077"/>
        <w:gridCol w:w="290"/>
      </w:tblGrid>
      <w:tr w:rsidR="009D5232" w:rsidRPr="004C252A" w:rsidTr="00D37738">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widowControl w:val="0"/>
        <w:autoSpaceDE w:val="0"/>
        <w:autoSpaceDN w:val="0"/>
        <w:adjustRightInd w:val="0"/>
        <w:jc w:val="right"/>
        <w:rPr>
          <w:rFonts w:eastAsiaTheme="minorEastAsia"/>
          <w:sz w:val="18"/>
          <w:szCs w:val="18"/>
        </w:rPr>
      </w:pPr>
    </w:p>
    <w:p w:rsidR="009D5232" w:rsidRPr="004C252A" w:rsidRDefault="009D5232" w:rsidP="009E31DE">
      <w:pPr>
        <w:rPr>
          <w:rFonts w:eastAsiaTheme="minorEastAsia"/>
          <w:sz w:val="18"/>
          <w:szCs w:val="18"/>
        </w:rPr>
      </w:pPr>
    </w:p>
    <w:p w:rsidR="00030355" w:rsidRPr="006A33A2" w:rsidRDefault="009D5232" w:rsidP="009D5232">
      <w:pPr>
        <w:autoSpaceDE w:val="0"/>
        <w:autoSpaceDN w:val="0"/>
        <w:adjustRightInd w:val="0"/>
        <w:ind w:firstLine="709"/>
        <w:jc w:val="right"/>
        <w:outlineLvl w:val="0"/>
        <w:rPr>
          <w:b/>
          <w:sz w:val="24"/>
          <w:szCs w:val="24"/>
          <w:lang w:eastAsia="ar-SA"/>
        </w:rPr>
      </w:pPr>
      <w:r w:rsidRPr="004C252A">
        <w:rPr>
          <w:rFonts w:eastAsiaTheme="minorEastAsia"/>
          <w:sz w:val="18"/>
          <w:szCs w:val="18"/>
        </w:rPr>
        <w:t xml:space="preserve">                                           </w:t>
      </w: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984" w:rsidRDefault="00630984" w:rsidP="005243CC">
      <w:r>
        <w:separator/>
      </w:r>
    </w:p>
  </w:endnote>
  <w:endnote w:type="continuationSeparator" w:id="0">
    <w:p w:rsidR="00630984" w:rsidRDefault="00630984"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984" w:rsidRDefault="00630984" w:rsidP="005243CC">
      <w:r>
        <w:separator/>
      </w:r>
    </w:p>
  </w:footnote>
  <w:footnote w:type="continuationSeparator" w:id="0">
    <w:p w:rsidR="00630984" w:rsidRDefault="00630984"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7C4E"/>
    <w:rsid w:val="00027C98"/>
    <w:rsid w:val="00030355"/>
    <w:rsid w:val="00031FBA"/>
    <w:rsid w:val="0003335B"/>
    <w:rsid w:val="00034584"/>
    <w:rsid w:val="00036EDD"/>
    <w:rsid w:val="00037193"/>
    <w:rsid w:val="00041CDF"/>
    <w:rsid w:val="00066502"/>
    <w:rsid w:val="00070AC0"/>
    <w:rsid w:val="000946B6"/>
    <w:rsid w:val="000951C8"/>
    <w:rsid w:val="000973C6"/>
    <w:rsid w:val="000A576C"/>
    <w:rsid w:val="000A65F8"/>
    <w:rsid w:val="000B0AF0"/>
    <w:rsid w:val="000B0D0E"/>
    <w:rsid w:val="000B2852"/>
    <w:rsid w:val="000B2BD6"/>
    <w:rsid w:val="000C302C"/>
    <w:rsid w:val="000C3A17"/>
    <w:rsid w:val="000D13DE"/>
    <w:rsid w:val="000E1411"/>
    <w:rsid w:val="000E7D6C"/>
    <w:rsid w:val="000F20BE"/>
    <w:rsid w:val="000F4055"/>
    <w:rsid w:val="000F73C5"/>
    <w:rsid w:val="00104D0C"/>
    <w:rsid w:val="00105B66"/>
    <w:rsid w:val="00107732"/>
    <w:rsid w:val="00111D69"/>
    <w:rsid w:val="00113FA6"/>
    <w:rsid w:val="001155D4"/>
    <w:rsid w:val="00121DDE"/>
    <w:rsid w:val="00126ACF"/>
    <w:rsid w:val="00131344"/>
    <w:rsid w:val="00131C7C"/>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1584"/>
    <w:rsid w:val="001F49D8"/>
    <w:rsid w:val="00205A98"/>
    <w:rsid w:val="0021035A"/>
    <w:rsid w:val="0022387C"/>
    <w:rsid w:val="00225EB2"/>
    <w:rsid w:val="0023253F"/>
    <w:rsid w:val="00232C18"/>
    <w:rsid w:val="002330D8"/>
    <w:rsid w:val="00243381"/>
    <w:rsid w:val="00266F1E"/>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612C"/>
    <w:rsid w:val="0033581E"/>
    <w:rsid w:val="00340C32"/>
    <w:rsid w:val="00340DBC"/>
    <w:rsid w:val="003425C3"/>
    <w:rsid w:val="00346D5C"/>
    <w:rsid w:val="00352F37"/>
    <w:rsid w:val="003535CC"/>
    <w:rsid w:val="003569F3"/>
    <w:rsid w:val="0036489E"/>
    <w:rsid w:val="00371131"/>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252A"/>
    <w:rsid w:val="004C4ED6"/>
    <w:rsid w:val="004D4FA1"/>
    <w:rsid w:val="004D537D"/>
    <w:rsid w:val="00502089"/>
    <w:rsid w:val="005024F4"/>
    <w:rsid w:val="005243CC"/>
    <w:rsid w:val="00526927"/>
    <w:rsid w:val="00530B25"/>
    <w:rsid w:val="005332D9"/>
    <w:rsid w:val="005341EF"/>
    <w:rsid w:val="0054684E"/>
    <w:rsid w:val="0054713A"/>
    <w:rsid w:val="00550CFC"/>
    <w:rsid w:val="00554E00"/>
    <w:rsid w:val="00562B6E"/>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1CF2"/>
    <w:rsid w:val="00622657"/>
    <w:rsid w:val="00624056"/>
    <w:rsid w:val="006252D5"/>
    <w:rsid w:val="00625BA3"/>
    <w:rsid w:val="00625F28"/>
    <w:rsid w:val="00627D4B"/>
    <w:rsid w:val="0063012A"/>
    <w:rsid w:val="00630984"/>
    <w:rsid w:val="006370CC"/>
    <w:rsid w:val="00655B1E"/>
    <w:rsid w:val="00660423"/>
    <w:rsid w:val="006679FF"/>
    <w:rsid w:val="0067023E"/>
    <w:rsid w:val="006773A4"/>
    <w:rsid w:val="006805AA"/>
    <w:rsid w:val="00681EB0"/>
    <w:rsid w:val="00685E87"/>
    <w:rsid w:val="006960F3"/>
    <w:rsid w:val="006A5AE6"/>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463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C7AEB"/>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A371F"/>
    <w:rsid w:val="009B4DED"/>
    <w:rsid w:val="009B6F98"/>
    <w:rsid w:val="009B75A0"/>
    <w:rsid w:val="009D5232"/>
    <w:rsid w:val="009E2B04"/>
    <w:rsid w:val="009E31DE"/>
    <w:rsid w:val="00A01E4C"/>
    <w:rsid w:val="00A03D84"/>
    <w:rsid w:val="00A05DF0"/>
    <w:rsid w:val="00A1230E"/>
    <w:rsid w:val="00A20357"/>
    <w:rsid w:val="00A41247"/>
    <w:rsid w:val="00A43D59"/>
    <w:rsid w:val="00A444EC"/>
    <w:rsid w:val="00A60A0B"/>
    <w:rsid w:val="00A63D4C"/>
    <w:rsid w:val="00A6583D"/>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D1C6C"/>
    <w:rsid w:val="00AE61A8"/>
    <w:rsid w:val="00AF079C"/>
    <w:rsid w:val="00AF0AA9"/>
    <w:rsid w:val="00AF27A8"/>
    <w:rsid w:val="00AF58F1"/>
    <w:rsid w:val="00AF5C1E"/>
    <w:rsid w:val="00B0336F"/>
    <w:rsid w:val="00B07621"/>
    <w:rsid w:val="00B07AF6"/>
    <w:rsid w:val="00B240A7"/>
    <w:rsid w:val="00B24503"/>
    <w:rsid w:val="00B25D73"/>
    <w:rsid w:val="00B25FF4"/>
    <w:rsid w:val="00B26C43"/>
    <w:rsid w:val="00B55178"/>
    <w:rsid w:val="00B61B2B"/>
    <w:rsid w:val="00B84242"/>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7C04"/>
    <w:rsid w:val="00C7357C"/>
    <w:rsid w:val="00C75C21"/>
    <w:rsid w:val="00C847B8"/>
    <w:rsid w:val="00CA1BA8"/>
    <w:rsid w:val="00CA59DE"/>
    <w:rsid w:val="00CA6803"/>
    <w:rsid w:val="00CB0196"/>
    <w:rsid w:val="00CB4EF7"/>
    <w:rsid w:val="00CC07D8"/>
    <w:rsid w:val="00CC4885"/>
    <w:rsid w:val="00CC753C"/>
    <w:rsid w:val="00CC7A7B"/>
    <w:rsid w:val="00CE03D7"/>
    <w:rsid w:val="00CE2945"/>
    <w:rsid w:val="00CE3A59"/>
    <w:rsid w:val="00D04199"/>
    <w:rsid w:val="00D11DDE"/>
    <w:rsid w:val="00D37738"/>
    <w:rsid w:val="00D4735A"/>
    <w:rsid w:val="00D54461"/>
    <w:rsid w:val="00D84145"/>
    <w:rsid w:val="00D97266"/>
    <w:rsid w:val="00DB093C"/>
    <w:rsid w:val="00DB2359"/>
    <w:rsid w:val="00DB36E0"/>
    <w:rsid w:val="00DC0578"/>
    <w:rsid w:val="00DC15CC"/>
    <w:rsid w:val="00DC28B9"/>
    <w:rsid w:val="00DD2EF1"/>
    <w:rsid w:val="00DD3AE9"/>
    <w:rsid w:val="00DD3B6E"/>
    <w:rsid w:val="00DE20DA"/>
    <w:rsid w:val="00DF1302"/>
    <w:rsid w:val="00DF6B4A"/>
    <w:rsid w:val="00E00096"/>
    <w:rsid w:val="00E01946"/>
    <w:rsid w:val="00E02E72"/>
    <w:rsid w:val="00E06488"/>
    <w:rsid w:val="00E1235B"/>
    <w:rsid w:val="00E14A6D"/>
    <w:rsid w:val="00E251D5"/>
    <w:rsid w:val="00E31EE4"/>
    <w:rsid w:val="00E35BB8"/>
    <w:rsid w:val="00E36A07"/>
    <w:rsid w:val="00E44B4C"/>
    <w:rsid w:val="00E5145C"/>
    <w:rsid w:val="00E60007"/>
    <w:rsid w:val="00E62884"/>
    <w:rsid w:val="00E6760F"/>
    <w:rsid w:val="00E8137E"/>
    <w:rsid w:val="00EB5C8B"/>
    <w:rsid w:val="00EB76EB"/>
    <w:rsid w:val="00EC00A9"/>
    <w:rsid w:val="00EC58EE"/>
    <w:rsid w:val="00ED2B16"/>
    <w:rsid w:val="00ED73AF"/>
    <w:rsid w:val="00ED79DB"/>
    <w:rsid w:val="00ED7C7A"/>
    <w:rsid w:val="00EE0572"/>
    <w:rsid w:val="00EE2F89"/>
    <w:rsid w:val="00EE48B5"/>
    <w:rsid w:val="00EE7E0C"/>
    <w:rsid w:val="00EF529F"/>
    <w:rsid w:val="00EF6EBE"/>
    <w:rsid w:val="00F0081B"/>
    <w:rsid w:val="00F00F5C"/>
    <w:rsid w:val="00F0366F"/>
    <w:rsid w:val="00F20DD4"/>
    <w:rsid w:val="00F237ED"/>
    <w:rsid w:val="00F2747D"/>
    <w:rsid w:val="00F379A8"/>
    <w:rsid w:val="00F42E2D"/>
    <w:rsid w:val="00F526E3"/>
    <w:rsid w:val="00F5365A"/>
    <w:rsid w:val="00F54526"/>
    <w:rsid w:val="00F55C0C"/>
    <w:rsid w:val="00F6342E"/>
    <w:rsid w:val="00F7705E"/>
    <w:rsid w:val="00F80DBC"/>
    <w:rsid w:val="00F83958"/>
    <w:rsid w:val="00FA0F00"/>
    <w:rsid w:val="00FA292C"/>
    <w:rsid w:val="00FA6D24"/>
    <w:rsid w:val="00FB32CD"/>
    <w:rsid w:val="00FC75CC"/>
    <w:rsid w:val="00FD2674"/>
    <w:rsid w:val="00FD5B3C"/>
    <w:rsid w:val="00FE0261"/>
    <w:rsid w:val="00FE160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4D003"/>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568879560">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f6fb5e26212db7c34ed9e1fc1e33a10f57b19470/" TargetMode="External"/><Relationship Id="rId42" Type="http://schemas.openxmlformats.org/officeDocument/2006/relationships/hyperlink" Target="https://www.consultant.ru/document/cons_doc_LAW_173335/5af0f3b912d36f604f06d0362a5c4422e63f7e7b/" TargetMode="External"/><Relationship Id="rId63" Type="http://schemas.openxmlformats.org/officeDocument/2006/relationships/hyperlink" Target="https://www.consultant.ru/document/cons_doc_LAW_406133/" TargetMode="External"/><Relationship Id="rId84" Type="http://schemas.openxmlformats.org/officeDocument/2006/relationships/hyperlink" Target="https://www.consultant.ru/document/cons_doc_LAW_405431/" TargetMode="External"/><Relationship Id="rId138" Type="http://schemas.openxmlformats.org/officeDocument/2006/relationships/hyperlink" Target="https://docs.cntd.ru/document/744100004" TargetMode="External"/><Relationship Id="rId159" Type="http://schemas.openxmlformats.org/officeDocument/2006/relationships/fontTable" Target="fontTable.xml"/><Relationship Id="rId107" Type="http://schemas.openxmlformats.org/officeDocument/2006/relationships/hyperlink" Target="https://docs.cntd.ru/document/744100004" TargetMode="External"/><Relationship Id="rId11" Type="http://schemas.openxmlformats.org/officeDocument/2006/relationships/hyperlink" Target="consultantplus://offline/ref=5D5D948FB309E3900908B266F13F9A18FA418539FC210542A7D8DC7488746C995D2EFDB6813B8CC1E0BD6D37YCd0N" TargetMode="External"/><Relationship Id="rId32" Type="http://schemas.openxmlformats.org/officeDocument/2006/relationships/hyperlink" Target="https://www.consultant.ru/document/cons_doc_LAW_190624/25f186eefb5315b42c902be14a6b40ec63ea7acc/" TargetMode="External"/><Relationship Id="rId53" Type="http://schemas.openxmlformats.org/officeDocument/2006/relationships/hyperlink" Target="https://www.consultant.ru/document/cons_doc_LAW_422254/a76b90b907f943dafd16eaf8780dc4297859938c/" TargetMode="External"/><Relationship Id="rId74" Type="http://schemas.openxmlformats.org/officeDocument/2006/relationships/hyperlink" Target="https://www.consultant.ru/document/cons_doc_LAW_190624/25f186eefb5315b42c902be14a6b40ec63ea7acc/"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docs.cntd.ru/document/744100004" TargetMode="External"/><Relationship Id="rId160" Type="http://schemas.openxmlformats.org/officeDocument/2006/relationships/theme" Target="theme/theme1.xml"/><Relationship Id="rId22" Type="http://schemas.openxmlformats.org/officeDocument/2006/relationships/hyperlink" Target="https://www.consultant.ru/document/cons_doc_LAW_422254/f6fb5e26212db7c34ed9e1fc1e33a10f57b19470/" TargetMode="External"/><Relationship Id="rId43" Type="http://schemas.openxmlformats.org/officeDocument/2006/relationships/hyperlink" Target="https://www.consultant.ru/document/cons_doc_LAW_411563/" TargetMode="External"/><Relationship Id="rId64" Type="http://schemas.openxmlformats.org/officeDocument/2006/relationships/hyperlink" Target="https://www.consultant.ru/document/cons_doc_LAW_389742/"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33773/f6fb5e26212db7c34ed9e1fc1e33a10f57b19470/" TargetMode="External"/><Relationship Id="rId85" Type="http://schemas.openxmlformats.org/officeDocument/2006/relationships/hyperlink" Target="https://docs.cntd.ru/document/9046215"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902389615" TargetMode="External"/><Relationship Id="rId12" Type="http://schemas.openxmlformats.org/officeDocument/2006/relationships/hyperlink" Target="https://vizindor-r11.gosweb.gosuslugi.ru" TargetMode="External"/><Relationship Id="rId17" Type="http://schemas.openxmlformats.org/officeDocument/2006/relationships/hyperlink" Target="https://www.consultant.ru/document/cons_doc_LAW_422254/adbc49aaab552c55cb040636a29a905441cbe915/" TargetMode="External"/><Relationship Id="rId33" Type="http://schemas.openxmlformats.org/officeDocument/2006/relationships/hyperlink" Target="https://www.consultant.ru/document/cons_doc_LAW_422254/f6fb5e26212db7c34ed9e1fc1e33a10f57b19470/" TargetMode="External"/><Relationship Id="rId38" Type="http://schemas.openxmlformats.org/officeDocument/2006/relationships/hyperlink" Target="https://www.consultant.ru/document/cons_doc_LAW_422254/a76b90b907f943dafd16eaf8780dc4297859938c/" TargetMode="External"/><Relationship Id="rId59" Type="http://schemas.openxmlformats.org/officeDocument/2006/relationships/hyperlink" Target="https://www.consultant.ru/document/cons_doc_LAW_422254/d03f218475a9847f0ba021c505f5ab5446e5c6f4/"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254/79da6e3bbbc8eb967db0714e8378269bfea9f83c/" TargetMode="External"/><Relationship Id="rId70" Type="http://schemas.openxmlformats.org/officeDocument/2006/relationships/hyperlink" Target="https://www.consultant.ru/document/cons_doc_LAW_33773/f6fb5e26212db7c34ed9e1fc1e33a10f57b19470/" TargetMode="External"/><Relationship Id="rId75" Type="http://schemas.openxmlformats.org/officeDocument/2006/relationships/hyperlink" Target="https://www.consultant.ru/document/cons_doc_LAW_406133/5fe0feaff713d5ef91354173de29ffb4c33b81d7/" TargetMode="External"/><Relationship Id="rId91" Type="http://schemas.openxmlformats.org/officeDocument/2006/relationships/hyperlink" Target="https://docs.cntd.ru/document/744100004" TargetMode="External"/><Relationship Id="rId96"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10227/" TargetMode="External"/><Relationship Id="rId28" Type="http://schemas.openxmlformats.org/officeDocument/2006/relationships/hyperlink" Target="https://www.consultant.ru/document/cons_doc_LAW_407208/7cb66e0f239f00b0e1d59f167cd46beb2182ece1/" TargetMode="External"/><Relationship Id="rId49" Type="http://schemas.openxmlformats.org/officeDocument/2006/relationships/hyperlink" Target="https://www.consultant.ru/document/cons_doc_LAW_406134/"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11563/4ce23c06d221d774d5fa3c4b2a08fe168ef5fd7a/" TargetMode="External"/><Relationship Id="rId60" Type="http://schemas.openxmlformats.org/officeDocument/2006/relationships/hyperlink" Target="https://www.consultant.ru/document/cons_doc_LAW_422254/79da6e3bbbc8eb967db0714e8378269bfea9f83c/" TargetMode="External"/><Relationship Id="rId65" Type="http://schemas.openxmlformats.org/officeDocument/2006/relationships/hyperlink" Target="https://www.consultant.ru/document/cons_doc_LAW_371586/5720489df7a6e434bc4eede5575cb587b26a1dc9/" TargetMode="External"/><Relationship Id="rId81" Type="http://schemas.openxmlformats.org/officeDocument/2006/relationships/hyperlink" Target="https://www.consultant.ru/document/cons_doc_LAW_406134/" TargetMode="External"/><Relationship Id="rId86"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499011838" TargetMode="Externa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www.consultant.ru/document/cons_doc_LAW_422254/a9c9d6fcbc95353cb9e3640f1004fae5c2111ebc/"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22254/f6fb5e26212db7c34ed9e1fc1e33a10f57b19470/" TargetMode="External"/><Relationship Id="rId50" Type="http://schemas.openxmlformats.org/officeDocument/2006/relationships/hyperlink" Target="https://www.consultant.ru/document/cons_doc_LAW_422254/79da6e3bbbc8eb967db0714e8378269bfea9f83c/" TargetMode="External"/><Relationship Id="rId55" Type="http://schemas.openxmlformats.org/officeDocument/2006/relationships/hyperlink" Target="https://www.consultant.ru/document/cons_doc_LAW_422254/a9c9d6fcbc95353cb9e3640f1004fae5c2111ebc/" TargetMode="External"/><Relationship Id="rId76" Type="http://schemas.openxmlformats.org/officeDocument/2006/relationships/hyperlink" Target="https://www.consultant.ru/document/cons_doc_LAW_420487/" TargetMode="External"/><Relationship Id="rId97" Type="http://schemas.openxmlformats.org/officeDocument/2006/relationships/hyperlink" Target="https://docs.cntd.ru/document/744100004"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7" Type="http://schemas.openxmlformats.org/officeDocument/2006/relationships/endnotes" Target="endnotes.xml"/><Relationship Id="rId71" Type="http://schemas.openxmlformats.org/officeDocument/2006/relationships/hyperlink" Target="https://www.consultant.ru/document/cons_doc_LAW_422254/ccff4260e7e0bd6e3797bee96043a4a2c3d49ae6/" TargetMode="External"/><Relationship Id="rId9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adbc49aaab552c55cb040636a29a905441cbe915/" TargetMode="External"/><Relationship Id="rId24" Type="http://schemas.openxmlformats.org/officeDocument/2006/relationships/hyperlink" Target="https://www.consultant.ru/document/cons_doc_LAW_420486/7705ea248eb2ec0cf267513902ed8f43cc104c97/" TargetMode="External"/><Relationship Id="rId40" Type="http://schemas.openxmlformats.org/officeDocument/2006/relationships/hyperlink" Target="https://www.consultant.ru/document/cons_doc_LAW_422118/" TargetMode="External"/><Relationship Id="rId45" Type="http://schemas.openxmlformats.org/officeDocument/2006/relationships/hyperlink" Target="https://www.consultant.ru/document/cons_doc_LAW_420507/" TargetMode="External"/><Relationship Id="rId66" Type="http://schemas.openxmlformats.org/officeDocument/2006/relationships/hyperlink" Target="https://www.consultant.ru/document/cons_doc_LAW_406134/" TargetMode="External"/><Relationship Id="rId87" Type="http://schemas.openxmlformats.org/officeDocument/2006/relationships/hyperlink" Target="https://docs.cntd.ru/document/744100004"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22254/79da6e3bbbc8eb967db0714e8378269bfea9f83c/" TargetMode="External"/><Relationship Id="rId82" Type="http://schemas.openxmlformats.org/officeDocument/2006/relationships/hyperlink" Target="https://www.consultant.ru/document/cons_doc_LAW_420507/" TargetMode="External"/><Relationship Id="rId152" Type="http://schemas.openxmlformats.org/officeDocument/2006/relationships/hyperlink" Target="https://docs.cntd.ru/document/744100004" TargetMode="External"/><Relationship Id="rId19" Type="http://schemas.openxmlformats.org/officeDocument/2006/relationships/hyperlink" Target="https://www.consultant.ru/document/cons_doc_LAW_422254/d03f218475a9847f0ba021c505f5ab5446e5c6f4/" TargetMode="External"/><Relationship Id="rId14" Type="http://schemas.openxmlformats.org/officeDocument/2006/relationships/hyperlink" Target="https://www.consultant.ru/document/cons_doc_LAW_422254/f6fb5e26212db7c34ed9e1fc1e33a10f57b19470/" TargetMode="External"/><Relationship Id="rId30" Type="http://schemas.openxmlformats.org/officeDocument/2006/relationships/hyperlink" Target="https://www.consultant.ru/document/cons_doc_LAW_422254/8a479c028d080f9c4013f9a12ca4bc04a1bc7527/" TargetMode="External"/><Relationship Id="rId35" Type="http://schemas.openxmlformats.org/officeDocument/2006/relationships/hyperlink" Target="https://www.consultant.ru/document/cons_doc_LAW_410227/" TargetMode="External"/><Relationship Id="rId56" Type="http://schemas.openxmlformats.org/officeDocument/2006/relationships/hyperlink" Target="https://www.consultant.ru/document/cons_doc_LAW_422118/04702ea39a777fdb608cfcf9effdc52a96d2a566/" TargetMode="External"/><Relationship Id="rId77" Type="http://schemas.openxmlformats.org/officeDocument/2006/relationships/hyperlink" Target="https://www.consultant.ru/document/cons_doc_LAW_421875/"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www.consultant.ru/document/cons_doc_LAW_422254/f933ee4fa6f2c56c54748e0a0c5f6728da14825b/" TargetMode="External"/><Relationship Id="rId72" Type="http://schemas.openxmlformats.org/officeDocument/2006/relationships/hyperlink" Target="https://www.consultant.ru/document/cons_doc_LAW_416266/4b80755f64302a15fb120be66e5ff8d2b53d4246/" TargetMode="External"/><Relationship Id="rId93" Type="http://schemas.openxmlformats.org/officeDocument/2006/relationships/hyperlink" Target="https://docs.cntd.ru/document/744100004" TargetMode="External"/><Relationship Id="rId98" Type="http://schemas.openxmlformats.org/officeDocument/2006/relationships/hyperlink" Target="https://docs.cntd.ru/document/9046215"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docs.cntd.ru/document/9046215" TargetMode="External"/><Relationship Id="rId46" Type="http://schemas.openxmlformats.org/officeDocument/2006/relationships/hyperlink" Target="https://www.consultant.ru/document/cons_doc_LAW_411563/" TargetMode="External"/><Relationship Id="rId67" Type="http://schemas.openxmlformats.org/officeDocument/2006/relationships/hyperlink" Target="https://www.consultant.ru/document/cons_doc_LAW_420507/"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190624/25f186eefb5315b42c902be14a6b40ec63ea7acc/" TargetMode="External"/><Relationship Id="rId41" Type="http://schemas.openxmlformats.org/officeDocument/2006/relationships/hyperlink" Target="https://www.consultant.ru/document/cons_doc_LAW_422254/d03f218475a9847f0ba021c505f5ab5446e5c6f4/" TargetMode="External"/><Relationship Id="rId62" Type="http://schemas.openxmlformats.org/officeDocument/2006/relationships/hyperlink" Target="https://www.consultant.ru/document/cons_doc_LAW_422254/79da6e3bbbc8eb967db0714e8378269bfea9f83c/" TargetMode="External"/><Relationship Id="rId83" Type="http://schemas.openxmlformats.org/officeDocument/2006/relationships/hyperlink" Target="https://www.consultant.ru/document/cons_doc_LAW_407208/" TargetMode="External"/><Relationship Id="rId88" Type="http://schemas.openxmlformats.org/officeDocument/2006/relationships/hyperlink" Target="https://docs.cntd.ru/document/744100004"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902389615" TargetMode="External"/><Relationship Id="rId15" Type="http://schemas.openxmlformats.org/officeDocument/2006/relationships/hyperlink" Target="https://www.consultant.ru/document/cons_doc_LAW_422254/adbc49aaab552c55cb040636a29a905441cbe915/" TargetMode="External"/><Relationship Id="rId36" Type="http://schemas.openxmlformats.org/officeDocument/2006/relationships/hyperlink" Target="https://www.consultant.ru/document/cons_doc_LAW_420486/7705ea248eb2ec0cf267513902ed8f43cc104c97/" TargetMode="External"/><Relationship Id="rId57" Type="http://schemas.openxmlformats.org/officeDocument/2006/relationships/hyperlink" Target="https://www.consultant.ru/document/cons_doc_LAW_407208/b7c37bc66ae87a24a6d573fa52ebbc061d275c9f/"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7C0A7380B68D115D61CE0C9E10E6686965945CA041EFF9D912FF30CA6EA1472F913E9BD7x469F" TargetMode="External"/><Relationship Id="rId31" Type="http://schemas.openxmlformats.org/officeDocument/2006/relationships/hyperlink" Target="https://www.consultant.ru/document/cons_doc_LAW_422254/d03f218475a9847f0ba021c505f5ab5446e5c6f4/" TargetMode="External"/><Relationship Id="rId52" Type="http://schemas.openxmlformats.org/officeDocument/2006/relationships/hyperlink" Target="https://www.consultant.ru/document/cons_doc_LAW_411563/" TargetMode="External"/><Relationship Id="rId73" Type="http://schemas.openxmlformats.org/officeDocument/2006/relationships/hyperlink" Target="https://www.consultant.ru/document/cons_doc_LAW_421875/" TargetMode="External"/><Relationship Id="rId78" Type="http://schemas.openxmlformats.org/officeDocument/2006/relationships/hyperlink" Target="https://www.consultant.ru/document/cons_doc_LAW_406133/"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499011838" TargetMode="External"/><Relationship Id="rId148"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hyperlink" Target="https://www.consultant.ru/document/cons_doc_LAW_422254/f6fb5e26212db7c34ed9e1fc1e33a10f57b19470/" TargetMode="External"/><Relationship Id="rId47" Type="http://schemas.openxmlformats.org/officeDocument/2006/relationships/hyperlink" Target="https://www.consultant.ru/document/cons_doc_LAW_420507/2e16f1361a5a6ebdb1c5badd55d4148d18a01d8f/" TargetMode="External"/><Relationship Id="rId68" Type="http://schemas.openxmlformats.org/officeDocument/2006/relationships/hyperlink" Target="https://www.consultant.ru/document/cons_doc_LAW_407208/" TargetMode="External"/><Relationship Id="rId89" Type="http://schemas.openxmlformats.org/officeDocument/2006/relationships/hyperlink" Target="https://docs.cntd.ru/document/744100004"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499011838" TargetMode="External"/><Relationship Id="rId16" Type="http://schemas.openxmlformats.org/officeDocument/2006/relationships/hyperlink" Target="https://www.consultant.ru/document/cons_doc_LAW_407208/7cb66e0f239f00b0e1d59f167cd46beb2182ece1/" TargetMode="External"/><Relationship Id="rId37" Type="http://schemas.openxmlformats.org/officeDocument/2006/relationships/hyperlink" Target="https://www.consultant.ru/document/cons_doc_LAW_406133/" TargetMode="External"/><Relationship Id="rId58" Type="http://schemas.openxmlformats.org/officeDocument/2006/relationships/hyperlink" Target="https://www.consultant.ru/document/cons_doc_LAW_407208/" TargetMode="External"/><Relationship Id="rId79" Type="http://schemas.openxmlformats.org/officeDocument/2006/relationships/hyperlink" Target="https://www.consultant.ru/document/cons_doc_LAW_386941/"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docs.cntd.ru/document/744100004" TargetMode="External"/><Relationship Id="rId27" Type="http://schemas.openxmlformats.org/officeDocument/2006/relationships/hyperlink" Target="https://www.consultant.ru/document/cons_doc_LAW_422254/adbc49aaab552c55cb040636a29a905441cbe915/" TargetMode="External"/><Relationship Id="rId48" Type="http://schemas.openxmlformats.org/officeDocument/2006/relationships/hyperlink" Target="https://www.consultant.ru/document/cons_doc_LAW_420507/" TargetMode="External"/><Relationship Id="rId69" Type="http://schemas.openxmlformats.org/officeDocument/2006/relationships/hyperlink" Target="https://www.consultant.ru/document/cons_doc_LAW_420507/"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63904-3E89-40DB-9DD1-CF1F8C431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1300</TotalTime>
  <Pages>89</Pages>
  <Words>52527</Words>
  <Characters>299404</Characters>
  <Application>Microsoft Office Word</Application>
  <DocSecurity>0</DocSecurity>
  <Lines>2495</Lines>
  <Paragraphs>702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221</cp:revision>
  <cp:lastPrinted>2025-03-11T06:01:00Z</cp:lastPrinted>
  <dcterms:created xsi:type="dcterms:W3CDTF">2018-08-29T12:32:00Z</dcterms:created>
  <dcterms:modified xsi:type="dcterms:W3CDTF">2025-03-11T06:09:00Z</dcterms:modified>
</cp:coreProperties>
</file>