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0901394"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EA2E05" w:rsidRDefault="00EA2E05" w:rsidP="00D37738">
      <w:pPr>
        <w:pStyle w:val="6"/>
        <w:rPr>
          <w:b w:val="0"/>
          <w:sz w:val="24"/>
          <w:szCs w:val="24"/>
        </w:rPr>
      </w:pPr>
      <w:r w:rsidRPr="00EA2E05">
        <w:rPr>
          <w:sz w:val="24"/>
          <w:szCs w:val="24"/>
        </w:rPr>
        <w:t>о</w:t>
      </w:r>
      <w:r w:rsidR="00655B1E" w:rsidRPr="00EA2E05">
        <w:rPr>
          <w:sz w:val="24"/>
          <w:szCs w:val="24"/>
        </w:rPr>
        <w:t>т</w:t>
      </w:r>
      <w:r w:rsidR="0038200A">
        <w:rPr>
          <w:sz w:val="24"/>
          <w:szCs w:val="24"/>
        </w:rPr>
        <w:t xml:space="preserve"> 26</w:t>
      </w:r>
      <w:r w:rsidRPr="00EA2E05">
        <w:rPr>
          <w:sz w:val="24"/>
          <w:szCs w:val="24"/>
        </w:rPr>
        <w:t xml:space="preserve"> июня</w:t>
      </w:r>
      <w:r w:rsidR="00E14A6D" w:rsidRPr="00EA2E05">
        <w:rPr>
          <w:sz w:val="24"/>
          <w:szCs w:val="24"/>
        </w:rPr>
        <w:t xml:space="preserve"> </w:t>
      </w:r>
      <w:r w:rsidR="00655B1E" w:rsidRPr="00EA2E05">
        <w:rPr>
          <w:sz w:val="24"/>
          <w:szCs w:val="24"/>
        </w:rPr>
        <w:t xml:space="preserve">  2024</w:t>
      </w:r>
      <w:r w:rsidR="00D37738" w:rsidRPr="00EA2E05">
        <w:rPr>
          <w:sz w:val="24"/>
          <w:szCs w:val="24"/>
        </w:rPr>
        <w:t xml:space="preserve"> года</w:t>
      </w:r>
      <w:r w:rsidR="00D37738" w:rsidRPr="00EA2E05">
        <w:rPr>
          <w:sz w:val="24"/>
          <w:szCs w:val="24"/>
        </w:rPr>
        <w:tab/>
      </w:r>
      <w:r w:rsidR="00D37738" w:rsidRPr="00EA2E05">
        <w:rPr>
          <w:sz w:val="24"/>
          <w:szCs w:val="24"/>
        </w:rPr>
        <w:tab/>
      </w:r>
      <w:r w:rsidR="00D37738" w:rsidRPr="00EA2E05">
        <w:rPr>
          <w:sz w:val="24"/>
          <w:szCs w:val="24"/>
        </w:rPr>
        <w:tab/>
      </w:r>
      <w:r w:rsidR="00D37738" w:rsidRPr="00EA2E05">
        <w:rPr>
          <w:sz w:val="24"/>
          <w:szCs w:val="24"/>
        </w:rPr>
        <w:tab/>
        <w:t xml:space="preserve">                                     </w:t>
      </w:r>
      <w:r>
        <w:rPr>
          <w:sz w:val="24"/>
          <w:szCs w:val="24"/>
        </w:rPr>
        <w:t xml:space="preserve">                    </w:t>
      </w:r>
      <w:r w:rsidR="0038200A">
        <w:rPr>
          <w:sz w:val="24"/>
          <w:szCs w:val="24"/>
        </w:rPr>
        <w:t>№ 06/60</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Default="00EA2E05" w:rsidP="0038200A">
      <w:pPr>
        <w:shd w:val="clear" w:color="auto" w:fill="FFFFFF"/>
        <w:jc w:val="center"/>
        <w:rPr>
          <w:b/>
          <w:sz w:val="24"/>
          <w:szCs w:val="24"/>
        </w:rPr>
      </w:pPr>
      <w:bookmarkStart w:id="0" w:name="_Hlk108524580"/>
      <w:r>
        <w:rPr>
          <w:b/>
          <w:sz w:val="24"/>
          <w:szCs w:val="24"/>
        </w:rPr>
        <w:t>О внесении изменений  в Постановление администрации сельского поселения «Ви</w:t>
      </w:r>
      <w:r w:rsidR="0038200A">
        <w:rPr>
          <w:b/>
          <w:sz w:val="24"/>
          <w:szCs w:val="24"/>
        </w:rPr>
        <w:t xml:space="preserve">зиндор» от 24.04.2024 г. № 04/40 </w:t>
      </w:r>
      <w:r>
        <w:rPr>
          <w:b/>
          <w:sz w:val="24"/>
          <w:szCs w:val="24"/>
        </w:rPr>
        <w:t xml:space="preserve"> «</w:t>
      </w:r>
      <w:r w:rsidR="00D37738" w:rsidRPr="0003335B">
        <w:rPr>
          <w:b/>
          <w:sz w:val="24"/>
          <w:szCs w:val="24"/>
        </w:rPr>
        <w:t>Об утверждении административного регламента предоставления муниципальной услуги</w:t>
      </w:r>
      <w:r w:rsidR="00D37738" w:rsidRPr="00620023">
        <w:rPr>
          <w:b/>
        </w:rPr>
        <w:t xml:space="preserve"> </w:t>
      </w:r>
      <w:bookmarkEnd w:id="0"/>
      <w:r w:rsidR="0038200A" w:rsidRPr="0038200A">
        <w:rPr>
          <w:b/>
          <w:sz w:val="24"/>
          <w:szCs w:val="24"/>
        </w:rPr>
        <w:t>«Предоставление земельного участка, находящегося в муниципальной собственности, на торгах».</w:t>
      </w:r>
    </w:p>
    <w:p w:rsidR="0038200A" w:rsidRPr="00DB0B0A" w:rsidRDefault="0038200A" w:rsidP="0038200A">
      <w:pPr>
        <w:shd w:val="clear" w:color="auto" w:fill="FFFFFF"/>
        <w:jc w:val="center"/>
      </w:pPr>
    </w:p>
    <w:p w:rsidR="00D37738" w:rsidRPr="00655B1E" w:rsidRDefault="00EA2E05" w:rsidP="00D37738">
      <w:pPr>
        <w:ind w:right="-1"/>
        <w:jc w:val="both"/>
        <w:rPr>
          <w:sz w:val="24"/>
          <w:szCs w:val="24"/>
        </w:rPr>
      </w:pPr>
      <w:r>
        <w:rPr>
          <w:sz w:val="24"/>
          <w:szCs w:val="24"/>
        </w:rPr>
        <w:t xml:space="preserve">        В соответствии Земельным кодексом Российской Федерации,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Уставом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655B1E" w:rsidRDefault="00EA2E05" w:rsidP="00D37738">
      <w:pPr>
        <w:widowControl w:val="0"/>
        <w:autoSpaceDE w:val="0"/>
        <w:autoSpaceDN w:val="0"/>
        <w:adjustRightInd w:val="0"/>
        <w:jc w:val="both"/>
        <w:rPr>
          <w:bCs/>
          <w:sz w:val="24"/>
          <w:szCs w:val="24"/>
        </w:rPr>
      </w:pPr>
      <w:r>
        <w:rPr>
          <w:sz w:val="24"/>
          <w:szCs w:val="24"/>
        </w:rPr>
        <w:t xml:space="preserve">              1.Внести в постановление администрации сельс</w:t>
      </w:r>
      <w:r w:rsidR="0038200A">
        <w:rPr>
          <w:sz w:val="24"/>
          <w:szCs w:val="24"/>
        </w:rPr>
        <w:t>кого поселения «Визиндор» от  24.04.2024 г. № 04/40</w:t>
      </w:r>
      <w:r>
        <w:rPr>
          <w:sz w:val="24"/>
          <w:szCs w:val="24"/>
        </w:rPr>
        <w:t xml:space="preserve"> «Об утверждении административного регламента предоставления муниципальной услуги </w:t>
      </w:r>
      <w:r w:rsidR="0038200A" w:rsidRPr="004F7A8F">
        <w:rPr>
          <w:sz w:val="24"/>
          <w:szCs w:val="24"/>
        </w:rPr>
        <w:t>«Предоставление земельного участка, находящегося в муниципальной собственности, на торгах».</w:t>
      </w:r>
    </w:p>
    <w:p w:rsidR="00D37738" w:rsidRPr="00655B1E" w:rsidRDefault="001D0FC8" w:rsidP="00655B1E">
      <w:pPr>
        <w:widowControl w:val="0"/>
        <w:autoSpaceDE w:val="0"/>
        <w:autoSpaceDN w:val="0"/>
        <w:adjustRightInd w:val="0"/>
        <w:jc w:val="both"/>
        <w:rPr>
          <w:sz w:val="24"/>
          <w:szCs w:val="24"/>
        </w:rPr>
      </w:pPr>
      <w:r>
        <w:rPr>
          <w:bCs/>
          <w:sz w:val="24"/>
          <w:szCs w:val="24"/>
        </w:rPr>
        <w:t xml:space="preserve">             1.1.В подпункте </w:t>
      </w:r>
      <w:r w:rsidR="0038200A">
        <w:rPr>
          <w:bCs/>
          <w:sz w:val="24"/>
          <w:szCs w:val="24"/>
        </w:rPr>
        <w:t>2.13.1, 3.8 административного регламента предоставления муниципальной услуги слова «или адресной инвестиционной программой» заменить словами «и (или) региональной инвестиционной программой».</w:t>
      </w:r>
    </w:p>
    <w:p w:rsidR="00D37738" w:rsidRDefault="001D0FC8" w:rsidP="00D37738">
      <w:pPr>
        <w:ind w:firstLine="540"/>
        <w:jc w:val="both"/>
        <w:rPr>
          <w:sz w:val="24"/>
          <w:szCs w:val="24"/>
        </w:rPr>
      </w:pPr>
      <w:r>
        <w:rPr>
          <w:sz w:val="24"/>
          <w:szCs w:val="24"/>
        </w:rPr>
        <w:t xml:space="preserve">    2</w:t>
      </w:r>
      <w:r w:rsidR="00D37738" w:rsidRPr="00655B1E">
        <w:rPr>
          <w:sz w:val="24"/>
          <w:szCs w:val="24"/>
        </w:rPr>
        <w:t xml:space="preserve">. </w:t>
      </w:r>
      <w:r>
        <w:rPr>
          <w:sz w:val="24"/>
          <w:szCs w:val="24"/>
        </w:rPr>
        <w:t>Настоящее п</w:t>
      </w:r>
      <w:r w:rsidR="00D37738" w:rsidRPr="00655B1E">
        <w:rPr>
          <w:sz w:val="24"/>
          <w:szCs w:val="24"/>
        </w:rPr>
        <w:t>остановление вст</w:t>
      </w:r>
      <w:r>
        <w:rPr>
          <w:sz w:val="24"/>
          <w:szCs w:val="24"/>
        </w:rPr>
        <w:t>упает в силу со дня его официального опубликования и подлежит размещению на Официальном портале администрации сельского поселения «Визиндор».</w:t>
      </w:r>
    </w:p>
    <w:p w:rsidR="001D0FC8" w:rsidRPr="00655B1E" w:rsidRDefault="001D0FC8" w:rsidP="00D37738">
      <w:pPr>
        <w:ind w:firstLine="540"/>
        <w:jc w:val="both"/>
        <w:rPr>
          <w:b/>
          <w:bCs/>
          <w:sz w:val="24"/>
          <w:szCs w:val="24"/>
        </w:rPr>
      </w:pPr>
      <w:r>
        <w:rPr>
          <w:sz w:val="24"/>
          <w:szCs w:val="24"/>
        </w:rPr>
        <w:t xml:space="preserve">    3.Контроль за исполнением настоящего постановления возлагаю на себя.</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030355" w:rsidRDefault="00030355" w:rsidP="0047763C">
      <w:pPr>
        <w:pStyle w:val="ConsPlusNormal"/>
        <w:jc w:val="right"/>
        <w:rPr>
          <w:rFonts w:ascii="Times New Roman" w:hAnsi="Times New Roman" w:cs="Times New Roman"/>
          <w:bCs/>
          <w:sz w:val="20"/>
          <w:szCs w:val="20"/>
        </w:rPr>
      </w:pPr>
    </w:p>
    <w:p w:rsidR="005469B9" w:rsidRDefault="005469B9" w:rsidP="0047763C">
      <w:pPr>
        <w:pStyle w:val="ConsPlusNormal"/>
        <w:jc w:val="right"/>
        <w:rPr>
          <w:rFonts w:ascii="Times New Roman" w:hAnsi="Times New Roman" w:cs="Times New Roman"/>
          <w:bCs/>
          <w:sz w:val="20"/>
          <w:szCs w:val="20"/>
        </w:rPr>
      </w:pPr>
    </w:p>
    <w:p w:rsidR="005469B9" w:rsidRDefault="005469B9" w:rsidP="0047763C">
      <w:pPr>
        <w:pStyle w:val="ConsPlusNormal"/>
        <w:jc w:val="right"/>
        <w:rPr>
          <w:rFonts w:ascii="Times New Roman" w:hAnsi="Times New Roman" w:cs="Times New Roman"/>
          <w:bCs/>
          <w:sz w:val="20"/>
          <w:szCs w:val="20"/>
        </w:rPr>
      </w:pPr>
    </w:p>
    <w:p w:rsidR="005469B9" w:rsidRDefault="005469B9" w:rsidP="005469B9">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5469B9" w:rsidRPr="00CC1D24" w:rsidRDefault="005469B9" w:rsidP="005469B9">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w:t>
      </w:r>
      <w:r>
        <w:rPr>
          <w:rFonts w:ascii="Times New Roman" w:hAnsi="Times New Roman" w:cs="Times New Roman"/>
          <w:sz w:val="20"/>
          <w:szCs w:val="20"/>
        </w:rPr>
        <w:t>рации сельского поселения «Визиндор</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5469B9" w:rsidRPr="00CC1D24" w:rsidRDefault="005469B9" w:rsidP="005469B9">
      <w:pPr>
        <w:jc w:val="right"/>
        <w:rPr>
          <w:bCs/>
        </w:rPr>
      </w:pPr>
      <w:r w:rsidRPr="00CC1D24">
        <w:rPr>
          <w:bCs/>
        </w:rPr>
        <w:t xml:space="preserve">от </w:t>
      </w:r>
      <w:r>
        <w:rPr>
          <w:bCs/>
        </w:rPr>
        <w:t>24.04.2024 г.</w:t>
      </w:r>
      <w:r w:rsidRPr="00CC1D24">
        <w:rPr>
          <w:bCs/>
        </w:rPr>
        <w:t xml:space="preserve"> № </w:t>
      </w:r>
      <w:r>
        <w:rPr>
          <w:bCs/>
        </w:rPr>
        <w:t>04/40</w:t>
      </w:r>
      <w:r w:rsidRPr="00CC1D24">
        <w:rPr>
          <w:bCs/>
        </w:rPr>
        <w:t xml:space="preserve"> «Об утверждении административного</w:t>
      </w:r>
    </w:p>
    <w:p w:rsidR="005469B9" w:rsidRDefault="005469B9" w:rsidP="005469B9">
      <w:pPr>
        <w:jc w:val="right"/>
        <w:rPr>
          <w:bCs/>
        </w:rPr>
      </w:pPr>
      <w:r w:rsidRPr="00CC1D24">
        <w:rPr>
          <w:bCs/>
        </w:rPr>
        <w:t xml:space="preserve"> регламента предоставления муниципальной</w:t>
      </w:r>
      <w:r w:rsidRPr="00103580">
        <w:rPr>
          <w:bCs/>
        </w:rPr>
        <w:t xml:space="preserve"> услуги  </w:t>
      </w:r>
    </w:p>
    <w:p w:rsidR="005469B9" w:rsidRDefault="005469B9" w:rsidP="005469B9">
      <w:pPr>
        <w:jc w:val="right"/>
      </w:pPr>
      <w:r w:rsidRPr="00103580">
        <w:rPr>
          <w:bCs/>
        </w:rPr>
        <w:t>«</w:t>
      </w:r>
      <w:r w:rsidRPr="00103580">
        <w:t>Предоставление земельного участка, находящегося в</w:t>
      </w:r>
    </w:p>
    <w:p w:rsidR="005469B9" w:rsidRPr="00103580" w:rsidRDefault="005469B9" w:rsidP="005469B9">
      <w:pPr>
        <w:jc w:val="right"/>
        <w:rPr>
          <w:bCs/>
        </w:rPr>
      </w:pPr>
      <w:r w:rsidRPr="00103580">
        <w:t xml:space="preserve"> муниципальной собственности, на торгах»</w:t>
      </w:r>
    </w:p>
    <w:p w:rsidR="005469B9" w:rsidRPr="005469B9" w:rsidRDefault="005469B9" w:rsidP="005469B9">
      <w:pPr>
        <w:widowControl w:val="0"/>
        <w:autoSpaceDE w:val="0"/>
        <w:autoSpaceDN w:val="0"/>
        <w:adjustRightInd w:val="0"/>
        <w:jc w:val="right"/>
        <w:rPr>
          <w:b/>
          <w:bCs/>
        </w:rPr>
      </w:pPr>
      <w:r>
        <w:rPr>
          <w:sz w:val="24"/>
          <w:szCs w:val="24"/>
        </w:rPr>
        <w:t xml:space="preserve"> </w:t>
      </w:r>
      <w:r w:rsidRPr="005469B9">
        <w:t>( в редакции от 26.06.2024 г. № 06/60)</w:t>
      </w:r>
    </w:p>
    <w:p w:rsidR="005469B9" w:rsidRDefault="005469B9" w:rsidP="005469B9">
      <w:pPr>
        <w:widowControl w:val="0"/>
        <w:autoSpaceDE w:val="0"/>
        <w:autoSpaceDN w:val="0"/>
        <w:adjustRightInd w:val="0"/>
        <w:jc w:val="center"/>
        <w:rPr>
          <w:b/>
          <w:bCs/>
          <w:sz w:val="24"/>
          <w:szCs w:val="24"/>
        </w:rPr>
      </w:pPr>
    </w:p>
    <w:p w:rsidR="005469B9" w:rsidRPr="004F7A8F" w:rsidRDefault="005469B9" w:rsidP="005469B9">
      <w:pPr>
        <w:widowControl w:val="0"/>
        <w:autoSpaceDE w:val="0"/>
        <w:autoSpaceDN w:val="0"/>
        <w:adjustRightInd w:val="0"/>
        <w:jc w:val="center"/>
        <w:rPr>
          <w:b/>
          <w:bCs/>
        </w:rPr>
      </w:pPr>
      <w:r w:rsidRPr="004F7A8F">
        <w:rPr>
          <w:b/>
          <w:bCs/>
        </w:rPr>
        <w:t>АДМИНИСТРАТИВНЫЙ РЕГЛАМЕНТ</w:t>
      </w:r>
    </w:p>
    <w:p w:rsidR="005469B9" w:rsidRPr="004F7A8F" w:rsidRDefault="005469B9" w:rsidP="005469B9">
      <w:pPr>
        <w:widowControl w:val="0"/>
        <w:jc w:val="center"/>
        <w:rPr>
          <w:b/>
        </w:rPr>
      </w:pPr>
      <w:r w:rsidRPr="004F7A8F">
        <w:rPr>
          <w:b/>
        </w:rPr>
        <w:t xml:space="preserve">предоставления муниципальной услуги по </w:t>
      </w:r>
    </w:p>
    <w:p w:rsidR="005469B9" w:rsidRPr="004F7A8F" w:rsidRDefault="005469B9" w:rsidP="005469B9">
      <w:pPr>
        <w:widowControl w:val="0"/>
        <w:autoSpaceDE w:val="0"/>
        <w:autoSpaceDN w:val="0"/>
        <w:adjustRightInd w:val="0"/>
        <w:ind w:firstLine="709"/>
        <w:jc w:val="center"/>
      </w:pPr>
      <w:r w:rsidRPr="004F7A8F">
        <w:rPr>
          <w:b/>
        </w:rPr>
        <w:t>предоставлению земельного участка, находящегося в муниципальной собственности, на торгах</w:t>
      </w:r>
    </w:p>
    <w:p w:rsidR="005469B9" w:rsidRPr="004F7A8F" w:rsidRDefault="005469B9" w:rsidP="005469B9">
      <w:pPr>
        <w:widowControl w:val="0"/>
        <w:autoSpaceDE w:val="0"/>
        <w:autoSpaceDN w:val="0"/>
        <w:adjustRightInd w:val="0"/>
        <w:ind w:firstLine="709"/>
        <w:jc w:val="center"/>
        <w:rPr>
          <w:rFonts w:eastAsia="Calibri"/>
          <w:b/>
        </w:rPr>
      </w:pPr>
    </w:p>
    <w:p w:rsidR="005469B9" w:rsidRPr="004F7A8F" w:rsidRDefault="005469B9" w:rsidP="005469B9">
      <w:pPr>
        <w:widowControl w:val="0"/>
        <w:autoSpaceDE w:val="0"/>
        <w:autoSpaceDN w:val="0"/>
        <w:adjustRightInd w:val="0"/>
        <w:jc w:val="center"/>
        <w:outlineLvl w:val="1"/>
        <w:rPr>
          <w:rFonts w:eastAsia="Calibri"/>
          <w:b/>
        </w:rPr>
      </w:pPr>
      <w:r w:rsidRPr="004F7A8F">
        <w:rPr>
          <w:rFonts w:eastAsia="Calibri"/>
          <w:b/>
        </w:rPr>
        <w:t>I. Общие положения</w:t>
      </w:r>
    </w:p>
    <w:p w:rsidR="005469B9" w:rsidRPr="004F7A8F" w:rsidRDefault="005469B9" w:rsidP="005469B9">
      <w:pPr>
        <w:widowControl w:val="0"/>
        <w:autoSpaceDE w:val="0"/>
        <w:autoSpaceDN w:val="0"/>
        <w:adjustRightInd w:val="0"/>
        <w:ind w:firstLine="709"/>
        <w:jc w:val="center"/>
        <w:rPr>
          <w:rFonts w:eastAsia="Calibri"/>
        </w:rPr>
      </w:pPr>
    </w:p>
    <w:p w:rsidR="005469B9" w:rsidRPr="004F7A8F" w:rsidRDefault="005469B9" w:rsidP="005469B9">
      <w:pPr>
        <w:widowControl w:val="0"/>
        <w:autoSpaceDE w:val="0"/>
        <w:autoSpaceDN w:val="0"/>
        <w:adjustRightInd w:val="0"/>
        <w:ind w:firstLine="709"/>
        <w:jc w:val="center"/>
        <w:outlineLvl w:val="2"/>
        <w:rPr>
          <w:rFonts w:eastAsia="Calibri"/>
          <w:b/>
        </w:rPr>
      </w:pPr>
      <w:bookmarkStart w:id="1" w:name="Par55"/>
      <w:bookmarkEnd w:id="1"/>
      <w:r w:rsidRPr="004F7A8F">
        <w:rPr>
          <w:rFonts w:eastAsia="Calibri"/>
          <w:b/>
        </w:rPr>
        <w:t>Предмет регулирования административного регламента</w:t>
      </w:r>
    </w:p>
    <w:p w:rsidR="005469B9" w:rsidRPr="004F7A8F" w:rsidRDefault="005469B9" w:rsidP="005469B9">
      <w:pPr>
        <w:widowControl w:val="0"/>
        <w:autoSpaceDE w:val="0"/>
        <w:autoSpaceDN w:val="0"/>
        <w:adjustRightInd w:val="0"/>
        <w:ind w:firstLine="709"/>
        <w:jc w:val="both"/>
        <w:rPr>
          <w:rFonts w:eastAsia="Calibri"/>
        </w:rPr>
      </w:pPr>
    </w:p>
    <w:p w:rsidR="005469B9" w:rsidRPr="004F7A8F" w:rsidRDefault="005469B9" w:rsidP="005469B9">
      <w:pPr>
        <w:widowControl w:val="0"/>
        <w:autoSpaceDE w:val="0"/>
        <w:autoSpaceDN w:val="0"/>
        <w:adjustRightInd w:val="0"/>
        <w:ind w:firstLine="709"/>
        <w:jc w:val="both"/>
      </w:pPr>
      <w:r w:rsidRPr="004F7A8F">
        <w:t>1.1.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A8F">
        <w:rPr>
          <w:rFonts w:eastAsia="Calibri"/>
        </w:rPr>
        <w:t>»</w:t>
      </w:r>
      <w:r w:rsidRPr="004F7A8F">
        <w:rPr>
          <w:rFonts w:eastAsia="Calibri"/>
          <w:i/>
        </w:rPr>
        <w:t xml:space="preserve"> </w:t>
      </w:r>
      <w:r w:rsidRPr="004F7A8F">
        <w:t>(далее - Административный регламент), определяет порядок, сроки и последовательность действий (административных процедур)</w:t>
      </w:r>
      <w:r w:rsidRPr="004F7A8F">
        <w:rPr>
          <w:rFonts w:cs="Arial"/>
        </w:rPr>
        <w:t xml:space="preserve"> </w:t>
      </w:r>
      <w:r w:rsidRPr="004F7A8F">
        <w:t>Администрации сельского поселения «Визиндор»</w:t>
      </w:r>
      <w:r w:rsidRPr="004F7A8F">
        <w:rPr>
          <w:rFonts w:cs="Arial"/>
        </w:rPr>
        <w:t xml:space="preserve">  (далее – Орган),  </w:t>
      </w:r>
      <w:r w:rsidRPr="004F7A8F">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5469B9" w:rsidRPr="004F7A8F" w:rsidRDefault="005469B9" w:rsidP="005469B9">
      <w:pPr>
        <w:widowControl w:val="0"/>
        <w:autoSpaceDE w:val="0"/>
        <w:autoSpaceDN w:val="0"/>
        <w:adjustRightInd w:val="0"/>
        <w:ind w:firstLine="709"/>
        <w:jc w:val="both"/>
        <w:rPr>
          <w:rFonts w:eastAsia="Calibri"/>
        </w:rPr>
      </w:pPr>
      <w:r w:rsidRPr="004F7A8F">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469B9" w:rsidRPr="004F7A8F" w:rsidRDefault="005469B9" w:rsidP="005469B9">
      <w:pPr>
        <w:widowControl w:val="0"/>
        <w:autoSpaceDE w:val="0"/>
        <w:autoSpaceDN w:val="0"/>
        <w:adjustRightInd w:val="0"/>
        <w:ind w:firstLine="709"/>
        <w:jc w:val="center"/>
        <w:outlineLvl w:val="2"/>
        <w:rPr>
          <w:rFonts w:eastAsia="Calibri"/>
          <w:b/>
        </w:rPr>
      </w:pPr>
      <w:bookmarkStart w:id="2" w:name="Par59"/>
      <w:bookmarkEnd w:id="2"/>
      <w:r w:rsidRPr="004F7A8F">
        <w:rPr>
          <w:rFonts w:eastAsia="Calibri"/>
          <w:b/>
        </w:rPr>
        <w:t>Круг заявителей</w:t>
      </w:r>
    </w:p>
    <w:p w:rsidR="005469B9" w:rsidRPr="004F7A8F" w:rsidRDefault="005469B9" w:rsidP="005469B9">
      <w:pPr>
        <w:widowControl w:val="0"/>
        <w:autoSpaceDE w:val="0"/>
        <w:autoSpaceDN w:val="0"/>
        <w:adjustRightInd w:val="0"/>
        <w:ind w:firstLine="709"/>
        <w:jc w:val="center"/>
        <w:outlineLvl w:val="2"/>
        <w:rPr>
          <w:rFonts w:eastAsia="Calibri"/>
          <w:b/>
        </w:rPr>
      </w:pPr>
    </w:p>
    <w:p w:rsidR="005469B9" w:rsidRPr="004F7A8F" w:rsidRDefault="005469B9" w:rsidP="005469B9">
      <w:pPr>
        <w:widowControl w:val="0"/>
        <w:autoSpaceDE w:val="0"/>
        <w:autoSpaceDN w:val="0"/>
        <w:adjustRightInd w:val="0"/>
        <w:ind w:firstLine="709"/>
        <w:jc w:val="both"/>
      </w:pPr>
      <w:bookmarkStart w:id="3" w:name="Par61"/>
      <w:bookmarkEnd w:id="3"/>
      <w:r w:rsidRPr="004F7A8F">
        <w:t xml:space="preserve">1.2. </w:t>
      </w:r>
      <w:r w:rsidRPr="004F7A8F">
        <w:rPr>
          <w:rFonts w:eastAsia="Calibri"/>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4F7A8F">
        <w:t>.</w:t>
      </w:r>
    </w:p>
    <w:p w:rsidR="005469B9" w:rsidRPr="004F7A8F" w:rsidRDefault="005469B9" w:rsidP="005469B9">
      <w:pPr>
        <w:widowControl w:val="0"/>
        <w:autoSpaceDE w:val="0"/>
        <w:autoSpaceDN w:val="0"/>
        <w:adjustRightInd w:val="0"/>
        <w:ind w:firstLine="709"/>
        <w:jc w:val="both"/>
        <w:rPr>
          <w:rFonts w:eastAsia="Calibri"/>
        </w:rPr>
      </w:pPr>
      <w:r w:rsidRPr="004F7A8F">
        <w:t xml:space="preserve">1.3. Полномочия представителя, выступающего от имени заявителя, подтверждаются доверенностью, оформленной в соответствии </w:t>
      </w:r>
      <w:r w:rsidRPr="004F7A8F">
        <w:rPr>
          <w:rFonts w:eastAsia="Calibri"/>
        </w:rPr>
        <w:t>с требованиями законодательства Российской Федерации.</w:t>
      </w:r>
    </w:p>
    <w:p w:rsidR="005469B9" w:rsidRPr="004F7A8F" w:rsidRDefault="005469B9" w:rsidP="005469B9">
      <w:pPr>
        <w:widowControl w:val="0"/>
        <w:autoSpaceDE w:val="0"/>
        <w:autoSpaceDN w:val="0"/>
        <w:adjustRightInd w:val="0"/>
        <w:ind w:firstLine="709"/>
        <w:jc w:val="both"/>
        <w:rPr>
          <w:rFonts w:eastAsia="Calibri"/>
        </w:rPr>
      </w:pPr>
    </w:p>
    <w:p w:rsidR="005469B9" w:rsidRPr="004F7A8F" w:rsidRDefault="005469B9" w:rsidP="005469B9">
      <w:pPr>
        <w:autoSpaceDE w:val="0"/>
        <w:autoSpaceDN w:val="0"/>
        <w:adjustRightInd w:val="0"/>
        <w:ind w:firstLine="567"/>
        <w:contextualSpacing/>
        <w:jc w:val="center"/>
        <w:rPr>
          <w:rFonts w:eastAsiaTheme="minorEastAsia"/>
          <w:b/>
          <w:bCs/>
        </w:rPr>
      </w:pPr>
      <w:r w:rsidRPr="004F7A8F">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5469B9" w:rsidRPr="004F7A8F" w:rsidRDefault="005469B9" w:rsidP="005469B9">
      <w:pPr>
        <w:autoSpaceDE w:val="0"/>
        <w:autoSpaceDN w:val="0"/>
        <w:adjustRightInd w:val="0"/>
        <w:ind w:firstLine="567"/>
        <w:jc w:val="both"/>
        <w:rPr>
          <w:rFonts w:eastAsiaTheme="minorEastAsia"/>
          <w:b/>
          <w:bCs/>
        </w:rPr>
      </w:pPr>
      <w:r w:rsidRPr="004F7A8F">
        <w:rPr>
          <w:rFonts w:eastAsiaTheme="minorEastAsia"/>
          <w:b/>
          <w:bCs/>
        </w:rPr>
        <w:t xml:space="preserve"> </w:t>
      </w:r>
    </w:p>
    <w:p w:rsidR="005469B9" w:rsidRPr="004F7A8F" w:rsidRDefault="005469B9" w:rsidP="005469B9">
      <w:pPr>
        <w:autoSpaceDE w:val="0"/>
        <w:autoSpaceDN w:val="0"/>
        <w:adjustRightInd w:val="0"/>
        <w:ind w:firstLine="567"/>
        <w:contextualSpacing/>
        <w:jc w:val="both"/>
        <w:rPr>
          <w:rFonts w:eastAsiaTheme="minorEastAsia"/>
        </w:rPr>
      </w:pPr>
      <w:r w:rsidRPr="004F7A8F">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5469B9" w:rsidRPr="004F7A8F" w:rsidRDefault="005469B9" w:rsidP="005469B9">
      <w:pPr>
        <w:autoSpaceDE w:val="0"/>
        <w:autoSpaceDN w:val="0"/>
        <w:adjustRightInd w:val="0"/>
        <w:ind w:firstLine="567"/>
        <w:contextualSpacing/>
        <w:jc w:val="both"/>
        <w:rPr>
          <w:rFonts w:eastAsia="Calibri"/>
          <w:b/>
          <w:highlight w:val="red"/>
        </w:rPr>
      </w:pPr>
      <w:r w:rsidRPr="004F7A8F">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5469B9" w:rsidRPr="004F7A8F" w:rsidRDefault="005469B9" w:rsidP="005469B9">
      <w:pPr>
        <w:shd w:val="clear" w:color="auto" w:fill="FFFFFF"/>
        <w:ind w:firstLine="709"/>
        <w:jc w:val="center"/>
        <w:rPr>
          <w:rFonts w:eastAsia="Calibri"/>
          <w:b/>
        </w:rPr>
      </w:pPr>
      <w:r w:rsidRPr="004F7A8F">
        <w:rPr>
          <w:rFonts w:eastAsia="Calibri"/>
          <w:b/>
        </w:rPr>
        <w:t xml:space="preserve">II. Стандарт предоставления </w:t>
      </w:r>
      <w:r w:rsidRPr="004F7A8F">
        <w:rPr>
          <w:b/>
        </w:rPr>
        <w:t>муниципальной</w:t>
      </w:r>
      <w:r w:rsidRPr="004F7A8F">
        <w:rPr>
          <w:rFonts w:eastAsia="Calibri"/>
          <w:b/>
        </w:rPr>
        <w:t xml:space="preserve"> услуги</w:t>
      </w:r>
    </w:p>
    <w:p w:rsidR="005469B9" w:rsidRPr="004F7A8F" w:rsidRDefault="005469B9" w:rsidP="005469B9">
      <w:pPr>
        <w:widowControl w:val="0"/>
        <w:autoSpaceDE w:val="0"/>
        <w:autoSpaceDN w:val="0"/>
        <w:adjustRightInd w:val="0"/>
        <w:ind w:firstLine="709"/>
        <w:jc w:val="center"/>
        <w:rPr>
          <w:rFonts w:eastAsia="Calibri"/>
        </w:rPr>
      </w:pPr>
    </w:p>
    <w:p w:rsidR="005469B9" w:rsidRPr="004F7A8F" w:rsidRDefault="005469B9" w:rsidP="005469B9">
      <w:pPr>
        <w:widowControl w:val="0"/>
        <w:autoSpaceDE w:val="0"/>
        <w:autoSpaceDN w:val="0"/>
        <w:adjustRightInd w:val="0"/>
        <w:ind w:firstLine="709"/>
        <w:jc w:val="center"/>
        <w:outlineLvl w:val="2"/>
        <w:rPr>
          <w:rFonts w:eastAsia="Calibri"/>
          <w:b/>
        </w:rPr>
      </w:pPr>
      <w:bookmarkStart w:id="4" w:name="Par98"/>
      <w:bookmarkEnd w:id="4"/>
      <w:r w:rsidRPr="004F7A8F">
        <w:rPr>
          <w:rFonts w:eastAsia="Calibri"/>
          <w:b/>
        </w:rPr>
        <w:t xml:space="preserve">Наименование </w:t>
      </w:r>
      <w:r w:rsidRPr="004F7A8F">
        <w:rPr>
          <w:b/>
        </w:rPr>
        <w:t>муниципальной</w:t>
      </w:r>
      <w:r w:rsidRPr="004F7A8F">
        <w:rPr>
          <w:rFonts w:eastAsia="Calibri"/>
          <w:b/>
        </w:rPr>
        <w:t xml:space="preserve"> услуги</w:t>
      </w:r>
      <w:bookmarkStart w:id="5" w:name="Par100"/>
      <w:bookmarkEnd w:id="5"/>
    </w:p>
    <w:p w:rsidR="005469B9" w:rsidRPr="004F7A8F" w:rsidRDefault="005469B9" w:rsidP="005469B9">
      <w:pPr>
        <w:widowControl w:val="0"/>
        <w:autoSpaceDE w:val="0"/>
        <w:autoSpaceDN w:val="0"/>
        <w:adjustRightInd w:val="0"/>
        <w:ind w:firstLine="709"/>
        <w:jc w:val="center"/>
        <w:outlineLvl w:val="2"/>
        <w:rPr>
          <w:rFonts w:eastAsia="Calibri"/>
          <w:b/>
        </w:rPr>
      </w:pP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2.1. М</w:t>
      </w:r>
      <w:r w:rsidRPr="004F7A8F">
        <w:t>униципальная</w:t>
      </w:r>
      <w:r w:rsidRPr="004F7A8F">
        <w:rPr>
          <w:rFonts w:eastAsia="Calibri"/>
        </w:rPr>
        <w:t xml:space="preserve"> услуга: «</w:t>
      </w:r>
      <w:r w:rsidRPr="004F7A8F">
        <w:t>Предоставление земельного участка, находящегося в муниципальной собственности, на торгах</w:t>
      </w:r>
      <w:r w:rsidRPr="004F7A8F">
        <w:rPr>
          <w:rFonts w:eastAsia="Calibri"/>
        </w:rPr>
        <w:t>».</w:t>
      </w:r>
    </w:p>
    <w:p w:rsidR="005469B9" w:rsidRPr="004F7A8F" w:rsidRDefault="005469B9" w:rsidP="005469B9">
      <w:pPr>
        <w:widowControl w:val="0"/>
        <w:autoSpaceDE w:val="0"/>
        <w:autoSpaceDN w:val="0"/>
        <w:adjustRightInd w:val="0"/>
        <w:ind w:firstLine="709"/>
        <w:jc w:val="center"/>
        <w:outlineLvl w:val="2"/>
        <w:rPr>
          <w:b/>
        </w:rPr>
      </w:pPr>
      <w:bookmarkStart w:id="6" w:name="Par102"/>
      <w:bookmarkEnd w:id="6"/>
      <w:r w:rsidRPr="004F7A8F">
        <w:rPr>
          <w:b/>
        </w:rPr>
        <w:t>Наименование органа, предоставляющего муниципальную услугу</w:t>
      </w:r>
    </w:p>
    <w:p w:rsidR="005469B9" w:rsidRPr="004F7A8F" w:rsidRDefault="005469B9" w:rsidP="005469B9">
      <w:pPr>
        <w:widowControl w:val="0"/>
        <w:autoSpaceDE w:val="0"/>
        <w:autoSpaceDN w:val="0"/>
        <w:adjustRightInd w:val="0"/>
        <w:ind w:firstLine="709"/>
        <w:jc w:val="center"/>
        <w:outlineLvl w:val="2"/>
        <w:rPr>
          <w:b/>
        </w:rPr>
      </w:pPr>
    </w:p>
    <w:p w:rsidR="005469B9" w:rsidRPr="004F7A8F" w:rsidRDefault="005469B9" w:rsidP="005469B9">
      <w:pPr>
        <w:widowControl w:val="0"/>
        <w:autoSpaceDE w:val="0"/>
        <w:autoSpaceDN w:val="0"/>
        <w:adjustRightInd w:val="0"/>
        <w:ind w:firstLine="709"/>
        <w:jc w:val="both"/>
      </w:pPr>
      <w:r w:rsidRPr="004F7A8F">
        <w:t xml:space="preserve">2.2. Муниципальная услуга предоставляется Администрацией сельского поселения «Визиндор» (далее – Орган). </w:t>
      </w:r>
    </w:p>
    <w:p w:rsidR="005469B9" w:rsidRPr="004F7A8F" w:rsidRDefault="005469B9" w:rsidP="005469B9">
      <w:pPr>
        <w:widowControl w:val="0"/>
        <w:autoSpaceDE w:val="0"/>
        <w:autoSpaceDN w:val="0"/>
        <w:adjustRightInd w:val="0"/>
        <w:ind w:firstLine="709"/>
        <w:jc w:val="both"/>
      </w:pPr>
      <w:r w:rsidRPr="004F7A8F">
        <w:rPr>
          <w:rFonts w:eastAsia="Calibri"/>
          <w:lang w:eastAsia="en-US"/>
        </w:rPr>
        <w:t>2.2.1.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469B9" w:rsidRPr="004F7A8F" w:rsidRDefault="005469B9" w:rsidP="005469B9">
      <w:pPr>
        <w:widowControl w:val="0"/>
        <w:autoSpaceDE w:val="0"/>
        <w:autoSpaceDN w:val="0"/>
        <w:adjustRightInd w:val="0"/>
        <w:ind w:firstLine="567"/>
        <w:jc w:val="both"/>
        <w:rPr>
          <w:rFonts w:eastAsia="Calibri"/>
          <w:i/>
        </w:rPr>
      </w:pPr>
      <w:r w:rsidRPr="004F7A8F">
        <w:t>2.2.2. При предоставлении муниципальной услуги запрещается требовать от заявителя:</w:t>
      </w:r>
    </w:p>
    <w:p w:rsidR="005469B9" w:rsidRPr="004F7A8F" w:rsidRDefault="005469B9" w:rsidP="005469B9">
      <w:pPr>
        <w:widowControl w:val="0"/>
        <w:autoSpaceDE w:val="0"/>
        <w:autoSpaceDN w:val="0"/>
        <w:adjustRightInd w:val="0"/>
        <w:ind w:firstLine="567"/>
        <w:jc w:val="both"/>
        <w:rPr>
          <w:rFonts w:eastAsiaTheme="minorEastAsia"/>
        </w:rPr>
      </w:pPr>
      <w:r w:rsidRPr="004F7A8F">
        <w:t xml:space="preserve">- </w:t>
      </w:r>
      <w:r w:rsidRPr="004F7A8F">
        <w:rPr>
          <w:rFonts w:eastAsia="Calibri"/>
        </w:rPr>
        <w:t xml:space="preserve">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w:t>
      </w:r>
      <w:r w:rsidRPr="004F7A8F">
        <w:rPr>
          <w:rFonts w:eastAsia="Calibri"/>
        </w:rPr>
        <w:lastRenderedPageBreak/>
        <w:t>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5469B9" w:rsidRPr="004F7A8F" w:rsidRDefault="005469B9" w:rsidP="005469B9">
      <w:pPr>
        <w:pStyle w:val="ConsPlusNormal"/>
        <w:ind w:firstLine="709"/>
        <w:jc w:val="both"/>
        <w:rPr>
          <w:rFonts w:eastAsia="Calibri"/>
          <w:sz w:val="20"/>
          <w:szCs w:val="20"/>
        </w:rPr>
      </w:pPr>
      <w:r w:rsidRPr="004F7A8F">
        <w:rPr>
          <w:rFonts w:ascii="Times New Roman" w:hAnsi="Times New Roman" w:cs="Times New Roman"/>
          <w:sz w:val="20"/>
          <w:szCs w:val="20"/>
        </w:rPr>
        <w:t xml:space="preserve"> </w:t>
      </w:r>
    </w:p>
    <w:p w:rsidR="005469B9" w:rsidRPr="004F7A8F" w:rsidRDefault="005469B9" w:rsidP="005469B9">
      <w:pPr>
        <w:widowControl w:val="0"/>
        <w:autoSpaceDE w:val="0"/>
        <w:autoSpaceDN w:val="0"/>
        <w:adjustRightInd w:val="0"/>
        <w:ind w:firstLine="709"/>
        <w:jc w:val="center"/>
        <w:outlineLvl w:val="2"/>
        <w:rPr>
          <w:b/>
        </w:rPr>
      </w:pPr>
      <w:bookmarkStart w:id="7" w:name="Par108"/>
      <w:bookmarkEnd w:id="7"/>
      <w:r w:rsidRPr="004F7A8F">
        <w:rPr>
          <w:b/>
        </w:rPr>
        <w:t>Результат предоставления муниципальной услуги</w:t>
      </w:r>
    </w:p>
    <w:p w:rsidR="005469B9" w:rsidRPr="004F7A8F" w:rsidRDefault="005469B9" w:rsidP="005469B9">
      <w:pPr>
        <w:widowControl w:val="0"/>
        <w:autoSpaceDE w:val="0"/>
        <w:autoSpaceDN w:val="0"/>
        <w:adjustRightInd w:val="0"/>
        <w:ind w:firstLine="709"/>
        <w:jc w:val="center"/>
        <w:outlineLvl w:val="2"/>
        <w:rPr>
          <w:b/>
        </w:rPr>
      </w:pPr>
    </w:p>
    <w:p w:rsidR="005469B9" w:rsidRPr="004F7A8F" w:rsidRDefault="005469B9" w:rsidP="005469B9">
      <w:pPr>
        <w:widowControl w:val="0"/>
        <w:autoSpaceDE w:val="0"/>
        <w:autoSpaceDN w:val="0"/>
        <w:adjustRightInd w:val="0"/>
        <w:ind w:firstLine="709"/>
        <w:jc w:val="both"/>
      </w:pPr>
      <w:r w:rsidRPr="004F7A8F">
        <w:rPr>
          <w:rFonts w:eastAsia="Calibri"/>
        </w:rPr>
        <w:t xml:space="preserve">2.3. </w:t>
      </w:r>
      <w:r w:rsidRPr="004F7A8F">
        <w:t>Результатом предоставления муниципальной услуги является:</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1) решение о предоставлении земельного участка в аренду на торгах (далее – решение о предоставлении муниципальной услуги);</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2) решение о предоставлении земельного участка в собственность на торгах (далее – решение о предоставлении муниципальной услуги);</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 xml:space="preserve">5) </w:t>
      </w:r>
      <w:r w:rsidRPr="004F7A8F">
        <w:t>решение об отказе в предоставлении муниципальной услуги</w:t>
      </w:r>
      <w:r w:rsidRPr="004F7A8F">
        <w:rPr>
          <w:rFonts w:eastAsia="Calibri"/>
        </w:rPr>
        <w:t>.</w:t>
      </w:r>
    </w:p>
    <w:p w:rsidR="005469B9" w:rsidRPr="004F7A8F" w:rsidRDefault="005469B9" w:rsidP="005469B9">
      <w:pPr>
        <w:widowControl w:val="0"/>
        <w:autoSpaceDE w:val="0"/>
        <w:autoSpaceDN w:val="0"/>
        <w:adjustRightInd w:val="0"/>
        <w:ind w:firstLine="709"/>
        <w:jc w:val="both"/>
      </w:pPr>
      <w:r w:rsidRPr="004F7A8F">
        <w:t>2.3.1. Решения о предоставлении муниципальной услуги, указанные в пункте 2.3 административного регламента, имеют следующие реквизиты:</w:t>
      </w:r>
    </w:p>
    <w:p w:rsidR="005469B9" w:rsidRPr="004F7A8F" w:rsidRDefault="005469B9" w:rsidP="005469B9">
      <w:pPr>
        <w:widowControl w:val="0"/>
        <w:autoSpaceDE w:val="0"/>
        <w:autoSpaceDN w:val="0"/>
        <w:adjustRightInd w:val="0"/>
        <w:ind w:firstLine="709"/>
        <w:jc w:val="both"/>
      </w:pPr>
      <w:r w:rsidRPr="004F7A8F">
        <w:t>- регистрационный номер;</w:t>
      </w:r>
    </w:p>
    <w:p w:rsidR="005469B9" w:rsidRPr="004F7A8F" w:rsidRDefault="005469B9" w:rsidP="005469B9">
      <w:pPr>
        <w:widowControl w:val="0"/>
        <w:autoSpaceDE w:val="0"/>
        <w:autoSpaceDN w:val="0"/>
        <w:adjustRightInd w:val="0"/>
        <w:ind w:firstLine="709"/>
        <w:jc w:val="both"/>
      </w:pPr>
      <w:r w:rsidRPr="004F7A8F">
        <w:t>- дата регистрации;</w:t>
      </w:r>
    </w:p>
    <w:p w:rsidR="005469B9" w:rsidRPr="004F7A8F" w:rsidRDefault="005469B9" w:rsidP="005469B9">
      <w:pPr>
        <w:widowControl w:val="0"/>
        <w:autoSpaceDE w:val="0"/>
        <w:autoSpaceDN w:val="0"/>
        <w:adjustRightInd w:val="0"/>
        <w:ind w:firstLine="709"/>
        <w:jc w:val="both"/>
      </w:pPr>
      <w:r w:rsidRPr="004F7A8F">
        <w:t>- подпись руководителя Органа.</w:t>
      </w:r>
    </w:p>
    <w:p w:rsidR="005469B9" w:rsidRPr="004F7A8F" w:rsidRDefault="005469B9" w:rsidP="005469B9">
      <w:pPr>
        <w:ind w:firstLine="567"/>
        <w:jc w:val="both"/>
        <w:rPr>
          <w:rFonts w:eastAsia="Calibri"/>
          <w:lang w:eastAsia="en-US"/>
        </w:rPr>
      </w:pPr>
      <w:r w:rsidRPr="004F7A8F">
        <w:rPr>
          <w:rFonts w:eastAsia="Calibri"/>
          <w:lang w:eastAsia="en-US"/>
        </w:rPr>
        <w:t>Формирование реестровой записи в качестве результата предоставления муниципальной услуги не предусмотрено.</w:t>
      </w:r>
    </w:p>
    <w:p w:rsidR="005469B9" w:rsidRPr="004F7A8F" w:rsidRDefault="005469B9" w:rsidP="005469B9">
      <w:pPr>
        <w:widowControl w:val="0"/>
        <w:autoSpaceDE w:val="0"/>
        <w:autoSpaceDN w:val="0"/>
        <w:adjustRightInd w:val="0"/>
        <w:ind w:firstLine="709"/>
        <w:jc w:val="both"/>
      </w:pPr>
      <w:r w:rsidRPr="004F7A8F">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5469B9" w:rsidRPr="004F7A8F" w:rsidRDefault="005469B9" w:rsidP="005469B9">
      <w:pPr>
        <w:widowControl w:val="0"/>
        <w:autoSpaceDE w:val="0"/>
        <w:autoSpaceDN w:val="0"/>
        <w:adjustRightInd w:val="0"/>
        <w:ind w:firstLine="709"/>
        <w:jc w:val="both"/>
      </w:pPr>
      <w:r w:rsidRPr="004F7A8F">
        <w:t>2.3.3. Результат предоставления муниципальной услуги получается заявителем одним из следующих способов:</w:t>
      </w:r>
    </w:p>
    <w:p w:rsidR="005469B9" w:rsidRPr="004F7A8F" w:rsidRDefault="005469B9" w:rsidP="005469B9">
      <w:pPr>
        <w:widowControl w:val="0"/>
        <w:autoSpaceDE w:val="0"/>
        <w:autoSpaceDN w:val="0"/>
        <w:adjustRightInd w:val="0"/>
        <w:ind w:firstLine="709"/>
        <w:jc w:val="both"/>
      </w:pPr>
      <w:r w:rsidRPr="004F7A8F">
        <w:t>- на бумажном носителе лично в Органе в случае подачи запроса (заявлении) в Орган или посредством почтового отправления на адрес, указанный в запросе (заявлении);</w:t>
      </w:r>
    </w:p>
    <w:p w:rsidR="005469B9" w:rsidRPr="004F7A8F" w:rsidRDefault="005469B9" w:rsidP="005469B9">
      <w:pPr>
        <w:widowControl w:val="0"/>
        <w:autoSpaceDE w:val="0"/>
        <w:autoSpaceDN w:val="0"/>
        <w:adjustRightInd w:val="0"/>
        <w:ind w:firstLine="709"/>
        <w:jc w:val="both"/>
      </w:pPr>
      <w:r w:rsidRPr="004F7A8F">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(заявления)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5469B9" w:rsidRPr="004F7A8F" w:rsidRDefault="005469B9" w:rsidP="005469B9">
      <w:pPr>
        <w:widowControl w:val="0"/>
        <w:autoSpaceDE w:val="0"/>
        <w:autoSpaceDN w:val="0"/>
        <w:adjustRightInd w:val="0"/>
        <w:ind w:firstLine="709"/>
        <w:jc w:val="both"/>
        <w:rPr>
          <w:rFonts w:eastAsia="Calibri"/>
        </w:rPr>
      </w:pPr>
      <w:r w:rsidRPr="004F7A8F">
        <w:t xml:space="preserve">- в форме электронного документа по электронной почте в случае подачи запроса (заявления)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5469B9" w:rsidRPr="004F7A8F" w:rsidRDefault="005469B9" w:rsidP="005469B9">
      <w:pPr>
        <w:widowControl w:val="0"/>
        <w:autoSpaceDE w:val="0"/>
        <w:autoSpaceDN w:val="0"/>
        <w:adjustRightInd w:val="0"/>
        <w:ind w:firstLine="709"/>
        <w:jc w:val="center"/>
        <w:rPr>
          <w:b/>
        </w:rPr>
      </w:pPr>
      <w:bookmarkStart w:id="8" w:name="Par112"/>
      <w:bookmarkEnd w:id="8"/>
      <w:r w:rsidRPr="004F7A8F">
        <w:rPr>
          <w:rFonts w:eastAsia="Calibri"/>
          <w:b/>
        </w:rPr>
        <w:t xml:space="preserve">Срок предоставления муниципальной услуги </w:t>
      </w:r>
    </w:p>
    <w:p w:rsidR="005469B9" w:rsidRPr="004F7A8F" w:rsidRDefault="005469B9" w:rsidP="005469B9">
      <w:pPr>
        <w:widowControl w:val="0"/>
        <w:autoSpaceDE w:val="0"/>
        <w:autoSpaceDN w:val="0"/>
        <w:adjustRightInd w:val="0"/>
        <w:ind w:firstLine="709"/>
        <w:jc w:val="center"/>
        <w:rPr>
          <w:rFonts w:eastAsia="Calibri"/>
          <w:b/>
        </w:rPr>
      </w:pPr>
    </w:p>
    <w:p w:rsidR="005469B9" w:rsidRPr="004F7A8F" w:rsidRDefault="005469B9" w:rsidP="005469B9">
      <w:pPr>
        <w:widowControl w:val="0"/>
        <w:tabs>
          <w:tab w:val="left" w:pos="9356"/>
        </w:tabs>
        <w:autoSpaceDE w:val="0"/>
        <w:autoSpaceDN w:val="0"/>
        <w:adjustRightInd w:val="0"/>
        <w:ind w:right="-1" w:firstLine="709"/>
        <w:jc w:val="both"/>
      </w:pPr>
      <w:r w:rsidRPr="004F7A8F">
        <w:rPr>
          <w:rFonts w:eastAsia="Calibri"/>
        </w:rPr>
        <w:t xml:space="preserve">2.4. </w:t>
      </w:r>
      <w:bookmarkStart w:id="9" w:name="Par123"/>
      <w:bookmarkEnd w:id="9"/>
      <w:r w:rsidRPr="004F7A8F">
        <w:rPr>
          <w:rFonts w:eastAsia="Calibri"/>
        </w:rPr>
        <w:t>Максимальный</w:t>
      </w:r>
      <w:r w:rsidRPr="004F7A8F">
        <w:t xml:space="preserve"> срок предоставления муниципальной услуги составляет:</w:t>
      </w:r>
    </w:p>
    <w:p w:rsidR="005469B9" w:rsidRPr="004F7A8F" w:rsidRDefault="005469B9" w:rsidP="005469B9">
      <w:pPr>
        <w:widowControl w:val="0"/>
        <w:tabs>
          <w:tab w:val="left" w:pos="9356"/>
        </w:tabs>
        <w:autoSpaceDE w:val="0"/>
        <w:autoSpaceDN w:val="0"/>
        <w:adjustRightInd w:val="0"/>
        <w:ind w:right="-1" w:firstLine="709"/>
        <w:jc w:val="both"/>
      </w:pPr>
      <w:r w:rsidRPr="004F7A8F">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не более 90 рабочих дней;  </w:t>
      </w:r>
    </w:p>
    <w:p w:rsidR="005469B9" w:rsidRPr="004F7A8F" w:rsidRDefault="005469B9" w:rsidP="005469B9">
      <w:pPr>
        <w:autoSpaceDE w:val="0"/>
        <w:autoSpaceDN w:val="0"/>
        <w:adjustRightInd w:val="0"/>
        <w:ind w:right="-1" w:firstLine="709"/>
        <w:jc w:val="both"/>
      </w:pPr>
      <w:r w:rsidRPr="004F7A8F">
        <w:rPr>
          <w:spacing w:val="-20"/>
        </w:rPr>
        <w:t xml:space="preserve">Срок предоставления муниципальной услуги исчисляется со дня регистрации  запроса (заявления), документов и (или) информации, необходимых для предоставления муниципальной услуги, в Органе, </w:t>
      </w:r>
      <w:r w:rsidRPr="004F7A8F">
        <w:t>в том числе в случае, если запрос (заявление), документы и (или) информация поданы заявителем посредством почтового отправления в Орган,</w:t>
      </w:r>
      <w:r w:rsidRPr="004F7A8F">
        <w:rPr>
          <w:spacing w:val="-20"/>
        </w:rPr>
        <w:t xml:space="preserve"> на Едином  портале.</w:t>
      </w:r>
    </w:p>
    <w:p w:rsidR="005469B9" w:rsidRPr="004F7A8F" w:rsidRDefault="005469B9" w:rsidP="005469B9">
      <w:pPr>
        <w:widowControl w:val="0"/>
        <w:autoSpaceDE w:val="0"/>
        <w:autoSpaceDN w:val="0"/>
        <w:adjustRightInd w:val="0"/>
        <w:ind w:firstLine="567"/>
        <w:jc w:val="center"/>
        <w:rPr>
          <w:b/>
        </w:rPr>
      </w:pPr>
      <w:r w:rsidRPr="004F7A8F">
        <w:rPr>
          <w:b/>
        </w:rPr>
        <w:t>Правовые основания для предоставления муниципальной услуги</w:t>
      </w:r>
    </w:p>
    <w:p w:rsidR="005469B9" w:rsidRPr="004F7A8F" w:rsidRDefault="005469B9" w:rsidP="005469B9">
      <w:pPr>
        <w:widowControl w:val="0"/>
        <w:autoSpaceDE w:val="0"/>
        <w:autoSpaceDN w:val="0"/>
        <w:adjustRightInd w:val="0"/>
        <w:ind w:firstLine="567"/>
        <w:jc w:val="center"/>
      </w:pP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4F7A8F">
        <w:t>(</w:t>
      </w:r>
      <w:hyperlink r:id="rId10" w:history="1">
        <w:r w:rsidRPr="004F7A8F">
          <w:rPr>
            <w:rStyle w:val="a6"/>
            <w:rFonts w:eastAsiaTheme="minorEastAsia"/>
            <w:shd w:val="clear" w:color="auto" w:fill="FFFFFF"/>
          </w:rPr>
          <w:t>https://</w:t>
        </w:r>
        <w:r w:rsidRPr="004F7A8F">
          <w:rPr>
            <w:rStyle w:val="a6"/>
            <w:rFonts w:eastAsiaTheme="minorEastAsia"/>
            <w:shd w:val="clear" w:color="auto" w:fill="FFFFFF"/>
            <w:lang w:val="en-US"/>
          </w:rPr>
          <w:t>vizindor</w:t>
        </w:r>
        <w:r w:rsidRPr="004F7A8F">
          <w:rPr>
            <w:rStyle w:val="a6"/>
            <w:rFonts w:eastAsiaTheme="minorEastAsia"/>
            <w:shd w:val="clear" w:color="auto" w:fill="FFFFFF"/>
          </w:rPr>
          <w:t>-r11.gosweb.gosuslugi.ru</w:t>
        </w:r>
      </w:hyperlink>
      <w:r w:rsidRPr="004F7A8F">
        <w:t>)</w:t>
      </w:r>
      <w:r w:rsidRPr="004F7A8F">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5469B9" w:rsidRPr="004F7A8F" w:rsidRDefault="005469B9" w:rsidP="005469B9">
      <w:pPr>
        <w:autoSpaceDE w:val="0"/>
        <w:autoSpaceDN w:val="0"/>
        <w:adjustRightInd w:val="0"/>
        <w:jc w:val="both"/>
        <w:rPr>
          <w:rFonts w:eastAsia="Calibri"/>
        </w:rPr>
      </w:pPr>
    </w:p>
    <w:p w:rsidR="005469B9" w:rsidRPr="004F7A8F" w:rsidRDefault="005469B9" w:rsidP="005469B9">
      <w:pPr>
        <w:widowControl w:val="0"/>
        <w:autoSpaceDE w:val="0"/>
        <w:autoSpaceDN w:val="0"/>
        <w:adjustRightInd w:val="0"/>
        <w:ind w:firstLine="709"/>
        <w:jc w:val="center"/>
        <w:rPr>
          <w:rFonts w:eastAsia="Calibri"/>
          <w:b/>
          <w:bCs/>
        </w:rPr>
      </w:pPr>
      <w:r w:rsidRPr="004F7A8F">
        <w:rPr>
          <w:rFonts w:eastAsia="Calibri"/>
          <w:b/>
          <w:bCs/>
        </w:rPr>
        <w:t xml:space="preserve">Исчерпывающий перечень документов, необходимых  для предоставления муниципальной услуги  </w:t>
      </w:r>
    </w:p>
    <w:p w:rsidR="005469B9" w:rsidRPr="004F7A8F" w:rsidRDefault="005469B9" w:rsidP="005469B9">
      <w:pPr>
        <w:widowControl w:val="0"/>
        <w:autoSpaceDE w:val="0"/>
        <w:autoSpaceDN w:val="0"/>
        <w:adjustRightInd w:val="0"/>
        <w:ind w:firstLine="709"/>
        <w:jc w:val="center"/>
        <w:rPr>
          <w:rFonts w:eastAsia="Calibri"/>
          <w:b/>
          <w:bCs/>
        </w:rPr>
      </w:pPr>
    </w:p>
    <w:p w:rsidR="005469B9" w:rsidRPr="004F7A8F" w:rsidRDefault="005469B9" w:rsidP="005469B9">
      <w:pPr>
        <w:pStyle w:val="ConsPlusNormal"/>
        <w:ind w:firstLine="708"/>
        <w:jc w:val="both"/>
        <w:rPr>
          <w:rFonts w:ascii="Times New Roman" w:hAnsi="Times New Roman" w:cs="Times New Roman"/>
          <w:sz w:val="20"/>
          <w:szCs w:val="20"/>
        </w:rPr>
      </w:pPr>
      <w:bookmarkStart w:id="10" w:name="Par147"/>
      <w:bookmarkEnd w:id="10"/>
      <w:r w:rsidRPr="004F7A8F">
        <w:rPr>
          <w:rFonts w:ascii="Times New Roman" w:hAnsi="Times New Roman" w:cs="Times New Roman"/>
          <w:sz w:val="20"/>
          <w:szCs w:val="20"/>
        </w:rPr>
        <w:t>2.6. Запрос и документы и (или) информацию заявитель самостоятельно предоставляет:</w:t>
      </w:r>
    </w:p>
    <w:p w:rsidR="005469B9" w:rsidRPr="004F7A8F" w:rsidRDefault="005469B9" w:rsidP="005469B9">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xml:space="preserve">- в электронной форме посредством заполнения электронной формы запроса (заявления) на </w:t>
      </w:r>
      <w:r w:rsidRPr="004F7A8F">
        <w:rPr>
          <w:rFonts w:ascii="Times New Roman" w:eastAsia="Calibri" w:hAnsi="Times New Roman" w:cs="Times New Roman"/>
          <w:sz w:val="20"/>
          <w:szCs w:val="20"/>
        </w:rPr>
        <w:t>Едином портале.</w:t>
      </w:r>
      <w:r w:rsidRPr="004F7A8F">
        <w:rPr>
          <w:rFonts w:ascii="Times New Roman" w:hAnsi="Times New Roman" w:cs="Times New Roman"/>
          <w:sz w:val="20"/>
          <w:szCs w:val="20"/>
        </w:rPr>
        <w:t xml:space="preserve">  </w:t>
      </w:r>
    </w:p>
    <w:p w:rsidR="005469B9" w:rsidRPr="004F7A8F" w:rsidRDefault="005469B9" w:rsidP="005469B9">
      <w:pPr>
        <w:widowControl w:val="0"/>
        <w:autoSpaceDE w:val="0"/>
        <w:autoSpaceDN w:val="0"/>
        <w:adjustRightInd w:val="0"/>
        <w:ind w:firstLine="708"/>
        <w:jc w:val="both"/>
        <w:rPr>
          <w:rFonts w:eastAsia="Calibri"/>
        </w:rPr>
      </w:pPr>
      <w:r w:rsidRPr="004F7A8F">
        <w:rPr>
          <w:rFonts w:eastAsia="Calibri"/>
        </w:rPr>
        <w:t>В запросе  указывается:</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полное наименование Органа, предоставляющего муниципальную услугу;</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государственный регистрационный номер записи о государственной регистрации индивидуального предпринимателя в Е</w:t>
      </w:r>
      <w:r w:rsidRPr="004F7A8F">
        <w:rPr>
          <w:color w:val="000000"/>
        </w:rPr>
        <w:t xml:space="preserve">дином государственном реестре индивидуальных </w:t>
      </w:r>
      <w:r w:rsidRPr="004F7A8F">
        <w:rPr>
          <w:color w:val="000000"/>
        </w:rPr>
        <w:lastRenderedPageBreak/>
        <w:t xml:space="preserve">предпринимателей (далее – ЕГРИП) </w:t>
      </w:r>
      <w:r w:rsidRPr="004F7A8F">
        <w:rPr>
          <w:rFonts w:eastAsia="Calibri"/>
        </w:rPr>
        <w:t>и идентификационный номер налогоплательщика (далее – ИНН), за исключением случаев, если заявителем является иностранное юридическое лицо</w:t>
      </w:r>
      <w:r w:rsidRPr="004F7A8F">
        <w:rPr>
          <w:color w:val="000000"/>
        </w:rPr>
        <w:t>;</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 xml:space="preserve">кадастровый номер земельного участка; </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 xml:space="preserve">площадь земельного участка; </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адрес испрашиваемого земельного участка;</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категория земель;</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вид разрешенного использования;</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цель использования земельного участка;</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перечень прилагаемых к запросу документов и (или) информации;</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способ получения результата предоставления муниципальной услуги;</w:t>
      </w:r>
    </w:p>
    <w:p w:rsidR="005469B9" w:rsidRPr="004F7A8F" w:rsidRDefault="005469B9" w:rsidP="005469B9">
      <w:pPr>
        <w:widowControl w:val="0"/>
        <w:numPr>
          <w:ilvl w:val="0"/>
          <w:numId w:val="2"/>
        </w:numPr>
        <w:autoSpaceDE w:val="0"/>
        <w:autoSpaceDN w:val="0"/>
        <w:adjustRightInd w:val="0"/>
        <w:ind w:left="0" w:firstLine="708"/>
        <w:jc w:val="both"/>
        <w:rPr>
          <w:rFonts w:eastAsia="Calibri"/>
        </w:rPr>
      </w:pPr>
      <w:r w:rsidRPr="004F7A8F">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5469B9" w:rsidRPr="004F7A8F" w:rsidRDefault="005469B9" w:rsidP="005469B9">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5469B9" w:rsidRPr="004F7A8F" w:rsidRDefault="005469B9" w:rsidP="005469B9">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Требования, предъявляемые к документу при подаче в Орган: оригинал.</w:t>
      </w:r>
    </w:p>
    <w:p w:rsidR="005469B9" w:rsidRPr="004F7A8F" w:rsidRDefault="005469B9" w:rsidP="005469B9">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5469B9" w:rsidRPr="004F7A8F" w:rsidRDefault="005469B9" w:rsidP="005469B9">
      <w:pPr>
        <w:pStyle w:val="ConsPlusNormal"/>
        <w:tabs>
          <w:tab w:val="left" w:pos="0"/>
        </w:tabs>
        <w:ind w:firstLine="709"/>
        <w:jc w:val="both"/>
        <w:rPr>
          <w:rFonts w:ascii="Times New Roman" w:hAnsi="Times New Roman" w:cs="Times New Roman"/>
          <w:sz w:val="20"/>
          <w:szCs w:val="20"/>
        </w:rPr>
      </w:pPr>
      <w:r w:rsidRPr="004F7A8F">
        <w:rPr>
          <w:rFonts w:ascii="Times New Roman" w:hAnsi="Times New Roman" w:cs="Times New Roman"/>
          <w:sz w:val="20"/>
          <w:szCs w:val="20"/>
        </w:rPr>
        <w:t>2.7. Для получения муниципальной услуги вместе с запросом заявитель самостоятельно предоставляет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5469B9" w:rsidRPr="004F7A8F" w:rsidRDefault="005469B9" w:rsidP="005469B9">
      <w:pPr>
        <w:tabs>
          <w:tab w:val="left" w:pos="709"/>
        </w:tabs>
        <w:autoSpaceDE w:val="0"/>
        <w:autoSpaceDN w:val="0"/>
        <w:adjustRightInd w:val="0"/>
        <w:ind w:firstLine="709"/>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469B9" w:rsidRPr="004F7A8F" w:rsidRDefault="005469B9" w:rsidP="005469B9">
      <w:pPr>
        <w:autoSpaceDE w:val="0"/>
        <w:autoSpaceDN w:val="0"/>
        <w:adjustRightInd w:val="0"/>
        <w:ind w:firstLine="708"/>
        <w:jc w:val="both"/>
        <w:rPr>
          <w:rFonts w:eastAsia="Calibri"/>
        </w:rPr>
      </w:pPr>
      <w:r w:rsidRPr="004F7A8F">
        <w:rPr>
          <w:rFonts w:eastAsia="Calibri"/>
        </w:rPr>
        <w:t xml:space="preserve">2) документ, подтверждающий полномочия представителя заявителя, в случае если запрос подается представителем заявителя. </w:t>
      </w:r>
    </w:p>
    <w:p w:rsidR="005469B9" w:rsidRPr="004F7A8F" w:rsidRDefault="005469B9" w:rsidP="005469B9">
      <w:pPr>
        <w:autoSpaceDE w:val="0"/>
        <w:autoSpaceDN w:val="0"/>
        <w:adjustRightInd w:val="0"/>
        <w:ind w:firstLine="708"/>
        <w:jc w:val="both"/>
        <w:rPr>
          <w:rFonts w:eastAsia="Calibri"/>
        </w:rPr>
      </w:pPr>
      <w:r w:rsidRPr="004F7A8F">
        <w:rPr>
          <w:rFonts w:eastAsia="Calibri"/>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Pr="004F7A8F">
        <w:t xml:space="preserve"> этого юридического лица</w:t>
      </w:r>
      <w:r w:rsidRPr="004F7A8F">
        <w:rPr>
          <w:rFonts w:eastAsia="Calibri"/>
        </w:rPr>
        <w:t xml:space="preserve"> или иного лица, уполномоченного на это в соответствии с законом и учредительными документами. </w:t>
      </w:r>
    </w:p>
    <w:p w:rsidR="005469B9" w:rsidRPr="004F7A8F" w:rsidRDefault="005469B9" w:rsidP="005469B9">
      <w:pPr>
        <w:tabs>
          <w:tab w:val="left" w:pos="709"/>
        </w:tabs>
        <w:autoSpaceDE w:val="0"/>
        <w:autoSpaceDN w:val="0"/>
        <w:adjustRightInd w:val="0"/>
        <w:ind w:firstLine="709"/>
        <w:jc w:val="both"/>
      </w:pPr>
      <w:r w:rsidRPr="004F7A8F">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5469B9" w:rsidRPr="004F7A8F" w:rsidRDefault="005469B9" w:rsidP="005469B9">
      <w:pPr>
        <w:autoSpaceDE w:val="0"/>
        <w:autoSpaceDN w:val="0"/>
        <w:adjustRightInd w:val="0"/>
        <w:ind w:firstLine="539"/>
        <w:jc w:val="both"/>
      </w:pPr>
      <w:r w:rsidRPr="004F7A8F">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5469B9" w:rsidRPr="004F7A8F" w:rsidRDefault="005469B9" w:rsidP="005469B9">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5469B9" w:rsidRPr="004F7A8F" w:rsidRDefault="005469B9" w:rsidP="005469B9">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xml:space="preserve">2.7.1. Для участия в аукционе заявители представляют в установленный в извещении о проведении  аукциона срок следующие документы: </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2) копии документов, удостоверяющих личность заявителя (для граждан);</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lastRenderedPageBreak/>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4) документы, подтверждающие внесение задатка;</w:t>
      </w:r>
    </w:p>
    <w:p w:rsidR="005469B9" w:rsidRPr="004F7A8F" w:rsidRDefault="005469B9" w:rsidP="005469B9">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xml:space="preserve">5)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1" w:history="1">
        <w:r w:rsidRPr="004F7A8F">
          <w:rPr>
            <w:rFonts w:ascii="Times New Roman" w:hAnsi="Times New Roman" w:cs="Times New Roman"/>
            <w:sz w:val="20"/>
            <w:szCs w:val="20"/>
          </w:rPr>
          <w:t>частью 4 статьи 18</w:t>
        </w:r>
      </w:hyperlink>
      <w:r w:rsidRPr="004F7A8F">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2" w:history="1">
        <w:r w:rsidRPr="004F7A8F">
          <w:rPr>
            <w:rFonts w:ascii="Times New Roman" w:hAnsi="Times New Roman" w:cs="Times New Roman"/>
            <w:sz w:val="20"/>
            <w:szCs w:val="20"/>
          </w:rPr>
          <w:t>частью 5 статьи 4</w:t>
        </w:r>
      </w:hyperlink>
      <w:r w:rsidRPr="004F7A8F">
        <w:rPr>
          <w:rFonts w:ascii="Times New Roman" w:hAnsi="Times New Roman" w:cs="Times New Roman"/>
          <w:sz w:val="20"/>
          <w:szCs w:val="20"/>
        </w:rPr>
        <w:t xml:space="preserve"> указанного федерального закона.</w:t>
      </w:r>
    </w:p>
    <w:p w:rsidR="005469B9" w:rsidRPr="004F7A8F" w:rsidRDefault="005469B9" w:rsidP="005469B9">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5469B9" w:rsidRPr="004F7A8F" w:rsidRDefault="005469B9" w:rsidP="005469B9">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5469B9" w:rsidRPr="004F7A8F" w:rsidRDefault="005469B9" w:rsidP="005469B9">
      <w:pPr>
        <w:ind w:firstLine="567"/>
        <w:jc w:val="both"/>
      </w:pPr>
      <w:r w:rsidRPr="004F7A8F">
        <w:rPr>
          <w:color w:val="000000"/>
        </w:rPr>
        <w:t>2.7.2. При предоставлении муниципальной услуги запрещается:</w:t>
      </w:r>
    </w:p>
    <w:p w:rsidR="005469B9" w:rsidRPr="004F7A8F" w:rsidRDefault="005469B9" w:rsidP="005469B9">
      <w:pPr>
        <w:widowControl w:val="0"/>
        <w:autoSpaceDE w:val="0"/>
        <w:autoSpaceDN w:val="0"/>
        <w:adjustRightInd w:val="0"/>
        <w:ind w:firstLine="567"/>
        <w:jc w:val="both"/>
      </w:pPr>
      <w:r w:rsidRPr="004F7A8F">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469B9" w:rsidRPr="004F7A8F" w:rsidRDefault="005469B9" w:rsidP="005469B9">
      <w:pPr>
        <w:autoSpaceDE w:val="0"/>
        <w:autoSpaceDN w:val="0"/>
        <w:adjustRightInd w:val="0"/>
        <w:ind w:firstLine="567"/>
        <w:jc w:val="both"/>
      </w:pPr>
      <w:r w:rsidRPr="004F7A8F">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4F7A8F">
          <w:t>части 6 статьи 7</w:t>
        </w:r>
      </w:hyperlink>
      <w:r w:rsidRPr="004F7A8F">
        <w:t xml:space="preserve"> Федерального закона от 27.07.2010 № 210-ФЗ «Об организации предоставления государственных и муниципальных услуг»;</w:t>
      </w:r>
    </w:p>
    <w:p w:rsidR="005469B9" w:rsidRPr="004F7A8F" w:rsidRDefault="005469B9" w:rsidP="005469B9">
      <w:pPr>
        <w:autoSpaceDE w:val="0"/>
        <w:autoSpaceDN w:val="0"/>
        <w:adjustRightInd w:val="0"/>
        <w:ind w:firstLine="567"/>
        <w:jc w:val="both"/>
      </w:pPr>
      <w:r w:rsidRPr="004F7A8F">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469B9" w:rsidRPr="004F7A8F" w:rsidRDefault="005469B9" w:rsidP="005469B9">
      <w:pPr>
        <w:autoSpaceDE w:val="0"/>
        <w:autoSpaceDN w:val="0"/>
        <w:adjustRightInd w:val="0"/>
        <w:ind w:firstLine="567"/>
        <w:jc w:val="both"/>
      </w:pPr>
      <w:r w:rsidRPr="004F7A8F">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5469B9" w:rsidRPr="004F7A8F" w:rsidRDefault="005469B9" w:rsidP="005469B9">
      <w:pPr>
        <w:autoSpaceDE w:val="0"/>
        <w:autoSpaceDN w:val="0"/>
        <w:adjustRightInd w:val="0"/>
        <w:ind w:firstLine="567"/>
        <w:jc w:val="both"/>
      </w:pPr>
      <w:r w:rsidRPr="004F7A8F">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469B9" w:rsidRPr="004F7A8F" w:rsidRDefault="005469B9" w:rsidP="005469B9">
      <w:pPr>
        <w:autoSpaceDE w:val="0"/>
        <w:autoSpaceDN w:val="0"/>
        <w:adjustRightInd w:val="0"/>
        <w:ind w:firstLine="567"/>
        <w:jc w:val="both"/>
      </w:pPr>
      <w:r w:rsidRPr="004F7A8F">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69B9" w:rsidRPr="004F7A8F" w:rsidRDefault="005469B9" w:rsidP="005469B9">
      <w:pPr>
        <w:autoSpaceDE w:val="0"/>
        <w:autoSpaceDN w:val="0"/>
        <w:adjustRightInd w:val="0"/>
        <w:ind w:firstLine="567"/>
        <w:jc w:val="both"/>
      </w:pPr>
      <w:r w:rsidRPr="004F7A8F">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469B9" w:rsidRPr="004F7A8F" w:rsidRDefault="005469B9" w:rsidP="005469B9">
      <w:pPr>
        <w:autoSpaceDE w:val="0"/>
        <w:autoSpaceDN w:val="0"/>
        <w:adjustRightInd w:val="0"/>
        <w:ind w:firstLine="567"/>
        <w:jc w:val="both"/>
      </w:pPr>
      <w:r w:rsidRPr="004F7A8F">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69B9" w:rsidRPr="004F7A8F" w:rsidRDefault="005469B9" w:rsidP="005469B9">
      <w:pPr>
        <w:autoSpaceDE w:val="0"/>
        <w:autoSpaceDN w:val="0"/>
        <w:adjustRightInd w:val="0"/>
        <w:ind w:firstLine="567"/>
        <w:jc w:val="both"/>
      </w:pPr>
      <w:r w:rsidRPr="004F7A8F">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69B9" w:rsidRPr="004F7A8F" w:rsidRDefault="005469B9" w:rsidP="005469B9">
      <w:pPr>
        <w:autoSpaceDE w:val="0"/>
        <w:autoSpaceDN w:val="0"/>
        <w:adjustRightInd w:val="0"/>
        <w:ind w:firstLine="567"/>
        <w:jc w:val="both"/>
      </w:pPr>
      <w:r w:rsidRPr="004F7A8F">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469B9" w:rsidRPr="004F7A8F" w:rsidRDefault="005469B9" w:rsidP="005469B9">
      <w:pPr>
        <w:widowControl w:val="0"/>
        <w:shd w:val="clear" w:color="auto" w:fill="FFFFFF"/>
        <w:autoSpaceDE w:val="0"/>
        <w:autoSpaceDN w:val="0"/>
        <w:adjustRightInd w:val="0"/>
        <w:ind w:firstLine="567"/>
        <w:jc w:val="both"/>
        <w:rPr>
          <w:rFonts w:eastAsiaTheme="minorEastAsia"/>
        </w:rPr>
      </w:pPr>
      <w:r w:rsidRPr="004F7A8F">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4F7A8F">
        <w:t>Федерального закона от 27.07.2010 № 210-ФЗ «Об организации предоставления государственных и муниципальных услуг»</w:t>
      </w:r>
      <w:r w:rsidRPr="004F7A8F">
        <w:rPr>
          <w:spacing w:val="2"/>
          <w:shd w:val="clear" w:color="auto" w:fill="FFFFFF"/>
        </w:rPr>
        <w:t xml:space="preserve">, за исключением случаев, если нанесение отметок на такие документы либо их изъятие является необходимым условием </w:t>
      </w:r>
      <w:r w:rsidRPr="004F7A8F">
        <w:rPr>
          <w:spacing w:val="2"/>
          <w:shd w:val="clear" w:color="auto" w:fill="FFFFFF"/>
        </w:rPr>
        <w:lastRenderedPageBreak/>
        <w:t>предоставления государственной или муниципальной услуги, и иных случаев, установленных федеральными законами.</w:t>
      </w:r>
    </w:p>
    <w:p w:rsidR="005469B9" w:rsidRPr="004F7A8F" w:rsidRDefault="005469B9" w:rsidP="005469B9">
      <w:pPr>
        <w:widowControl w:val="0"/>
        <w:autoSpaceDE w:val="0"/>
        <w:autoSpaceDN w:val="0"/>
        <w:adjustRightInd w:val="0"/>
        <w:ind w:firstLine="708"/>
        <w:jc w:val="both"/>
      </w:pPr>
      <w:r w:rsidRPr="004F7A8F">
        <w:t xml:space="preserve"> 2.8. Заявитель вправе представить по собственной инициативе:</w:t>
      </w:r>
    </w:p>
    <w:p w:rsidR="005469B9" w:rsidRPr="004F7A8F" w:rsidRDefault="005469B9" w:rsidP="005469B9">
      <w:pPr>
        <w:shd w:val="clear" w:color="auto" w:fill="FFFFFF"/>
        <w:ind w:firstLine="708"/>
        <w:jc w:val="both"/>
        <w:rPr>
          <w:color w:val="000000"/>
        </w:rPr>
      </w:pPr>
      <w:r w:rsidRPr="004F7A8F">
        <w:rPr>
          <w:color w:val="000000"/>
        </w:rPr>
        <w:t>1) выписку</w:t>
      </w:r>
      <w:r w:rsidRPr="004F7A8F">
        <w:rPr>
          <w:rFonts w:eastAsia="Calibri"/>
        </w:rPr>
        <w:t xml:space="preserve"> </w:t>
      </w:r>
      <w:r w:rsidRPr="004F7A8F">
        <w:rPr>
          <w:color w:val="000000"/>
        </w:rPr>
        <w:t>из ЕГРЮЛ (предоставляется в случае, если заявителем является юридическое лицо);</w:t>
      </w:r>
    </w:p>
    <w:p w:rsidR="005469B9" w:rsidRPr="004F7A8F" w:rsidRDefault="005469B9" w:rsidP="005469B9">
      <w:pPr>
        <w:shd w:val="clear" w:color="auto" w:fill="FFFFFF"/>
        <w:ind w:firstLine="708"/>
        <w:jc w:val="both"/>
        <w:rPr>
          <w:color w:val="000000"/>
        </w:rPr>
      </w:pPr>
      <w:r w:rsidRPr="004F7A8F">
        <w:rPr>
          <w:color w:val="000000"/>
        </w:rPr>
        <w:t>2) выписку</w:t>
      </w:r>
      <w:r w:rsidRPr="004F7A8F">
        <w:rPr>
          <w:rFonts w:eastAsia="Calibri"/>
        </w:rPr>
        <w:t xml:space="preserve"> </w:t>
      </w:r>
      <w:r w:rsidRPr="004F7A8F">
        <w:rPr>
          <w:color w:val="000000"/>
        </w:rPr>
        <w:t>из ЕГРИП (предоставляется в случае, если заявителем является индивидуальный предприниматель);</w:t>
      </w:r>
    </w:p>
    <w:p w:rsidR="005469B9" w:rsidRPr="004F7A8F" w:rsidRDefault="005469B9" w:rsidP="005469B9">
      <w:pPr>
        <w:shd w:val="clear" w:color="auto" w:fill="FFFFFF"/>
        <w:ind w:firstLine="708"/>
        <w:jc w:val="both"/>
        <w:rPr>
          <w:color w:val="000000"/>
        </w:rPr>
      </w:pPr>
      <w:r w:rsidRPr="004F7A8F">
        <w:rPr>
          <w:color w:val="000000"/>
        </w:rPr>
        <w:t xml:space="preserve">3) выписку из </w:t>
      </w:r>
      <w:r w:rsidRPr="004F7A8F">
        <w:t xml:space="preserve">Единого государственного реестра недвижимости (далее –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5469B9" w:rsidRPr="004F7A8F" w:rsidRDefault="005469B9" w:rsidP="005469B9">
      <w:pPr>
        <w:shd w:val="clear" w:color="auto" w:fill="FFFFFF"/>
        <w:ind w:firstLine="708"/>
        <w:jc w:val="both"/>
        <w:rPr>
          <w:color w:val="000000"/>
        </w:rPr>
      </w:pPr>
      <w:r w:rsidRPr="004F7A8F">
        <w:rPr>
          <w:color w:val="000000"/>
        </w:rPr>
        <w:t>4)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5469B9" w:rsidRPr="004F7A8F" w:rsidRDefault="005469B9" w:rsidP="005469B9">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5469B9" w:rsidRPr="004F7A8F" w:rsidRDefault="005469B9" w:rsidP="005469B9">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5469B9" w:rsidRPr="004F7A8F" w:rsidRDefault="005469B9" w:rsidP="005469B9">
      <w:pPr>
        <w:widowControl w:val="0"/>
        <w:autoSpaceDE w:val="0"/>
        <w:autoSpaceDN w:val="0"/>
        <w:adjustRightInd w:val="0"/>
        <w:ind w:firstLine="708"/>
        <w:jc w:val="both"/>
        <w:rPr>
          <w:rFonts w:eastAsia="Calibri"/>
        </w:rPr>
      </w:pPr>
      <w:r w:rsidRPr="004F7A8F">
        <w:t>2.9. В случае направления запроса и документов и (или) информации посредством Е</w:t>
      </w:r>
      <w:r w:rsidRPr="004F7A8F">
        <w:rPr>
          <w:rFonts w:eastAsia="Calibri"/>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5469B9" w:rsidRPr="004F7A8F" w:rsidRDefault="005469B9" w:rsidP="005469B9">
      <w:pPr>
        <w:widowControl w:val="0"/>
        <w:autoSpaceDE w:val="0"/>
        <w:autoSpaceDN w:val="0"/>
        <w:adjustRightInd w:val="0"/>
        <w:ind w:firstLine="708"/>
        <w:jc w:val="both"/>
      </w:pPr>
      <w:r w:rsidRPr="004F7A8F">
        <w:rPr>
          <w:rFonts w:eastAsia="Calibri"/>
        </w:rPr>
        <w:t>Электронные образы д</w:t>
      </w:r>
      <w:r w:rsidRPr="004F7A8F">
        <w:t xml:space="preserve">окументов, представляемые с запросом, направляются в виде файлов в следующих форматах: </w:t>
      </w:r>
    </w:p>
    <w:p w:rsidR="005469B9" w:rsidRPr="004F7A8F" w:rsidRDefault="005469B9" w:rsidP="005469B9">
      <w:pPr>
        <w:widowControl w:val="0"/>
        <w:autoSpaceDE w:val="0"/>
        <w:autoSpaceDN w:val="0"/>
        <w:adjustRightInd w:val="0"/>
        <w:ind w:firstLine="708"/>
        <w:jc w:val="both"/>
      </w:pPr>
      <w:r w:rsidRPr="004F7A8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5469B9" w:rsidRPr="004F7A8F" w:rsidRDefault="005469B9" w:rsidP="005469B9">
      <w:pPr>
        <w:widowControl w:val="0"/>
        <w:autoSpaceDE w:val="0"/>
        <w:autoSpaceDN w:val="0"/>
        <w:adjustRightInd w:val="0"/>
        <w:ind w:firstLine="708"/>
        <w:jc w:val="both"/>
      </w:pPr>
      <w:r w:rsidRPr="004F7A8F">
        <w:t xml:space="preserve">б) doc, docx, odt - для документов с текстовым содержанием, не включающим формулы; </w:t>
      </w:r>
    </w:p>
    <w:p w:rsidR="005469B9" w:rsidRPr="004F7A8F" w:rsidRDefault="005469B9" w:rsidP="005469B9">
      <w:pPr>
        <w:widowControl w:val="0"/>
        <w:autoSpaceDE w:val="0"/>
        <w:autoSpaceDN w:val="0"/>
        <w:adjustRightInd w:val="0"/>
        <w:ind w:firstLine="708"/>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5469B9" w:rsidRPr="004F7A8F" w:rsidRDefault="005469B9" w:rsidP="005469B9">
      <w:pPr>
        <w:widowControl w:val="0"/>
        <w:autoSpaceDE w:val="0"/>
        <w:autoSpaceDN w:val="0"/>
        <w:adjustRightInd w:val="0"/>
        <w:ind w:firstLine="708"/>
        <w:jc w:val="both"/>
      </w:pPr>
      <w:r w:rsidRPr="004F7A8F">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5469B9" w:rsidRPr="004F7A8F" w:rsidRDefault="005469B9" w:rsidP="005469B9">
      <w:pPr>
        <w:widowControl w:val="0"/>
        <w:autoSpaceDE w:val="0"/>
        <w:autoSpaceDN w:val="0"/>
        <w:adjustRightInd w:val="0"/>
        <w:ind w:firstLine="708"/>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5469B9" w:rsidRPr="004F7A8F" w:rsidRDefault="005469B9" w:rsidP="005469B9">
      <w:pPr>
        <w:tabs>
          <w:tab w:val="left" w:pos="993"/>
        </w:tabs>
        <w:autoSpaceDE w:val="0"/>
        <w:autoSpaceDN w:val="0"/>
        <w:adjustRightInd w:val="0"/>
        <w:ind w:firstLine="709"/>
        <w:jc w:val="both"/>
      </w:pPr>
      <w:r w:rsidRPr="004F7A8F">
        <w:t>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5469B9" w:rsidRPr="004F7A8F" w:rsidRDefault="005469B9" w:rsidP="005469B9">
      <w:pPr>
        <w:shd w:val="clear" w:color="auto" w:fill="FFFFFF"/>
        <w:tabs>
          <w:tab w:val="left" w:pos="709"/>
        </w:tabs>
        <w:ind w:firstLine="709"/>
        <w:jc w:val="both"/>
      </w:pPr>
      <w:r w:rsidRPr="004F7A8F">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5469B9" w:rsidRPr="004F7A8F" w:rsidRDefault="005469B9" w:rsidP="005469B9">
      <w:pPr>
        <w:shd w:val="clear" w:color="auto" w:fill="FFFFFF"/>
        <w:tabs>
          <w:tab w:val="left" w:pos="709"/>
        </w:tabs>
        <w:ind w:firstLine="709"/>
        <w:jc w:val="both"/>
      </w:pPr>
      <w:r w:rsidRPr="004F7A8F">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5469B9" w:rsidRPr="004F7A8F" w:rsidRDefault="005469B9" w:rsidP="005469B9">
      <w:pPr>
        <w:widowControl w:val="0"/>
        <w:autoSpaceDE w:val="0"/>
        <w:autoSpaceDN w:val="0"/>
        <w:adjustRightInd w:val="0"/>
        <w:ind w:firstLine="709"/>
        <w:jc w:val="both"/>
      </w:pPr>
      <w:r w:rsidRPr="004F7A8F">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5469B9" w:rsidRPr="004F7A8F" w:rsidRDefault="005469B9" w:rsidP="005469B9">
      <w:pPr>
        <w:autoSpaceDE w:val="0"/>
        <w:autoSpaceDN w:val="0"/>
        <w:adjustRightInd w:val="0"/>
        <w:ind w:firstLine="709"/>
        <w:jc w:val="center"/>
        <w:rPr>
          <w:rFonts w:eastAsia="Calibri"/>
          <w:b/>
        </w:rPr>
      </w:pPr>
    </w:p>
    <w:p w:rsidR="005469B9" w:rsidRPr="004F7A8F" w:rsidRDefault="005469B9" w:rsidP="005469B9">
      <w:pPr>
        <w:autoSpaceDE w:val="0"/>
        <w:autoSpaceDN w:val="0"/>
        <w:adjustRightInd w:val="0"/>
        <w:ind w:firstLine="709"/>
        <w:jc w:val="center"/>
        <w:rPr>
          <w:rFonts w:eastAsia="Calibri"/>
          <w:b/>
        </w:rPr>
      </w:pPr>
      <w:r w:rsidRPr="004F7A8F">
        <w:rPr>
          <w:rFonts w:eastAsia="Calibri"/>
          <w:b/>
        </w:rPr>
        <w:t>Исчерпывающий перечень оснований для отказа в приеме документов, необходимых для предоставления муниципальной услуги</w:t>
      </w:r>
    </w:p>
    <w:p w:rsidR="005469B9" w:rsidRPr="004F7A8F" w:rsidRDefault="005469B9" w:rsidP="005469B9">
      <w:pPr>
        <w:autoSpaceDE w:val="0"/>
        <w:autoSpaceDN w:val="0"/>
        <w:adjustRightInd w:val="0"/>
        <w:ind w:firstLine="709"/>
        <w:jc w:val="center"/>
        <w:rPr>
          <w:rFonts w:eastAsia="Calibri"/>
          <w:b/>
        </w:rPr>
      </w:pPr>
    </w:p>
    <w:p w:rsidR="005469B9" w:rsidRPr="004F7A8F" w:rsidRDefault="005469B9" w:rsidP="005469B9">
      <w:pPr>
        <w:autoSpaceDE w:val="0"/>
        <w:autoSpaceDN w:val="0"/>
        <w:adjustRightInd w:val="0"/>
        <w:ind w:firstLine="709"/>
        <w:jc w:val="both"/>
        <w:rPr>
          <w:rFonts w:eastAsia="Calibri"/>
        </w:rPr>
      </w:pPr>
      <w:r w:rsidRPr="004F7A8F">
        <w:rPr>
          <w:rFonts w:eastAsia="Calibri"/>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5469B9" w:rsidRPr="004F7A8F" w:rsidRDefault="005469B9" w:rsidP="005469B9">
      <w:pPr>
        <w:shd w:val="clear" w:color="auto" w:fill="FFFFFF"/>
        <w:ind w:firstLine="706"/>
        <w:jc w:val="both"/>
      </w:pPr>
      <w:r w:rsidRPr="004F7A8F">
        <w:rPr>
          <w:color w:val="000000"/>
        </w:rPr>
        <w:t xml:space="preserve"> </w:t>
      </w:r>
    </w:p>
    <w:p w:rsidR="005469B9" w:rsidRPr="004F7A8F" w:rsidRDefault="005469B9" w:rsidP="005469B9">
      <w:pPr>
        <w:widowControl w:val="0"/>
        <w:autoSpaceDE w:val="0"/>
        <w:autoSpaceDN w:val="0"/>
        <w:adjustRightInd w:val="0"/>
        <w:ind w:firstLine="709"/>
        <w:jc w:val="center"/>
        <w:rPr>
          <w:b/>
        </w:rPr>
      </w:pPr>
      <w:r w:rsidRPr="004F7A8F">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5469B9" w:rsidRPr="004F7A8F" w:rsidRDefault="005469B9" w:rsidP="005469B9">
      <w:pPr>
        <w:widowControl w:val="0"/>
        <w:autoSpaceDE w:val="0"/>
        <w:autoSpaceDN w:val="0"/>
        <w:adjustRightInd w:val="0"/>
        <w:ind w:firstLine="709"/>
        <w:jc w:val="center"/>
        <w:rPr>
          <w:b/>
        </w:rPr>
      </w:pP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2.12. Основания для приостановления предоставления муниципальной услуги не предусмотрены</w:t>
      </w:r>
      <w:r w:rsidRPr="004F7A8F">
        <w:rPr>
          <w:i/>
        </w:rPr>
        <w:t>.</w:t>
      </w:r>
      <w:r w:rsidRPr="004F7A8F">
        <w:t xml:space="preserve"> </w:t>
      </w:r>
    </w:p>
    <w:p w:rsidR="005469B9" w:rsidRPr="004F7A8F" w:rsidRDefault="005469B9" w:rsidP="005469B9">
      <w:pPr>
        <w:widowControl w:val="0"/>
        <w:autoSpaceDE w:val="0"/>
        <w:autoSpaceDN w:val="0"/>
        <w:adjustRightInd w:val="0"/>
        <w:ind w:firstLine="709"/>
        <w:jc w:val="both"/>
      </w:pPr>
      <w:bookmarkStart w:id="11" w:name="Par178"/>
      <w:bookmarkEnd w:id="11"/>
      <w:r w:rsidRPr="004F7A8F">
        <w:t xml:space="preserve">2.13. Основаниями для отказа в предоставлении муниципальной услуги является: </w:t>
      </w:r>
    </w:p>
    <w:p w:rsidR="005469B9" w:rsidRPr="004F7A8F" w:rsidRDefault="005469B9" w:rsidP="005469B9">
      <w:pPr>
        <w:widowControl w:val="0"/>
        <w:autoSpaceDE w:val="0"/>
        <w:autoSpaceDN w:val="0"/>
        <w:adjustRightInd w:val="0"/>
        <w:ind w:firstLine="708"/>
        <w:jc w:val="both"/>
      </w:pPr>
      <w:r w:rsidRPr="004F7A8F">
        <w:t>2.13.1.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5469B9" w:rsidRPr="004F7A8F" w:rsidRDefault="005469B9" w:rsidP="005469B9">
      <w:pPr>
        <w:shd w:val="clear" w:color="auto" w:fill="FFFFFF"/>
        <w:ind w:firstLine="709"/>
        <w:jc w:val="both"/>
      </w:pPr>
      <w:r w:rsidRPr="004F7A8F">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5469B9" w:rsidRPr="004F7A8F" w:rsidRDefault="005469B9" w:rsidP="005469B9">
      <w:pPr>
        <w:autoSpaceDE w:val="0"/>
        <w:autoSpaceDN w:val="0"/>
        <w:adjustRightInd w:val="0"/>
        <w:ind w:firstLine="709"/>
        <w:jc w:val="both"/>
      </w:pPr>
      <w:r w:rsidRPr="004F7A8F">
        <w:lastRenderedPageBreak/>
        <w:t xml:space="preserve">- границы земельного участка подлежат уточнению в соответствии с требованиями Федерального </w:t>
      </w:r>
      <w:hyperlink r:id="rId14" w:history="1">
        <w:r w:rsidRPr="004F7A8F">
          <w:t>закона</w:t>
        </w:r>
      </w:hyperlink>
      <w:r w:rsidRPr="004F7A8F">
        <w:t xml:space="preserve"> от 13.07.2015 № 218–ФЗ «О государственной регистрации недвижимости»;</w:t>
      </w:r>
    </w:p>
    <w:p w:rsidR="005469B9" w:rsidRPr="004F7A8F" w:rsidRDefault="005469B9" w:rsidP="005469B9">
      <w:pPr>
        <w:autoSpaceDE w:val="0"/>
        <w:autoSpaceDN w:val="0"/>
        <w:adjustRightInd w:val="0"/>
        <w:ind w:firstLine="709"/>
        <w:jc w:val="both"/>
      </w:pPr>
      <w:r w:rsidRPr="004F7A8F">
        <w:t>- на земельный участок не зарегистрировано право муниципальной собственности;</w:t>
      </w:r>
    </w:p>
    <w:p w:rsidR="005469B9" w:rsidRPr="004F7A8F" w:rsidRDefault="005469B9" w:rsidP="005469B9">
      <w:pPr>
        <w:autoSpaceDE w:val="0"/>
        <w:autoSpaceDN w:val="0"/>
        <w:adjustRightInd w:val="0"/>
        <w:ind w:firstLine="709"/>
        <w:jc w:val="both"/>
      </w:pPr>
      <w:r w:rsidRPr="004F7A8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469B9" w:rsidRPr="004F7A8F" w:rsidRDefault="005469B9" w:rsidP="005469B9">
      <w:pPr>
        <w:autoSpaceDE w:val="0"/>
        <w:autoSpaceDN w:val="0"/>
        <w:adjustRightInd w:val="0"/>
        <w:ind w:firstLine="709"/>
        <w:jc w:val="both"/>
      </w:pPr>
      <w:r w:rsidRPr="004F7A8F">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469B9" w:rsidRPr="004F7A8F" w:rsidRDefault="005469B9" w:rsidP="005469B9">
      <w:pPr>
        <w:autoSpaceDE w:val="0"/>
        <w:autoSpaceDN w:val="0"/>
        <w:adjustRightInd w:val="0"/>
        <w:ind w:firstLine="709"/>
        <w:jc w:val="both"/>
      </w:pPr>
      <w:r w:rsidRPr="004F7A8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5469B9" w:rsidRPr="004F7A8F" w:rsidRDefault="005469B9" w:rsidP="005469B9">
      <w:pPr>
        <w:autoSpaceDE w:val="0"/>
        <w:autoSpaceDN w:val="0"/>
        <w:adjustRightInd w:val="0"/>
        <w:ind w:firstLine="709"/>
        <w:jc w:val="both"/>
      </w:pPr>
      <w:r w:rsidRPr="004F7A8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5469B9" w:rsidRPr="004F7A8F" w:rsidRDefault="005469B9" w:rsidP="005469B9">
      <w:pPr>
        <w:autoSpaceDE w:val="0"/>
        <w:autoSpaceDN w:val="0"/>
        <w:adjustRightInd w:val="0"/>
        <w:ind w:firstLine="709"/>
        <w:jc w:val="both"/>
      </w:pPr>
      <w:r w:rsidRPr="004F7A8F">
        <w:t>- земельный участок не отнесен к определенной категории земель;</w:t>
      </w:r>
    </w:p>
    <w:p w:rsidR="005469B9" w:rsidRPr="004F7A8F" w:rsidRDefault="005469B9" w:rsidP="005469B9">
      <w:pPr>
        <w:autoSpaceDE w:val="0"/>
        <w:autoSpaceDN w:val="0"/>
        <w:adjustRightInd w:val="0"/>
        <w:ind w:firstLine="709"/>
        <w:jc w:val="both"/>
      </w:pPr>
      <w:r w:rsidRPr="004F7A8F">
        <w:t>- земельный участок предоставлен на праве постоянного (бессрочного) пользования, безвозмездного пользования или аренды;</w:t>
      </w:r>
    </w:p>
    <w:p w:rsidR="005469B9" w:rsidRPr="004F7A8F" w:rsidRDefault="005469B9" w:rsidP="005469B9">
      <w:pPr>
        <w:autoSpaceDE w:val="0"/>
        <w:autoSpaceDN w:val="0"/>
        <w:adjustRightInd w:val="0"/>
        <w:ind w:firstLine="709"/>
        <w:jc w:val="both"/>
      </w:pPr>
      <w:r w:rsidRPr="004F7A8F">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4F7A8F">
          <w:t>статьей 39.36</w:t>
        </w:r>
      </w:hyperlink>
      <w:r w:rsidRPr="004F7A8F">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4F7A8F">
          <w:t>частью 11 статьи 55.32</w:t>
        </w:r>
      </w:hyperlink>
      <w:r w:rsidRPr="004F7A8F">
        <w:t xml:space="preserve"> Градостроительного кодекса Российской Федерации;</w:t>
      </w:r>
    </w:p>
    <w:p w:rsidR="005469B9" w:rsidRPr="004F7A8F" w:rsidRDefault="005469B9" w:rsidP="005469B9">
      <w:pPr>
        <w:autoSpaceDE w:val="0"/>
        <w:autoSpaceDN w:val="0"/>
        <w:adjustRightInd w:val="0"/>
        <w:ind w:firstLine="709"/>
        <w:jc w:val="both"/>
      </w:pPr>
      <w:r w:rsidRPr="004F7A8F">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4F7A8F">
          <w:t>статьей 39.36</w:t>
        </w:r>
      </w:hyperlink>
      <w:r w:rsidRPr="004F7A8F">
        <w:t xml:space="preserve"> Земельного Кодекса;</w:t>
      </w:r>
    </w:p>
    <w:p w:rsidR="005469B9" w:rsidRPr="004F7A8F" w:rsidRDefault="005469B9" w:rsidP="005469B9">
      <w:pPr>
        <w:autoSpaceDE w:val="0"/>
        <w:autoSpaceDN w:val="0"/>
        <w:adjustRightInd w:val="0"/>
        <w:ind w:firstLine="709"/>
        <w:jc w:val="both"/>
      </w:pPr>
      <w:r w:rsidRPr="004F7A8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469B9" w:rsidRPr="004F7A8F" w:rsidRDefault="005469B9" w:rsidP="005469B9">
      <w:pPr>
        <w:autoSpaceDE w:val="0"/>
        <w:autoSpaceDN w:val="0"/>
        <w:adjustRightInd w:val="0"/>
        <w:ind w:firstLine="709"/>
        <w:jc w:val="both"/>
      </w:pPr>
      <w:r w:rsidRPr="004F7A8F">
        <w:t>- земельный участок ограничен в обороте, за исключением случая проведения аукциона на право заключения договора аренды земельного участка;</w:t>
      </w:r>
    </w:p>
    <w:p w:rsidR="005469B9" w:rsidRPr="004F7A8F" w:rsidRDefault="005469B9" w:rsidP="005469B9">
      <w:pPr>
        <w:autoSpaceDE w:val="0"/>
        <w:autoSpaceDN w:val="0"/>
        <w:adjustRightInd w:val="0"/>
        <w:ind w:firstLine="709"/>
        <w:jc w:val="both"/>
      </w:pPr>
      <w:r w:rsidRPr="004F7A8F">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469B9" w:rsidRPr="004F7A8F" w:rsidRDefault="005469B9" w:rsidP="005469B9">
      <w:pPr>
        <w:autoSpaceDE w:val="0"/>
        <w:autoSpaceDN w:val="0"/>
        <w:adjustRightInd w:val="0"/>
        <w:ind w:firstLine="709"/>
        <w:jc w:val="both"/>
      </w:pPr>
      <w:r w:rsidRPr="004F7A8F">
        <w:t>- земельный участок расположен в границах территории, в отношении которой заключен договор о ее комплексном развитии;</w:t>
      </w:r>
    </w:p>
    <w:p w:rsidR="005469B9" w:rsidRPr="004F7A8F" w:rsidRDefault="005469B9" w:rsidP="005469B9">
      <w:pPr>
        <w:autoSpaceDE w:val="0"/>
        <w:autoSpaceDN w:val="0"/>
        <w:adjustRightInd w:val="0"/>
        <w:ind w:firstLine="709"/>
        <w:jc w:val="both"/>
      </w:pPr>
      <w:r w:rsidRPr="004F7A8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5469B9" w:rsidRPr="004F7A8F" w:rsidRDefault="005469B9" w:rsidP="005469B9">
      <w:pPr>
        <w:autoSpaceDE w:val="0"/>
        <w:autoSpaceDN w:val="0"/>
        <w:adjustRightInd w:val="0"/>
        <w:ind w:firstLine="709"/>
        <w:jc w:val="both"/>
      </w:pPr>
      <w:r w:rsidRPr="004F7A8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w:t>
      </w:r>
      <w:r w:rsidRPr="005469B9">
        <w:rPr>
          <w:bCs/>
          <w:sz w:val="24"/>
          <w:szCs w:val="24"/>
        </w:rPr>
        <w:t xml:space="preserve"> </w:t>
      </w:r>
      <w:r w:rsidRPr="005469B9">
        <w:rPr>
          <w:bCs/>
        </w:rPr>
        <w:t>и (или) региональной инвестиционной программой</w:t>
      </w:r>
      <w:r w:rsidRPr="004F7A8F">
        <w:t>;</w:t>
      </w:r>
    </w:p>
    <w:p w:rsidR="005469B9" w:rsidRPr="004F7A8F" w:rsidRDefault="005469B9" w:rsidP="005469B9">
      <w:pPr>
        <w:autoSpaceDE w:val="0"/>
        <w:autoSpaceDN w:val="0"/>
        <w:adjustRightInd w:val="0"/>
        <w:ind w:firstLine="709"/>
        <w:jc w:val="both"/>
      </w:pPr>
      <w:r w:rsidRPr="004F7A8F">
        <w:t>- в отношении земельного участка принято решение о предварительном согласовании его предоставления;</w:t>
      </w:r>
    </w:p>
    <w:p w:rsidR="005469B9" w:rsidRPr="004F7A8F" w:rsidRDefault="005469B9" w:rsidP="005469B9">
      <w:pPr>
        <w:autoSpaceDE w:val="0"/>
        <w:autoSpaceDN w:val="0"/>
        <w:adjustRightInd w:val="0"/>
        <w:ind w:firstLine="709"/>
        <w:jc w:val="both"/>
      </w:pPr>
      <w:r w:rsidRPr="004F7A8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469B9" w:rsidRPr="004F7A8F" w:rsidRDefault="005469B9" w:rsidP="005469B9">
      <w:pPr>
        <w:autoSpaceDE w:val="0"/>
        <w:autoSpaceDN w:val="0"/>
        <w:adjustRightInd w:val="0"/>
        <w:ind w:firstLine="709"/>
        <w:jc w:val="both"/>
      </w:pPr>
      <w:r w:rsidRPr="004F7A8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469B9" w:rsidRPr="004F7A8F" w:rsidRDefault="005469B9" w:rsidP="005469B9">
      <w:pPr>
        <w:autoSpaceDE w:val="0"/>
        <w:autoSpaceDN w:val="0"/>
        <w:adjustRightInd w:val="0"/>
        <w:ind w:firstLine="709"/>
        <w:jc w:val="both"/>
      </w:pPr>
      <w:r w:rsidRPr="004F7A8F">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469B9" w:rsidRPr="004F7A8F" w:rsidRDefault="005469B9" w:rsidP="005469B9">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xml:space="preserve">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w:t>
      </w:r>
      <w:r w:rsidRPr="004F7A8F">
        <w:rPr>
          <w:rFonts w:ascii="Times New Roman" w:hAnsi="Times New Roman" w:cs="Times New Roman"/>
          <w:sz w:val="20"/>
          <w:szCs w:val="20"/>
        </w:rPr>
        <w:lastRenderedPageBreak/>
        <w:t>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5469B9" w:rsidRPr="004F7A8F" w:rsidRDefault="005469B9" w:rsidP="005469B9">
      <w:pPr>
        <w:widowControl w:val="0"/>
        <w:autoSpaceDE w:val="0"/>
        <w:autoSpaceDN w:val="0"/>
        <w:adjustRightInd w:val="0"/>
        <w:ind w:firstLine="709"/>
        <w:jc w:val="both"/>
      </w:pPr>
      <w:r w:rsidRPr="004F7A8F">
        <w:t>3) заявитель не допускается к участию в аукционе в следующих случаях:</w:t>
      </w:r>
    </w:p>
    <w:p w:rsidR="005469B9" w:rsidRPr="004F7A8F" w:rsidRDefault="005469B9" w:rsidP="005469B9">
      <w:pPr>
        <w:widowControl w:val="0"/>
        <w:autoSpaceDE w:val="0"/>
        <w:autoSpaceDN w:val="0"/>
        <w:adjustRightInd w:val="0"/>
        <w:ind w:firstLine="709"/>
        <w:jc w:val="both"/>
      </w:pPr>
      <w:r w:rsidRPr="004F7A8F">
        <w:t>- непредставление необходимых для участия в аукционе документов или представление недостоверных сведений;</w:t>
      </w:r>
    </w:p>
    <w:p w:rsidR="005469B9" w:rsidRPr="004F7A8F" w:rsidRDefault="005469B9" w:rsidP="005469B9">
      <w:pPr>
        <w:widowControl w:val="0"/>
        <w:autoSpaceDE w:val="0"/>
        <w:autoSpaceDN w:val="0"/>
        <w:adjustRightInd w:val="0"/>
        <w:ind w:firstLine="709"/>
        <w:jc w:val="both"/>
      </w:pPr>
      <w:r w:rsidRPr="004F7A8F">
        <w:t>- не поступление задатка на дату рассмотрения заявок на участие в аукционе;</w:t>
      </w:r>
    </w:p>
    <w:p w:rsidR="005469B9" w:rsidRPr="004F7A8F" w:rsidRDefault="005469B9" w:rsidP="005469B9">
      <w:pPr>
        <w:widowControl w:val="0"/>
        <w:autoSpaceDE w:val="0"/>
        <w:autoSpaceDN w:val="0"/>
        <w:adjustRightInd w:val="0"/>
        <w:ind w:firstLine="709"/>
        <w:jc w:val="both"/>
      </w:pPr>
      <w:r w:rsidRPr="004F7A8F">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5469B9" w:rsidRPr="004F7A8F" w:rsidRDefault="005469B9" w:rsidP="005469B9">
      <w:pPr>
        <w:widowControl w:val="0"/>
        <w:autoSpaceDE w:val="0"/>
        <w:autoSpaceDN w:val="0"/>
        <w:adjustRightInd w:val="0"/>
        <w:ind w:firstLine="709"/>
        <w:jc w:val="both"/>
      </w:pPr>
      <w:r w:rsidRPr="004F7A8F">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5469B9" w:rsidRPr="004F7A8F" w:rsidRDefault="005469B9" w:rsidP="005469B9">
      <w:pPr>
        <w:widowControl w:val="0"/>
        <w:tabs>
          <w:tab w:val="left" w:pos="4962"/>
        </w:tabs>
        <w:autoSpaceDE w:val="0"/>
        <w:autoSpaceDN w:val="0"/>
        <w:adjustRightInd w:val="0"/>
        <w:ind w:firstLine="708"/>
        <w:jc w:val="both"/>
        <w:rPr>
          <w:iCs/>
        </w:rPr>
      </w:pPr>
    </w:p>
    <w:p w:rsidR="005469B9" w:rsidRPr="004F7A8F" w:rsidRDefault="005469B9" w:rsidP="005469B9">
      <w:pPr>
        <w:widowControl w:val="0"/>
        <w:autoSpaceDE w:val="0"/>
        <w:autoSpaceDN w:val="0"/>
        <w:adjustRightInd w:val="0"/>
        <w:ind w:firstLine="709"/>
        <w:jc w:val="center"/>
        <w:outlineLvl w:val="2"/>
        <w:rPr>
          <w:b/>
        </w:rPr>
      </w:pPr>
      <w:r w:rsidRPr="004F7A8F">
        <w:rPr>
          <w:b/>
        </w:rPr>
        <w:t xml:space="preserve">Размер платы, взимаемой с заявителя при предоставлении муниципальной услуги, и способы ее взимания </w:t>
      </w:r>
    </w:p>
    <w:p w:rsidR="005469B9" w:rsidRPr="004F7A8F" w:rsidRDefault="005469B9" w:rsidP="005469B9">
      <w:pPr>
        <w:widowControl w:val="0"/>
        <w:autoSpaceDE w:val="0"/>
        <w:autoSpaceDN w:val="0"/>
        <w:adjustRightInd w:val="0"/>
        <w:ind w:firstLine="709"/>
        <w:jc w:val="center"/>
        <w:outlineLvl w:val="2"/>
        <w:rPr>
          <w:b/>
        </w:rPr>
      </w:pPr>
    </w:p>
    <w:p w:rsidR="005469B9" w:rsidRPr="004F7A8F" w:rsidRDefault="005469B9" w:rsidP="005469B9">
      <w:pPr>
        <w:widowControl w:val="0"/>
        <w:autoSpaceDE w:val="0"/>
        <w:autoSpaceDN w:val="0"/>
        <w:adjustRightInd w:val="0"/>
        <w:ind w:firstLine="709"/>
        <w:jc w:val="both"/>
        <w:rPr>
          <w:rFonts w:eastAsia="Calibri"/>
        </w:rPr>
      </w:pPr>
      <w:r w:rsidRPr="004F7A8F">
        <w:t>2.14.</w:t>
      </w:r>
      <w:r w:rsidRPr="004F7A8F">
        <w:rPr>
          <w:rFonts w:eastAsia="Calibri"/>
        </w:rPr>
        <w:t xml:space="preserve"> Муниципальная услуга предоставляется заявителям бесплатно. </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5469B9" w:rsidRPr="004F7A8F" w:rsidRDefault="005469B9" w:rsidP="005469B9">
      <w:pPr>
        <w:widowControl w:val="0"/>
        <w:autoSpaceDE w:val="0"/>
        <w:autoSpaceDN w:val="0"/>
        <w:adjustRightInd w:val="0"/>
        <w:ind w:firstLine="709"/>
        <w:jc w:val="both"/>
      </w:pPr>
      <w:r w:rsidRPr="004F7A8F">
        <w:rPr>
          <w:rFonts w:eastAsia="Calibri"/>
        </w:rPr>
        <w:t xml:space="preserve"> </w:t>
      </w:r>
    </w:p>
    <w:p w:rsidR="005469B9" w:rsidRPr="004F7A8F" w:rsidRDefault="005469B9" w:rsidP="005469B9">
      <w:pPr>
        <w:widowControl w:val="0"/>
        <w:adjustRightInd w:val="0"/>
        <w:ind w:firstLine="709"/>
        <w:jc w:val="center"/>
        <w:rPr>
          <w:b/>
          <w:bCs/>
        </w:rPr>
      </w:pPr>
      <w:bookmarkStart w:id="12" w:name="Par162"/>
      <w:bookmarkEnd w:id="12"/>
      <w:r w:rsidRPr="004F7A8F">
        <w:rPr>
          <w:b/>
          <w:bCs/>
        </w:rPr>
        <w:t xml:space="preserve">Максимальный срок ожидания в очереди при подаче заявителем запроса </w:t>
      </w:r>
    </w:p>
    <w:p w:rsidR="005469B9" w:rsidRPr="004F7A8F" w:rsidRDefault="005469B9" w:rsidP="005469B9">
      <w:pPr>
        <w:widowControl w:val="0"/>
        <w:adjustRightInd w:val="0"/>
        <w:ind w:firstLine="709"/>
        <w:jc w:val="center"/>
        <w:rPr>
          <w:b/>
          <w:bCs/>
        </w:rPr>
      </w:pPr>
      <w:r w:rsidRPr="004F7A8F">
        <w:rPr>
          <w:b/>
          <w:bCs/>
        </w:rPr>
        <w:t>о предоставлении муниципальной услуги и при получении результата предоставления таких услуг</w:t>
      </w:r>
    </w:p>
    <w:p w:rsidR="005469B9" w:rsidRPr="004F7A8F" w:rsidRDefault="005469B9" w:rsidP="005469B9">
      <w:pPr>
        <w:widowControl w:val="0"/>
        <w:autoSpaceDE w:val="0"/>
        <w:autoSpaceDN w:val="0"/>
        <w:adjustRightInd w:val="0"/>
        <w:ind w:firstLine="709"/>
        <w:jc w:val="center"/>
        <w:rPr>
          <w:b/>
          <w:bCs/>
        </w:rPr>
      </w:pPr>
    </w:p>
    <w:p w:rsidR="005469B9" w:rsidRPr="004F7A8F" w:rsidRDefault="005469B9" w:rsidP="005469B9">
      <w:pPr>
        <w:widowControl w:val="0"/>
        <w:autoSpaceDE w:val="0"/>
        <w:autoSpaceDN w:val="0"/>
        <w:adjustRightInd w:val="0"/>
        <w:ind w:firstLine="709"/>
        <w:jc w:val="both"/>
      </w:pPr>
      <w:r w:rsidRPr="004F7A8F">
        <w:t xml:space="preserve">2.15. </w:t>
      </w:r>
      <w:r w:rsidRPr="004F7A8F">
        <w:rPr>
          <w:rFonts w:eastAsia="Calibri"/>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w:t>
      </w:r>
      <w:r w:rsidRPr="004F7A8F">
        <w:t xml:space="preserve"> не более 15 минут.</w:t>
      </w:r>
    </w:p>
    <w:p w:rsidR="005469B9" w:rsidRPr="004F7A8F" w:rsidRDefault="005469B9" w:rsidP="005469B9">
      <w:pPr>
        <w:widowControl w:val="0"/>
        <w:autoSpaceDE w:val="0"/>
        <w:autoSpaceDN w:val="0"/>
        <w:adjustRightInd w:val="0"/>
        <w:ind w:firstLine="709"/>
        <w:jc w:val="center"/>
        <w:rPr>
          <w:rFonts w:eastAsia="Calibri"/>
          <w:b/>
        </w:rPr>
      </w:pPr>
      <w:r w:rsidRPr="004F7A8F">
        <w:rPr>
          <w:rFonts w:eastAsia="Calibri"/>
          <w:b/>
        </w:rPr>
        <w:t>Срок регистрации запроса заявителя о предоставлении муниципальной услуги</w:t>
      </w:r>
    </w:p>
    <w:p w:rsidR="005469B9" w:rsidRPr="004F7A8F" w:rsidRDefault="005469B9" w:rsidP="005469B9">
      <w:pPr>
        <w:widowControl w:val="0"/>
        <w:autoSpaceDE w:val="0"/>
        <w:autoSpaceDN w:val="0"/>
        <w:adjustRightInd w:val="0"/>
        <w:ind w:firstLine="709"/>
        <w:jc w:val="center"/>
        <w:rPr>
          <w:rFonts w:eastAsia="Calibri"/>
          <w:b/>
        </w:rPr>
      </w:pPr>
    </w:p>
    <w:p w:rsidR="005469B9" w:rsidRPr="004F7A8F" w:rsidRDefault="005469B9" w:rsidP="005469B9">
      <w:pPr>
        <w:widowControl w:val="0"/>
        <w:autoSpaceDE w:val="0"/>
        <w:autoSpaceDN w:val="0"/>
        <w:adjustRightInd w:val="0"/>
        <w:ind w:firstLine="709"/>
        <w:jc w:val="both"/>
        <w:rPr>
          <w:bCs/>
        </w:rPr>
      </w:pPr>
      <w:r w:rsidRPr="004F7A8F">
        <w:rPr>
          <w:bCs/>
        </w:rPr>
        <w:t xml:space="preserve">2.16. Запрос о предоставлении муниципальной услуги регистрируется:  </w:t>
      </w:r>
    </w:p>
    <w:p w:rsidR="005469B9" w:rsidRPr="004F7A8F" w:rsidRDefault="005469B9" w:rsidP="005469B9">
      <w:pPr>
        <w:widowControl w:val="0"/>
        <w:autoSpaceDE w:val="0"/>
        <w:autoSpaceDN w:val="0"/>
        <w:adjustRightInd w:val="0"/>
        <w:ind w:firstLine="709"/>
        <w:jc w:val="both"/>
        <w:rPr>
          <w:bCs/>
        </w:rPr>
      </w:pPr>
      <w:r w:rsidRPr="004F7A8F">
        <w:rPr>
          <w:bCs/>
        </w:rPr>
        <w:t>- поданный путем личного обращения в Орган - в день его подачи в Орган;</w:t>
      </w:r>
    </w:p>
    <w:p w:rsidR="005469B9" w:rsidRPr="004F7A8F" w:rsidRDefault="005469B9" w:rsidP="005469B9">
      <w:pPr>
        <w:widowControl w:val="0"/>
        <w:autoSpaceDE w:val="0"/>
        <w:autoSpaceDN w:val="0"/>
        <w:adjustRightInd w:val="0"/>
        <w:ind w:firstLine="709"/>
        <w:jc w:val="both"/>
        <w:rPr>
          <w:bCs/>
        </w:rPr>
      </w:pPr>
      <w:r w:rsidRPr="004F7A8F">
        <w:rPr>
          <w:bCs/>
        </w:rPr>
        <w:t>- поступивший посредством почтового отправления в Орган – в день поступления в Орган;</w:t>
      </w:r>
    </w:p>
    <w:p w:rsidR="005469B9" w:rsidRPr="004F7A8F" w:rsidRDefault="005469B9" w:rsidP="005469B9">
      <w:pPr>
        <w:autoSpaceDE w:val="0"/>
        <w:autoSpaceDN w:val="0"/>
        <w:adjustRightInd w:val="0"/>
        <w:ind w:firstLine="709"/>
        <w:jc w:val="both"/>
        <w:rPr>
          <w:rFonts w:eastAsia="Calibri"/>
          <w:lang w:eastAsia="en-US"/>
        </w:rPr>
      </w:pPr>
      <w:r w:rsidRPr="004F7A8F">
        <w:rPr>
          <w:rFonts w:eastAsia="Calibri"/>
          <w:lang w:eastAsia="en-US"/>
        </w:rPr>
        <w:t xml:space="preserve">- поданное в электронной форме посредством </w:t>
      </w:r>
      <w:r w:rsidRPr="004F7A8F">
        <w:t xml:space="preserve">Единого портала </w:t>
      </w:r>
      <w:r w:rsidRPr="004F7A8F">
        <w:rPr>
          <w:rFonts w:eastAsia="Calibri"/>
          <w:lang w:eastAsia="en-US"/>
        </w:rPr>
        <w:t xml:space="preserve">до 16:00 рабочего дня – в день его подачи; </w:t>
      </w:r>
    </w:p>
    <w:p w:rsidR="005469B9" w:rsidRPr="004F7A8F" w:rsidRDefault="005469B9" w:rsidP="005469B9">
      <w:pPr>
        <w:autoSpaceDE w:val="0"/>
        <w:autoSpaceDN w:val="0"/>
        <w:adjustRightInd w:val="0"/>
        <w:ind w:firstLine="709"/>
        <w:jc w:val="both"/>
      </w:pPr>
      <w:r w:rsidRPr="004F7A8F">
        <w:rPr>
          <w:rFonts w:eastAsia="Calibri"/>
          <w:lang w:eastAsia="en-US"/>
        </w:rPr>
        <w:t xml:space="preserve">- поданное посредством </w:t>
      </w:r>
      <w:r w:rsidRPr="004F7A8F">
        <w:t>Единого портала</w:t>
      </w:r>
      <w:r w:rsidRPr="004F7A8F">
        <w:rPr>
          <w:rFonts w:eastAsia="Calibri"/>
          <w:lang w:eastAsia="en-US"/>
        </w:rPr>
        <w:t xml:space="preserve"> после 16:00 рабочего дня либо в нерабочий или праздничный день – в следующий за ним рабочий день.</w:t>
      </w:r>
    </w:p>
    <w:p w:rsidR="005469B9" w:rsidRPr="004F7A8F" w:rsidRDefault="005469B9" w:rsidP="005469B9">
      <w:pPr>
        <w:autoSpaceDE w:val="0"/>
        <w:autoSpaceDN w:val="0"/>
        <w:adjustRightInd w:val="0"/>
        <w:ind w:firstLine="709"/>
        <w:jc w:val="both"/>
      </w:pPr>
      <w:r w:rsidRPr="004F7A8F">
        <w:t xml:space="preserve"> </w:t>
      </w:r>
      <w:r w:rsidRPr="004F7A8F">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5469B9" w:rsidRPr="004F7A8F" w:rsidRDefault="005469B9" w:rsidP="005469B9">
      <w:pPr>
        <w:widowControl w:val="0"/>
        <w:adjustRightInd w:val="0"/>
        <w:ind w:firstLine="709"/>
        <w:jc w:val="center"/>
        <w:rPr>
          <w:rFonts w:eastAsia="Calibri"/>
          <w:b/>
          <w:bCs/>
        </w:rPr>
      </w:pPr>
      <w:r w:rsidRPr="004F7A8F">
        <w:rPr>
          <w:rFonts w:eastAsia="Calibri"/>
          <w:b/>
          <w:bCs/>
        </w:rPr>
        <w:t>Требования к помещениям,</w:t>
      </w:r>
    </w:p>
    <w:p w:rsidR="005469B9" w:rsidRPr="004F7A8F" w:rsidRDefault="005469B9" w:rsidP="005469B9">
      <w:pPr>
        <w:widowControl w:val="0"/>
        <w:adjustRightInd w:val="0"/>
        <w:ind w:firstLine="709"/>
        <w:jc w:val="center"/>
        <w:rPr>
          <w:rFonts w:eastAsia="Calibri"/>
          <w:b/>
          <w:bCs/>
        </w:rPr>
      </w:pPr>
      <w:r w:rsidRPr="004F7A8F">
        <w:rPr>
          <w:rFonts w:eastAsia="Calibri"/>
          <w:b/>
          <w:bCs/>
        </w:rPr>
        <w:t xml:space="preserve"> в которых предоставляются муниципальные услуги</w:t>
      </w:r>
    </w:p>
    <w:p w:rsidR="005469B9" w:rsidRPr="004F7A8F" w:rsidRDefault="005469B9" w:rsidP="005469B9">
      <w:pPr>
        <w:widowControl w:val="0"/>
        <w:autoSpaceDE w:val="0"/>
        <w:autoSpaceDN w:val="0"/>
        <w:adjustRightInd w:val="0"/>
        <w:ind w:firstLine="709"/>
        <w:jc w:val="both"/>
      </w:pPr>
    </w:p>
    <w:p w:rsidR="005469B9" w:rsidRPr="004F7A8F" w:rsidRDefault="005469B9" w:rsidP="005469B9">
      <w:pPr>
        <w:tabs>
          <w:tab w:val="left" w:pos="709"/>
        </w:tabs>
        <w:ind w:firstLine="709"/>
        <w:jc w:val="both"/>
        <w:rPr>
          <w:rFonts w:eastAsia="Calibri"/>
        </w:rPr>
      </w:pPr>
      <w:r w:rsidRPr="004F7A8F">
        <w:rPr>
          <w:rFonts w:eastAsia="Calibri"/>
        </w:rPr>
        <w:t>2.17. Здание (помещение) Органа оборудуется информационной табличкой (вывеской) с указанием полного наименования.</w:t>
      </w:r>
    </w:p>
    <w:p w:rsidR="005469B9" w:rsidRPr="004F7A8F" w:rsidRDefault="005469B9" w:rsidP="005469B9">
      <w:pPr>
        <w:tabs>
          <w:tab w:val="left" w:pos="709"/>
        </w:tabs>
        <w:ind w:firstLine="709"/>
        <w:jc w:val="both"/>
        <w:rPr>
          <w:rFonts w:eastAsia="Calibri"/>
        </w:rPr>
      </w:pPr>
      <w:r w:rsidRPr="004F7A8F">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5469B9" w:rsidRPr="004F7A8F" w:rsidRDefault="005469B9" w:rsidP="005469B9">
      <w:pPr>
        <w:autoSpaceDE w:val="0"/>
        <w:autoSpaceDN w:val="0"/>
        <w:adjustRightInd w:val="0"/>
        <w:ind w:firstLine="709"/>
        <w:jc w:val="both"/>
        <w:rPr>
          <w:rFonts w:eastAsia="Calibri"/>
        </w:rPr>
      </w:pPr>
      <w:r w:rsidRPr="004F7A8F">
        <w:rPr>
          <w:rFonts w:eastAsia="Calibri"/>
        </w:rPr>
        <w:t>В соответствии с законодательством Российской Федерации о социальной защите инвалидов им, в частности, обеспечиваются:</w:t>
      </w:r>
    </w:p>
    <w:p w:rsidR="005469B9" w:rsidRPr="004F7A8F" w:rsidRDefault="005469B9" w:rsidP="005469B9">
      <w:pPr>
        <w:autoSpaceDE w:val="0"/>
        <w:autoSpaceDN w:val="0"/>
        <w:adjustRightInd w:val="0"/>
        <w:ind w:firstLine="709"/>
        <w:jc w:val="both"/>
        <w:rPr>
          <w:rFonts w:eastAsia="Calibri"/>
        </w:rPr>
      </w:pPr>
      <w:r w:rsidRPr="004F7A8F">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5469B9" w:rsidRPr="004F7A8F" w:rsidRDefault="005469B9" w:rsidP="005469B9">
      <w:pPr>
        <w:autoSpaceDE w:val="0"/>
        <w:autoSpaceDN w:val="0"/>
        <w:adjustRightInd w:val="0"/>
        <w:ind w:firstLine="709"/>
        <w:jc w:val="both"/>
        <w:rPr>
          <w:rFonts w:eastAsia="Calibri"/>
        </w:rPr>
      </w:pPr>
      <w:r w:rsidRPr="004F7A8F">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5469B9" w:rsidRPr="004F7A8F" w:rsidRDefault="005469B9" w:rsidP="005469B9">
      <w:pPr>
        <w:autoSpaceDE w:val="0"/>
        <w:autoSpaceDN w:val="0"/>
        <w:adjustRightInd w:val="0"/>
        <w:ind w:firstLine="709"/>
        <w:jc w:val="both"/>
        <w:rPr>
          <w:rFonts w:eastAsia="Calibri"/>
        </w:rPr>
      </w:pPr>
      <w:r w:rsidRPr="004F7A8F">
        <w:rPr>
          <w:rFonts w:eastAsia="Calibri"/>
        </w:rPr>
        <w:t>сопровождение инвалидов, имеющих стойкие расстройства функции зрения и самостоятельного передвижения</w:t>
      </w:r>
      <w:r w:rsidRPr="004F7A8F">
        <w:t xml:space="preserve">, </w:t>
      </w:r>
      <w:r w:rsidRPr="004F7A8F">
        <w:rPr>
          <w:rFonts w:eastAsia="Calibri"/>
        </w:rPr>
        <w:t>и оказание им помощи на объектах социальной, инженерной и транспортной инфраструктур;</w:t>
      </w:r>
    </w:p>
    <w:p w:rsidR="005469B9" w:rsidRPr="004F7A8F" w:rsidRDefault="005469B9" w:rsidP="005469B9">
      <w:pPr>
        <w:autoSpaceDE w:val="0"/>
        <w:autoSpaceDN w:val="0"/>
        <w:adjustRightInd w:val="0"/>
        <w:ind w:firstLine="709"/>
        <w:jc w:val="both"/>
        <w:rPr>
          <w:rFonts w:eastAsia="Calibri"/>
        </w:rPr>
      </w:pPr>
      <w:r w:rsidRPr="004F7A8F">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5469B9" w:rsidRPr="004F7A8F" w:rsidRDefault="005469B9" w:rsidP="005469B9">
      <w:pPr>
        <w:autoSpaceDE w:val="0"/>
        <w:autoSpaceDN w:val="0"/>
        <w:adjustRightInd w:val="0"/>
        <w:ind w:firstLine="709"/>
        <w:jc w:val="both"/>
        <w:rPr>
          <w:rFonts w:eastAsia="Calibri"/>
        </w:rPr>
      </w:pPr>
      <w:r w:rsidRPr="004F7A8F">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469B9" w:rsidRPr="004F7A8F" w:rsidRDefault="005469B9" w:rsidP="005469B9">
      <w:pPr>
        <w:autoSpaceDE w:val="0"/>
        <w:autoSpaceDN w:val="0"/>
        <w:adjustRightInd w:val="0"/>
        <w:ind w:firstLine="709"/>
        <w:jc w:val="both"/>
        <w:rPr>
          <w:rFonts w:eastAsia="Calibri"/>
        </w:rPr>
      </w:pPr>
      <w:r w:rsidRPr="004F7A8F">
        <w:rPr>
          <w:rFonts w:eastAsia="Calibri"/>
        </w:rPr>
        <w:t>допуск сурдопереводчика и тифлосурдопереводчика;</w:t>
      </w:r>
    </w:p>
    <w:p w:rsidR="005469B9" w:rsidRPr="004F7A8F" w:rsidRDefault="005469B9" w:rsidP="005469B9">
      <w:pPr>
        <w:autoSpaceDE w:val="0"/>
        <w:autoSpaceDN w:val="0"/>
        <w:adjustRightInd w:val="0"/>
        <w:ind w:firstLine="709"/>
        <w:jc w:val="both"/>
        <w:rPr>
          <w:rFonts w:eastAsia="Calibri"/>
        </w:rPr>
      </w:pPr>
      <w:r w:rsidRPr="004F7A8F">
        <w:rPr>
          <w:rFonts w:eastAsia="Calibri"/>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469B9" w:rsidRPr="004F7A8F" w:rsidRDefault="005469B9" w:rsidP="005469B9">
      <w:pPr>
        <w:autoSpaceDE w:val="0"/>
        <w:autoSpaceDN w:val="0"/>
        <w:adjustRightInd w:val="0"/>
        <w:ind w:firstLine="709"/>
        <w:jc w:val="both"/>
        <w:rPr>
          <w:rFonts w:eastAsia="Calibri"/>
        </w:rPr>
      </w:pPr>
      <w:r w:rsidRPr="004F7A8F">
        <w:rPr>
          <w:rFonts w:eastAsia="Calibri"/>
        </w:rPr>
        <w:t>оказание инвалидам помощи в преодолении барьеров, мешающих получению ими услуг наравне с другими лицами.</w:t>
      </w:r>
    </w:p>
    <w:p w:rsidR="005469B9" w:rsidRPr="004F7A8F" w:rsidRDefault="005469B9" w:rsidP="005469B9">
      <w:pPr>
        <w:tabs>
          <w:tab w:val="left" w:pos="709"/>
        </w:tabs>
        <w:ind w:firstLine="709"/>
        <w:jc w:val="both"/>
      </w:pPr>
      <w:r w:rsidRPr="004F7A8F">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5469B9" w:rsidRPr="004F7A8F" w:rsidRDefault="005469B9" w:rsidP="005469B9">
      <w:pPr>
        <w:tabs>
          <w:tab w:val="left" w:pos="709"/>
        </w:tabs>
        <w:ind w:firstLine="709"/>
        <w:jc w:val="both"/>
        <w:rPr>
          <w:rFonts w:eastAsia="Calibri"/>
        </w:rPr>
      </w:pPr>
      <w:r w:rsidRPr="004F7A8F">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5469B9" w:rsidRPr="004F7A8F" w:rsidRDefault="005469B9" w:rsidP="005469B9">
      <w:pPr>
        <w:tabs>
          <w:tab w:val="left" w:pos="709"/>
        </w:tabs>
        <w:ind w:firstLine="709"/>
        <w:jc w:val="both"/>
        <w:rPr>
          <w:rFonts w:eastAsia="Calibri"/>
        </w:rPr>
      </w:pPr>
      <w:r w:rsidRPr="004F7A8F">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5469B9" w:rsidRPr="004F7A8F" w:rsidRDefault="005469B9" w:rsidP="005469B9">
      <w:pPr>
        <w:tabs>
          <w:tab w:val="left" w:pos="709"/>
        </w:tabs>
        <w:ind w:firstLine="709"/>
        <w:jc w:val="both"/>
        <w:rPr>
          <w:rFonts w:eastAsia="Calibri"/>
        </w:rPr>
      </w:pPr>
      <w:r w:rsidRPr="004F7A8F">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5469B9" w:rsidRPr="004F7A8F" w:rsidRDefault="005469B9" w:rsidP="005469B9">
      <w:pPr>
        <w:shd w:val="clear" w:color="auto" w:fill="FFFFFF"/>
        <w:tabs>
          <w:tab w:val="left" w:pos="709"/>
        </w:tabs>
        <w:ind w:firstLine="709"/>
        <w:jc w:val="both"/>
        <w:rPr>
          <w:rFonts w:eastAsia="Calibri"/>
        </w:rPr>
      </w:pPr>
      <w:r w:rsidRPr="004F7A8F">
        <w:rPr>
          <w:rFonts w:eastAsia="Calibri"/>
        </w:rPr>
        <w:t>Информационные стенды должны содержать:</w:t>
      </w:r>
    </w:p>
    <w:p w:rsidR="005469B9" w:rsidRPr="004F7A8F" w:rsidRDefault="005469B9" w:rsidP="005469B9">
      <w:pPr>
        <w:numPr>
          <w:ilvl w:val="0"/>
          <w:numId w:val="1"/>
        </w:numPr>
        <w:shd w:val="clear" w:color="auto" w:fill="FFFFFF"/>
        <w:tabs>
          <w:tab w:val="left" w:pos="426"/>
        </w:tabs>
        <w:ind w:left="0" w:firstLine="709"/>
        <w:jc w:val="both"/>
        <w:rPr>
          <w:rFonts w:eastAsia="Calibri"/>
        </w:rPr>
      </w:pPr>
      <w:r w:rsidRPr="004F7A8F">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5469B9" w:rsidRPr="004F7A8F" w:rsidRDefault="005469B9" w:rsidP="005469B9">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номер кабинета) специалистов, ответственных за прием документов;</w:t>
      </w:r>
    </w:p>
    <w:p w:rsidR="005469B9" w:rsidRPr="004F7A8F" w:rsidRDefault="005469B9" w:rsidP="005469B9">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специалистов, ответственных за информирование;</w:t>
      </w:r>
    </w:p>
    <w:p w:rsidR="005469B9" w:rsidRPr="004F7A8F" w:rsidRDefault="005469B9" w:rsidP="005469B9">
      <w:pPr>
        <w:shd w:val="clear" w:color="auto" w:fill="FFFFFF"/>
        <w:tabs>
          <w:tab w:val="left" w:pos="709"/>
          <w:tab w:val="left" w:pos="993"/>
        </w:tabs>
        <w:ind w:firstLine="709"/>
        <w:jc w:val="both"/>
        <w:rPr>
          <w:rFonts w:eastAsia="Calibri"/>
        </w:rPr>
      </w:pPr>
      <w:r w:rsidRPr="004F7A8F">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5469B9" w:rsidRPr="004F7A8F" w:rsidRDefault="005469B9" w:rsidP="005469B9">
      <w:pPr>
        <w:shd w:val="clear" w:color="auto" w:fill="FFFFFF"/>
        <w:tabs>
          <w:tab w:val="left" w:pos="709"/>
          <w:tab w:val="left" w:pos="993"/>
        </w:tabs>
        <w:ind w:firstLine="709"/>
        <w:jc w:val="both"/>
        <w:rPr>
          <w:rFonts w:eastAsia="Calibri"/>
        </w:rPr>
      </w:pPr>
      <w:r w:rsidRPr="004F7A8F">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5469B9" w:rsidRPr="004F7A8F" w:rsidRDefault="005469B9" w:rsidP="005469B9">
      <w:pPr>
        <w:tabs>
          <w:tab w:val="left" w:pos="709"/>
        </w:tabs>
        <w:ind w:firstLine="709"/>
        <w:jc w:val="both"/>
        <w:rPr>
          <w:rFonts w:eastAsia="Calibri"/>
        </w:rPr>
      </w:pPr>
      <w:r w:rsidRPr="004F7A8F">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5469B9" w:rsidRPr="004F7A8F" w:rsidRDefault="005469B9" w:rsidP="005469B9">
      <w:pPr>
        <w:tabs>
          <w:tab w:val="left" w:pos="709"/>
        </w:tabs>
        <w:ind w:firstLine="709"/>
        <w:jc w:val="both"/>
      </w:pPr>
    </w:p>
    <w:p w:rsidR="005469B9" w:rsidRPr="004F7A8F" w:rsidRDefault="005469B9" w:rsidP="005469B9">
      <w:pPr>
        <w:widowControl w:val="0"/>
        <w:autoSpaceDE w:val="0"/>
        <w:autoSpaceDN w:val="0"/>
        <w:adjustRightInd w:val="0"/>
        <w:ind w:firstLine="709"/>
        <w:jc w:val="center"/>
        <w:rPr>
          <w:b/>
        </w:rPr>
      </w:pPr>
      <w:r w:rsidRPr="004F7A8F">
        <w:rPr>
          <w:b/>
        </w:rPr>
        <w:t xml:space="preserve">Показатели качества и доступности муниципальной услуги </w:t>
      </w:r>
    </w:p>
    <w:p w:rsidR="005469B9" w:rsidRPr="004F7A8F" w:rsidRDefault="005469B9" w:rsidP="005469B9">
      <w:pPr>
        <w:widowControl w:val="0"/>
        <w:autoSpaceDE w:val="0"/>
        <w:autoSpaceDN w:val="0"/>
        <w:adjustRightInd w:val="0"/>
        <w:ind w:firstLine="709"/>
        <w:jc w:val="center"/>
        <w:rPr>
          <w:b/>
        </w:rPr>
      </w:pPr>
    </w:p>
    <w:p w:rsidR="005469B9" w:rsidRPr="004F7A8F" w:rsidRDefault="005469B9" w:rsidP="005469B9">
      <w:pPr>
        <w:autoSpaceDE w:val="0"/>
        <w:autoSpaceDN w:val="0"/>
        <w:ind w:firstLine="709"/>
        <w:jc w:val="both"/>
        <w:rPr>
          <w:rStyle w:val="a7"/>
          <w:sz w:val="20"/>
          <w:szCs w:val="20"/>
        </w:rPr>
      </w:pPr>
      <w:r w:rsidRPr="004F7A8F">
        <w:t>2.18. Показатели качества и доступности муниципальной услуги:</w:t>
      </w:r>
      <w:r w:rsidRPr="004F7A8F">
        <w:rPr>
          <w:rStyle w:val="a7"/>
          <w:sz w:val="20"/>
          <w:szCs w:val="20"/>
        </w:rPr>
        <w:t>  </w:t>
      </w:r>
    </w:p>
    <w:p w:rsidR="005469B9" w:rsidRPr="004F7A8F" w:rsidRDefault="005469B9" w:rsidP="005469B9">
      <w:pPr>
        <w:autoSpaceDE w:val="0"/>
        <w:autoSpaceDN w:val="0"/>
        <w:ind w:firstLine="709"/>
        <w:jc w:val="both"/>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5469B9" w:rsidRPr="004F7A8F" w:rsidTr="00105405">
        <w:tc>
          <w:tcPr>
            <w:tcW w:w="6771" w:type="dxa"/>
            <w:tcMar>
              <w:top w:w="0" w:type="dxa"/>
              <w:left w:w="108" w:type="dxa"/>
              <w:bottom w:w="0" w:type="dxa"/>
              <w:right w:w="108" w:type="dxa"/>
            </w:tcMar>
            <w:hideMark/>
          </w:tcPr>
          <w:p w:rsidR="005469B9" w:rsidRPr="004F7A8F" w:rsidRDefault="005469B9" w:rsidP="00105405">
            <w:pPr>
              <w:autoSpaceDE w:val="0"/>
              <w:autoSpaceDN w:val="0"/>
              <w:jc w:val="center"/>
            </w:pPr>
            <w:r w:rsidRPr="004F7A8F">
              <w:t>Показатели</w:t>
            </w:r>
          </w:p>
        </w:tc>
        <w:tc>
          <w:tcPr>
            <w:tcW w:w="1434" w:type="dxa"/>
            <w:tcMar>
              <w:top w:w="0" w:type="dxa"/>
              <w:left w:w="108" w:type="dxa"/>
              <w:bottom w:w="0" w:type="dxa"/>
              <w:right w:w="108" w:type="dxa"/>
            </w:tcMar>
            <w:hideMark/>
          </w:tcPr>
          <w:p w:rsidR="005469B9" w:rsidRPr="004F7A8F" w:rsidRDefault="005469B9" w:rsidP="00105405">
            <w:pPr>
              <w:autoSpaceDE w:val="0"/>
              <w:autoSpaceDN w:val="0"/>
              <w:jc w:val="center"/>
            </w:pPr>
            <w:r w:rsidRPr="004F7A8F">
              <w:t>Единица</w:t>
            </w:r>
          </w:p>
          <w:p w:rsidR="005469B9" w:rsidRPr="004F7A8F" w:rsidRDefault="005469B9" w:rsidP="00105405">
            <w:pPr>
              <w:autoSpaceDE w:val="0"/>
              <w:autoSpaceDN w:val="0"/>
              <w:jc w:val="both"/>
            </w:pPr>
            <w:r w:rsidRPr="004F7A8F">
              <w:t>измерения</w:t>
            </w:r>
          </w:p>
        </w:tc>
        <w:tc>
          <w:tcPr>
            <w:tcW w:w="1616" w:type="dxa"/>
            <w:tcMar>
              <w:top w:w="0" w:type="dxa"/>
              <w:left w:w="108" w:type="dxa"/>
              <w:bottom w:w="0" w:type="dxa"/>
              <w:right w:w="108" w:type="dxa"/>
            </w:tcMar>
            <w:hideMark/>
          </w:tcPr>
          <w:p w:rsidR="005469B9" w:rsidRPr="004F7A8F" w:rsidRDefault="005469B9" w:rsidP="00105405">
            <w:pPr>
              <w:autoSpaceDE w:val="0"/>
              <w:autoSpaceDN w:val="0"/>
              <w:jc w:val="center"/>
            </w:pPr>
            <w:r w:rsidRPr="004F7A8F">
              <w:t>Нормативное значение показателя</w:t>
            </w:r>
            <w:r w:rsidRPr="004F7A8F">
              <w:rPr>
                <w:color w:val="1F497D"/>
              </w:rPr>
              <w:t>*</w:t>
            </w:r>
          </w:p>
        </w:tc>
      </w:tr>
      <w:tr w:rsidR="005469B9" w:rsidRPr="004F7A8F" w:rsidTr="00105405">
        <w:tc>
          <w:tcPr>
            <w:tcW w:w="9821" w:type="dxa"/>
            <w:gridSpan w:val="3"/>
            <w:tcMar>
              <w:top w:w="0" w:type="dxa"/>
              <w:left w:w="108" w:type="dxa"/>
              <w:bottom w:w="0" w:type="dxa"/>
              <w:right w:w="108" w:type="dxa"/>
            </w:tcMar>
            <w:hideMark/>
          </w:tcPr>
          <w:p w:rsidR="005469B9" w:rsidRPr="004F7A8F" w:rsidRDefault="005469B9" w:rsidP="00105405">
            <w:pPr>
              <w:autoSpaceDE w:val="0"/>
              <w:autoSpaceDN w:val="0"/>
              <w:jc w:val="center"/>
            </w:pPr>
            <w:r w:rsidRPr="004F7A8F">
              <w:rPr>
                <w:lang w:val="en-US"/>
              </w:rPr>
              <w:t>I</w:t>
            </w:r>
            <w:r w:rsidRPr="004F7A8F">
              <w:t>.  Показатели доступности</w:t>
            </w:r>
          </w:p>
        </w:tc>
      </w:tr>
      <w:tr w:rsidR="005469B9" w:rsidRPr="004F7A8F" w:rsidTr="00105405">
        <w:trPr>
          <w:trHeight w:val="817"/>
        </w:trPr>
        <w:tc>
          <w:tcPr>
            <w:tcW w:w="6771" w:type="dxa"/>
            <w:tcMar>
              <w:top w:w="0" w:type="dxa"/>
              <w:left w:w="108" w:type="dxa"/>
              <w:bottom w:w="0" w:type="dxa"/>
              <w:right w:w="108" w:type="dxa"/>
            </w:tcMar>
            <w:hideMark/>
          </w:tcPr>
          <w:p w:rsidR="005469B9" w:rsidRPr="004F7A8F" w:rsidRDefault="005469B9" w:rsidP="00105405">
            <w:pPr>
              <w:autoSpaceDE w:val="0"/>
              <w:autoSpaceDN w:val="0"/>
              <w:jc w:val="both"/>
              <w:rPr>
                <w:b/>
                <w:bCs/>
                <w:color w:val="FF0000"/>
              </w:rPr>
            </w:pPr>
            <w:r w:rsidRPr="004F7A8F">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5469B9" w:rsidRPr="004F7A8F" w:rsidRDefault="005469B9" w:rsidP="00105405">
            <w:pPr>
              <w:jc w:val="center"/>
            </w:pPr>
            <w:r w:rsidRPr="004F7A8F">
              <w:t>да</w:t>
            </w:r>
          </w:p>
        </w:tc>
      </w:tr>
      <w:tr w:rsidR="005469B9" w:rsidRPr="004F7A8F" w:rsidTr="00105405">
        <w:trPr>
          <w:trHeight w:val="607"/>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tcPr>
          <w:p w:rsidR="005469B9" w:rsidRPr="004F7A8F" w:rsidRDefault="005469B9" w:rsidP="00105405">
            <w:pPr>
              <w:autoSpaceDE w:val="0"/>
              <w:autoSpaceDN w:val="0"/>
              <w:jc w:val="center"/>
              <w:rPr>
                <w:bCs/>
                <w:color w:val="FF0000"/>
              </w:rPr>
            </w:pPr>
            <w:r w:rsidRPr="004F7A8F">
              <w:t>да</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tcPr>
          <w:p w:rsidR="005469B9" w:rsidRPr="004F7A8F" w:rsidRDefault="005469B9" w:rsidP="00105405">
            <w:pPr>
              <w:autoSpaceDE w:val="0"/>
              <w:autoSpaceDN w:val="0"/>
              <w:jc w:val="center"/>
              <w:rPr>
                <w:bCs/>
                <w:color w:val="FF0000"/>
              </w:rPr>
            </w:pPr>
            <w:r w:rsidRPr="004F7A8F">
              <w:rPr>
                <w:bCs/>
              </w:rPr>
              <w:t>да</w:t>
            </w:r>
          </w:p>
        </w:tc>
      </w:tr>
      <w:tr w:rsidR="005469B9" w:rsidRPr="004F7A8F" w:rsidTr="00105405">
        <w:trPr>
          <w:trHeight w:val="293"/>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1.3. Формирование запроса</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нет</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1.7. Получение сведений о ходе выполнения запроса</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649"/>
        </w:trPr>
        <w:tc>
          <w:tcPr>
            <w:tcW w:w="6771" w:type="dxa"/>
            <w:tcMar>
              <w:top w:w="0" w:type="dxa"/>
              <w:left w:w="108" w:type="dxa"/>
              <w:bottom w:w="0" w:type="dxa"/>
              <w:right w:w="108" w:type="dxa"/>
            </w:tcMar>
          </w:tcPr>
          <w:p w:rsidR="005469B9" w:rsidRPr="004F7A8F" w:rsidRDefault="005469B9" w:rsidP="00105405">
            <w:pPr>
              <w:autoSpaceDE w:val="0"/>
              <w:autoSpaceDN w:val="0"/>
              <w:jc w:val="both"/>
            </w:pPr>
            <w:r w:rsidRPr="004F7A8F">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559"/>
        </w:trPr>
        <w:tc>
          <w:tcPr>
            <w:tcW w:w="6771" w:type="dxa"/>
            <w:tcMar>
              <w:top w:w="0" w:type="dxa"/>
              <w:left w:w="108" w:type="dxa"/>
              <w:bottom w:w="0" w:type="dxa"/>
              <w:right w:w="108" w:type="dxa"/>
            </w:tcMar>
            <w:hideMark/>
          </w:tcPr>
          <w:p w:rsidR="005469B9" w:rsidRPr="004F7A8F" w:rsidRDefault="005469B9" w:rsidP="00105405">
            <w:pPr>
              <w:tabs>
                <w:tab w:val="left" w:pos="709"/>
              </w:tabs>
              <w:autoSpaceDE w:val="0"/>
              <w:autoSpaceDN w:val="0"/>
              <w:jc w:val="both"/>
            </w:pPr>
            <w:r w:rsidRPr="004F7A8F">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tcPr>
          <w:p w:rsidR="005469B9" w:rsidRPr="004F7A8F" w:rsidRDefault="005469B9" w:rsidP="00105405">
            <w:pPr>
              <w:autoSpaceDE w:val="0"/>
              <w:autoSpaceDN w:val="0"/>
              <w:jc w:val="center"/>
              <w:rPr>
                <w:b/>
                <w:bCs/>
                <w:color w:val="FF0000"/>
              </w:rPr>
            </w:pPr>
            <w:r w:rsidRPr="004F7A8F">
              <w:rPr>
                <w:bCs/>
              </w:rPr>
              <w:t>да</w:t>
            </w:r>
          </w:p>
        </w:tc>
      </w:tr>
      <w:tr w:rsidR="005469B9" w:rsidRPr="004F7A8F" w:rsidTr="00105405">
        <w:trPr>
          <w:trHeight w:val="728"/>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2. Наличие возможности (невозможности)</w:t>
            </w:r>
            <w:r w:rsidRPr="004F7A8F">
              <w:rPr>
                <w:color w:val="FF0000"/>
              </w:rPr>
              <w:t xml:space="preserve"> </w:t>
            </w:r>
            <w:r w:rsidRPr="004F7A8F">
              <w:t>получения муниципальной услуги через МФЦ</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 (в полном объеме/ не в полном объеме)/нет</w:t>
            </w:r>
          </w:p>
        </w:tc>
        <w:tc>
          <w:tcPr>
            <w:tcW w:w="1616" w:type="dxa"/>
            <w:tcMar>
              <w:top w:w="0" w:type="dxa"/>
              <w:left w:w="108" w:type="dxa"/>
              <w:bottom w:w="0" w:type="dxa"/>
              <w:right w:w="108" w:type="dxa"/>
            </w:tcMar>
            <w:vAlign w:val="center"/>
            <w:hideMark/>
          </w:tcPr>
          <w:p w:rsidR="005469B9" w:rsidRPr="004F7A8F" w:rsidRDefault="005469B9" w:rsidP="00105405">
            <w:pPr>
              <w:jc w:val="center"/>
            </w:pPr>
            <w:r w:rsidRPr="004F7A8F">
              <w:rPr>
                <w:bCs/>
              </w:rPr>
              <w:t>нет</w:t>
            </w:r>
          </w:p>
        </w:tc>
      </w:tr>
      <w:tr w:rsidR="005469B9" w:rsidRPr="004F7A8F" w:rsidTr="00105405">
        <w:trPr>
          <w:trHeight w:val="136"/>
        </w:trPr>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5469B9" w:rsidRPr="004F7A8F" w:rsidRDefault="005469B9" w:rsidP="00105405">
            <w:pPr>
              <w:jc w:val="center"/>
              <w:rPr>
                <w:bCs/>
              </w:rPr>
            </w:pPr>
            <w:r w:rsidRPr="004F7A8F">
              <w:rPr>
                <w:bCs/>
              </w:rPr>
              <w:t>да</w:t>
            </w:r>
          </w:p>
        </w:tc>
      </w:tr>
      <w:tr w:rsidR="005469B9" w:rsidRPr="004F7A8F" w:rsidTr="00105405">
        <w:trPr>
          <w:trHeight w:val="728"/>
        </w:trPr>
        <w:tc>
          <w:tcPr>
            <w:tcW w:w="6771" w:type="dxa"/>
            <w:tcMar>
              <w:top w:w="0" w:type="dxa"/>
              <w:left w:w="108" w:type="dxa"/>
              <w:bottom w:w="0" w:type="dxa"/>
              <w:right w:w="108" w:type="dxa"/>
            </w:tcMar>
          </w:tcPr>
          <w:p w:rsidR="005469B9" w:rsidRPr="004F7A8F" w:rsidRDefault="005469B9" w:rsidP="00105405">
            <w:pPr>
              <w:autoSpaceDE w:val="0"/>
              <w:autoSpaceDN w:val="0"/>
              <w:jc w:val="both"/>
            </w:pPr>
            <w:r w:rsidRPr="004F7A8F">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tcPr>
          <w:p w:rsidR="005469B9" w:rsidRPr="004F7A8F" w:rsidRDefault="005469B9" w:rsidP="00105405">
            <w:pPr>
              <w:jc w:val="center"/>
              <w:rPr>
                <w:bCs/>
              </w:rPr>
            </w:pPr>
            <w:r w:rsidRPr="004F7A8F">
              <w:rPr>
                <w:bCs/>
              </w:rPr>
              <w:t>да</w:t>
            </w:r>
          </w:p>
        </w:tc>
      </w:tr>
      <w:tr w:rsidR="005469B9" w:rsidRPr="004F7A8F" w:rsidTr="00105405">
        <w:trPr>
          <w:trHeight w:val="728"/>
        </w:trPr>
        <w:tc>
          <w:tcPr>
            <w:tcW w:w="6771" w:type="dxa"/>
            <w:tcMar>
              <w:top w:w="0" w:type="dxa"/>
              <w:left w:w="108" w:type="dxa"/>
              <w:bottom w:w="0" w:type="dxa"/>
              <w:right w:w="108" w:type="dxa"/>
            </w:tcMar>
          </w:tcPr>
          <w:p w:rsidR="005469B9" w:rsidRPr="004F7A8F" w:rsidRDefault="005469B9" w:rsidP="00105405">
            <w:pPr>
              <w:autoSpaceDE w:val="0"/>
              <w:autoSpaceDN w:val="0"/>
              <w:jc w:val="both"/>
            </w:pPr>
            <w:r w:rsidRPr="004F7A8F">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5469B9" w:rsidRPr="004F7A8F" w:rsidRDefault="005469B9" w:rsidP="00105405">
            <w:pPr>
              <w:autoSpaceDE w:val="0"/>
              <w:autoSpaceDN w:val="0"/>
              <w:jc w:val="center"/>
            </w:pPr>
            <w:r w:rsidRPr="004F7A8F">
              <w:t>да/нет</w:t>
            </w:r>
          </w:p>
        </w:tc>
        <w:tc>
          <w:tcPr>
            <w:tcW w:w="1616" w:type="dxa"/>
            <w:tcMar>
              <w:top w:w="0" w:type="dxa"/>
              <w:left w:w="108" w:type="dxa"/>
              <w:bottom w:w="0" w:type="dxa"/>
              <w:right w:w="108" w:type="dxa"/>
            </w:tcMar>
            <w:vAlign w:val="center"/>
          </w:tcPr>
          <w:p w:rsidR="005469B9" w:rsidRPr="004F7A8F" w:rsidRDefault="005469B9" w:rsidP="00105405">
            <w:pPr>
              <w:jc w:val="center"/>
              <w:rPr>
                <w:bCs/>
              </w:rPr>
            </w:pPr>
            <w:r w:rsidRPr="004F7A8F">
              <w:rPr>
                <w:bCs/>
              </w:rPr>
              <w:t>нет</w:t>
            </w:r>
          </w:p>
        </w:tc>
      </w:tr>
      <w:tr w:rsidR="005469B9" w:rsidRPr="004F7A8F" w:rsidTr="00105405">
        <w:tc>
          <w:tcPr>
            <w:tcW w:w="9821" w:type="dxa"/>
            <w:gridSpan w:val="3"/>
            <w:tcMar>
              <w:top w:w="0" w:type="dxa"/>
              <w:left w:w="108" w:type="dxa"/>
              <w:bottom w:w="0" w:type="dxa"/>
              <w:right w:w="108" w:type="dxa"/>
            </w:tcMar>
            <w:hideMark/>
          </w:tcPr>
          <w:p w:rsidR="005469B9" w:rsidRPr="004F7A8F" w:rsidRDefault="005469B9" w:rsidP="00105405">
            <w:pPr>
              <w:autoSpaceDE w:val="0"/>
              <w:autoSpaceDN w:val="0"/>
              <w:jc w:val="center"/>
              <w:rPr>
                <w:b/>
                <w:bCs/>
              </w:rPr>
            </w:pPr>
            <w:r w:rsidRPr="004F7A8F">
              <w:rPr>
                <w:b/>
                <w:bCs/>
                <w:lang w:val="en-US"/>
              </w:rPr>
              <w:t>II</w:t>
            </w:r>
            <w:r w:rsidRPr="004F7A8F">
              <w:rPr>
                <w:b/>
                <w:bCs/>
              </w:rPr>
              <w:t>. Показатели качества</w:t>
            </w:r>
          </w:p>
        </w:tc>
      </w:tr>
      <w:tr w:rsidR="005469B9" w:rsidRPr="004F7A8F" w:rsidTr="00105405">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100</w:t>
            </w:r>
          </w:p>
        </w:tc>
      </w:tr>
      <w:tr w:rsidR="005469B9" w:rsidRPr="004F7A8F" w:rsidTr="00105405">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w:t>
            </w:r>
          </w:p>
        </w:tc>
        <w:tc>
          <w:tcPr>
            <w:tcW w:w="1616" w:type="dxa"/>
            <w:tcMar>
              <w:top w:w="0" w:type="dxa"/>
              <w:left w:w="108" w:type="dxa"/>
              <w:bottom w:w="0" w:type="dxa"/>
              <w:right w:w="108" w:type="dxa"/>
            </w:tcMar>
            <w:vAlign w:val="center"/>
          </w:tcPr>
          <w:p w:rsidR="005469B9" w:rsidRPr="004F7A8F" w:rsidRDefault="005469B9" w:rsidP="00105405">
            <w:pPr>
              <w:autoSpaceDE w:val="0"/>
              <w:autoSpaceDN w:val="0"/>
              <w:ind w:firstLine="709"/>
              <w:jc w:val="both"/>
            </w:pPr>
          </w:p>
          <w:p w:rsidR="005469B9" w:rsidRPr="004F7A8F" w:rsidRDefault="005469B9" w:rsidP="00105405">
            <w:pPr>
              <w:autoSpaceDE w:val="0"/>
              <w:autoSpaceDN w:val="0"/>
              <w:ind w:firstLine="709"/>
              <w:jc w:val="both"/>
            </w:pPr>
            <w:r w:rsidRPr="004F7A8F">
              <w:t>100</w:t>
            </w:r>
          </w:p>
        </w:tc>
      </w:tr>
      <w:tr w:rsidR="005469B9" w:rsidRPr="004F7A8F" w:rsidTr="00105405">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0</w:t>
            </w:r>
          </w:p>
        </w:tc>
      </w:tr>
      <w:tr w:rsidR="005469B9" w:rsidRPr="004F7A8F" w:rsidTr="00105405">
        <w:tc>
          <w:tcPr>
            <w:tcW w:w="6771" w:type="dxa"/>
            <w:tcMar>
              <w:top w:w="0" w:type="dxa"/>
              <w:left w:w="108" w:type="dxa"/>
              <w:bottom w:w="0" w:type="dxa"/>
              <w:right w:w="108" w:type="dxa"/>
            </w:tcMar>
            <w:hideMark/>
          </w:tcPr>
          <w:p w:rsidR="005469B9" w:rsidRPr="004F7A8F" w:rsidRDefault="005469B9" w:rsidP="00105405">
            <w:pPr>
              <w:autoSpaceDE w:val="0"/>
              <w:autoSpaceDN w:val="0"/>
              <w:jc w:val="both"/>
            </w:pPr>
            <w:r w:rsidRPr="004F7A8F">
              <w:t xml:space="preserve">4. Удельный вес количества обоснованных жалоб в общем количестве заявлений на предоставление </w:t>
            </w:r>
            <w:r w:rsidRPr="004F7A8F">
              <w:rPr>
                <w:color w:val="000000"/>
              </w:rPr>
              <w:t>муниципальной</w:t>
            </w:r>
            <w:r w:rsidRPr="004F7A8F">
              <w:t xml:space="preserve"> услуги через МФЦ</w:t>
            </w:r>
          </w:p>
        </w:tc>
        <w:tc>
          <w:tcPr>
            <w:tcW w:w="1434"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5469B9" w:rsidRPr="004F7A8F" w:rsidRDefault="005469B9" w:rsidP="00105405">
            <w:pPr>
              <w:autoSpaceDE w:val="0"/>
              <w:autoSpaceDN w:val="0"/>
              <w:ind w:firstLine="709"/>
              <w:jc w:val="both"/>
            </w:pPr>
            <w:r w:rsidRPr="004F7A8F">
              <w:t>0</w:t>
            </w:r>
          </w:p>
        </w:tc>
      </w:tr>
    </w:tbl>
    <w:p w:rsidR="005469B9" w:rsidRPr="004F7A8F" w:rsidRDefault="005469B9" w:rsidP="005469B9">
      <w:pPr>
        <w:widowControl w:val="0"/>
        <w:autoSpaceDE w:val="0"/>
        <w:autoSpaceDN w:val="0"/>
        <w:adjustRightInd w:val="0"/>
        <w:ind w:firstLine="709"/>
        <w:jc w:val="both"/>
      </w:pPr>
    </w:p>
    <w:p w:rsidR="005469B9" w:rsidRPr="004F7A8F" w:rsidRDefault="005469B9" w:rsidP="005469B9">
      <w:pPr>
        <w:widowControl w:val="0"/>
        <w:autoSpaceDE w:val="0"/>
        <w:autoSpaceDN w:val="0"/>
        <w:adjustRightInd w:val="0"/>
        <w:ind w:firstLine="709"/>
        <w:jc w:val="center"/>
        <w:outlineLvl w:val="2"/>
        <w:rPr>
          <w:rFonts w:eastAsia="Calibri"/>
          <w:b/>
          <w:lang w:eastAsia="en-US"/>
        </w:rPr>
      </w:pPr>
      <w:r w:rsidRPr="004F7A8F">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5469B9" w:rsidRPr="004F7A8F" w:rsidRDefault="005469B9" w:rsidP="005469B9">
      <w:pPr>
        <w:widowControl w:val="0"/>
        <w:autoSpaceDE w:val="0"/>
        <w:autoSpaceDN w:val="0"/>
        <w:adjustRightInd w:val="0"/>
        <w:ind w:firstLine="709"/>
        <w:jc w:val="center"/>
        <w:outlineLvl w:val="2"/>
        <w:rPr>
          <w:rFonts w:eastAsia="Calibri"/>
          <w:b/>
        </w:rPr>
      </w:pPr>
    </w:p>
    <w:p w:rsidR="005469B9" w:rsidRPr="004F7A8F" w:rsidRDefault="005469B9" w:rsidP="005469B9">
      <w:pPr>
        <w:shd w:val="clear" w:color="auto" w:fill="FFFFFF"/>
        <w:ind w:firstLine="709"/>
        <w:jc w:val="both"/>
        <w:rPr>
          <w:rFonts w:eastAsia="Calibri"/>
        </w:rPr>
      </w:pPr>
      <w:r w:rsidRPr="004F7A8F">
        <w:t>2.19. У</w:t>
      </w:r>
      <w:r w:rsidRPr="004F7A8F">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5469B9" w:rsidRPr="004F7A8F" w:rsidRDefault="005469B9" w:rsidP="005469B9">
      <w:pPr>
        <w:tabs>
          <w:tab w:val="left" w:pos="1134"/>
        </w:tabs>
        <w:suppressAutoHyphens/>
        <w:ind w:firstLine="709"/>
        <w:jc w:val="both"/>
      </w:pPr>
      <w:r w:rsidRPr="004F7A8F">
        <w:t>2.20. Для предоставления муниципальной услуги используются следующие информационные системы:</w:t>
      </w:r>
    </w:p>
    <w:p w:rsidR="005469B9" w:rsidRPr="004F7A8F" w:rsidRDefault="005469B9" w:rsidP="005469B9">
      <w:pPr>
        <w:tabs>
          <w:tab w:val="left" w:pos="1134"/>
        </w:tabs>
        <w:suppressAutoHyphens/>
        <w:ind w:firstLine="709"/>
        <w:jc w:val="both"/>
      </w:pPr>
      <w:r w:rsidRPr="004F7A8F">
        <w:t>1) федеральная государственная информационная система «Единый портал государственных и муниципальных услуг (функций)»;</w:t>
      </w:r>
    </w:p>
    <w:p w:rsidR="005469B9" w:rsidRPr="004F7A8F" w:rsidRDefault="005469B9" w:rsidP="005469B9">
      <w:pPr>
        <w:tabs>
          <w:tab w:val="left" w:pos="1134"/>
        </w:tabs>
        <w:suppressAutoHyphens/>
        <w:ind w:firstLine="709"/>
        <w:jc w:val="both"/>
      </w:pPr>
      <w:r w:rsidRPr="004F7A8F">
        <w:t>2) федеральная информационная система «Платформа государственных сервисов».</w:t>
      </w:r>
    </w:p>
    <w:p w:rsidR="005469B9" w:rsidRPr="004F7A8F" w:rsidRDefault="005469B9" w:rsidP="005469B9">
      <w:pPr>
        <w:tabs>
          <w:tab w:val="left" w:pos="1134"/>
        </w:tabs>
        <w:suppressAutoHyphens/>
        <w:ind w:firstLine="709"/>
        <w:jc w:val="both"/>
      </w:pPr>
      <w:r w:rsidRPr="004F7A8F">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5469B9" w:rsidRPr="004F7A8F" w:rsidRDefault="005469B9" w:rsidP="005469B9">
      <w:pPr>
        <w:tabs>
          <w:tab w:val="left" w:pos="1134"/>
        </w:tabs>
        <w:suppressAutoHyphens/>
        <w:ind w:firstLine="709"/>
        <w:jc w:val="both"/>
      </w:pPr>
      <w:r w:rsidRPr="004F7A8F">
        <w:rPr>
          <w:rFonts w:eastAsia="Calibri"/>
          <w:lang w:eastAsia="en-US"/>
        </w:rPr>
        <w:t>2.21.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469B9" w:rsidRPr="004F7A8F" w:rsidRDefault="005469B9" w:rsidP="005469B9">
      <w:pPr>
        <w:tabs>
          <w:tab w:val="left" w:pos="1134"/>
        </w:tabs>
        <w:suppressAutoHyphens/>
        <w:ind w:firstLine="709"/>
        <w:jc w:val="both"/>
      </w:pPr>
      <w:r w:rsidRPr="004F7A8F">
        <w:t>2.22.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5469B9" w:rsidRPr="004F7A8F" w:rsidRDefault="005469B9" w:rsidP="005469B9">
      <w:pPr>
        <w:tabs>
          <w:tab w:val="left" w:pos="1134"/>
        </w:tabs>
        <w:suppressAutoHyphens/>
        <w:ind w:firstLine="709"/>
        <w:jc w:val="both"/>
      </w:pPr>
      <w:r w:rsidRPr="004F7A8F">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5469B9" w:rsidRPr="004F7A8F" w:rsidRDefault="005469B9" w:rsidP="005469B9">
      <w:pPr>
        <w:widowControl w:val="0"/>
        <w:autoSpaceDE w:val="0"/>
        <w:autoSpaceDN w:val="0"/>
        <w:adjustRightInd w:val="0"/>
        <w:ind w:firstLine="709"/>
        <w:jc w:val="both"/>
      </w:pPr>
      <w:r w:rsidRPr="004F7A8F">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5469B9" w:rsidRPr="004F7A8F" w:rsidRDefault="005469B9" w:rsidP="005469B9">
      <w:pPr>
        <w:tabs>
          <w:tab w:val="left" w:pos="1134"/>
        </w:tabs>
        <w:suppressAutoHyphens/>
        <w:ind w:firstLine="709"/>
        <w:jc w:val="both"/>
      </w:pPr>
      <w:r w:rsidRPr="004F7A8F">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5469B9" w:rsidRPr="004F7A8F" w:rsidRDefault="005469B9" w:rsidP="005469B9">
      <w:pPr>
        <w:tabs>
          <w:tab w:val="left" w:pos="1134"/>
        </w:tabs>
        <w:suppressAutoHyphens/>
        <w:ind w:firstLine="709"/>
        <w:jc w:val="both"/>
      </w:pPr>
      <w:r w:rsidRPr="004F7A8F">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5469B9" w:rsidRPr="004F7A8F" w:rsidRDefault="005469B9" w:rsidP="005469B9">
      <w:pPr>
        <w:widowControl w:val="0"/>
        <w:autoSpaceDE w:val="0"/>
        <w:autoSpaceDN w:val="0"/>
        <w:adjustRightInd w:val="0"/>
        <w:ind w:firstLine="709"/>
        <w:jc w:val="both"/>
      </w:pPr>
      <w:r w:rsidRPr="004F7A8F">
        <w:t xml:space="preserve">2.23. Электронные документы направляются в следующих форматах: </w:t>
      </w:r>
    </w:p>
    <w:p w:rsidR="005469B9" w:rsidRPr="004F7A8F" w:rsidRDefault="005469B9" w:rsidP="005469B9">
      <w:pPr>
        <w:widowControl w:val="0"/>
        <w:autoSpaceDE w:val="0"/>
        <w:autoSpaceDN w:val="0"/>
        <w:adjustRightInd w:val="0"/>
        <w:ind w:firstLine="709"/>
        <w:jc w:val="both"/>
      </w:pPr>
      <w:r w:rsidRPr="004F7A8F">
        <w:t xml:space="preserve">а) xml - для документов, в отношении которых утверждены формы и требования по формированию </w:t>
      </w:r>
      <w:r w:rsidRPr="004F7A8F">
        <w:lastRenderedPageBreak/>
        <w:t xml:space="preserve">электронных документов в виде файлов в формате xml; </w:t>
      </w:r>
    </w:p>
    <w:p w:rsidR="005469B9" w:rsidRPr="004F7A8F" w:rsidRDefault="005469B9" w:rsidP="005469B9">
      <w:pPr>
        <w:widowControl w:val="0"/>
        <w:autoSpaceDE w:val="0"/>
        <w:autoSpaceDN w:val="0"/>
        <w:adjustRightInd w:val="0"/>
        <w:ind w:firstLine="709"/>
        <w:jc w:val="both"/>
      </w:pPr>
      <w:r w:rsidRPr="004F7A8F">
        <w:t xml:space="preserve">б) doc, docx, odt - для документов с текстовым содержанием, не включающим формулы; </w:t>
      </w:r>
    </w:p>
    <w:p w:rsidR="005469B9" w:rsidRPr="004F7A8F" w:rsidRDefault="005469B9" w:rsidP="005469B9">
      <w:pPr>
        <w:widowControl w:val="0"/>
        <w:autoSpaceDE w:val="0"/>
        <w:autoSpaceDN w:val="0"/>
        <w:adjustRightInd w:val="0"/>
        <w:ind w:firstLine="709"/>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5469B9" w:rsidRPr="004F7A8F" w:rsidRDefault="005469B9" w:rsidP="005469B9">
      <w:pPr>
        <w:widowControl w:val="0"/>
        <w:autoSpaceDE w:val="0"/>
        <w:autoSpaceDN w:val="0"/>
        <w:adjustRightInd w:val="0"/>
        <w:ind w:firstLine="709"/>
        <w:jc w:val="both"/>
      </w:pPr>
      <w:r w:rsidRPr="004F7A8F">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5469B9" w:rsidRPr="004F7A8F" w:rsidRDefault="005469B9" w:rsidP="005469B9">
      <w:pPr>
        <w:widowControl w:val="0"/>
        <w:autoSpaceDE w:val="0"/>
        <w:autoSpaceDN w:val="0"/>
        <w:adjustRightInd w:val="0"/>
        <w:ind w:firstLine="709"/>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5469B9" w:rsidRPr="004F7A8F" w:rsidRDefault="005469B9" w:rsidP="005469B9">
      <w:pPr>
        <w:autoSpaceDE w:val="0"/>
        <w:autoSpaceDN w:val="0"/>
        <w:adjustRightInd w:val="0"/>
        <w:ind w:firstLine="709"/>
        <w:jc w:val="both"/>
        <w:rPr>
          <w:lang w:eastAsia="ar-SA"/>
        </w:rPr>
      </w:pPr>
      <w:r w:rsidRPr="004F7A8F">
        <w:rPr>
          <w:lang w:eastAsia="ar-SA"/>
        </w:rPr>
        <w:t>Электронные документы должны обеспечивать:</w:t>
      </w:r>
    </w:p>
    <w:p w:rsidR="005469B9" w:rsidRPr="004F7A8F" w:rsidRDefault="005469B9" w:rsidP="005469B9">
      <w:pPr>
        <w:autoSpaceDE w:val="0"/>
        <w:autoSpaceDN w:val="0"/>
        <w:adjustRightInd w:val="0"/>
        <w:ind w:firstLine="709"/>
        <w:jc w:val="both"/>
        <w:rPr>
          <w:lang w:eastAsia="ar-SA"/>
        </w:rPr>
      </w:pPr>
      <w:r w:rsidRPr="004F7A8F">
        <w:rPr>
          <w:lang w:eastAsia="ar-SA"/>
        </w:rPr>
        <w:t>- возможность идентифицировать документ и количество листов в документе;</w:t>
      </w:r>
    </w:p>
    <w:p w:rsidR="005469B9" w:rsidRPr="004F7A8F" w:rsidRDefault="005469B9" w:rsidP="005469B9">
      <w:pPr>
        <w:autoSpaceDE w:val="0"/>
        <w:autoSpaceDN w:val="0"/>
        <w:adjustRightInd w:val="0"/>
        <w:ind w:firstLine="709"/>
        <w:jc w:val="both"/>
        <w:rPr>
          <w:lang w:eastAsia="ar-SA"/>
        </w:rPr>
      </w:pPr>
      <w:r w:rsidRPr="004F7A8F">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5469B9" w:rsidRPr="004F7A8F" w:rsidRDefault="005469B9" w:rsidP="005469B9">
      <w:pPr>
        <w:autoSpaceDE w:val="0"/>
        <w:autoSpaceDN w:val="0"/>
        <w:ind w:firstLine="709"/>
        <w:jc w:val="both"/>
      </w:pPr>
      <w:r w:rsidRPr="004F7A8F">
        <w:t>2.24. При формировании запроса посредством заполнения электронной формы запроса на Едином портале обеспечивается:</w:t>
      </w:r>
    </w:p>
    <w:p w:rsidR="005469B9" w:rsidRPr="004F7A8F" w:rsidRDefault="005469B9" w:rsidP="005469B9">
      <w:pPr>
        <w:autoSpaceDE w:val="0"/>
        <w:autoSpaceDN w:val="0"/>
        <w:ind w:firstLine="709"/>
        <w:jc w:val="both"/>
      </w:pPr>
      <w:r w:rsidRPr="004F7A8F">
        <w:t>- возможность копирования и сохранения запроса и иных документов, необходимых для предоставления услуги;</w:t>
      </w:r>
    </w:p>
    <w:p w:rsidR="005469B9" w:rsidRPr="004F7A8F" w:rsidRDefault="005469B9" w:rsidP="005469B9">
      <w:pPr>
        <w:autoSpaceDE w:val="0"/>
        <w:autoSpaceDN w:val="0"/>
        <w:ind w:firstLine="709"/>
        <w:jc w:val="both"/>
      </w:pPr>
      <w:r w:rsidRPr="004F7A8F">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469B9" w:rsidRPr="004F7A8F" w:rsidRDefault="005469B9" w:rsidP="005469B9">
      <w:pPr>
        <w:autoSpaceDE w:val="0"/>
        <w:autoSpaceDN w:val="0"/>
        <w:ind w:firstLine="709"/>
        <w:jc w:val="both"/>
      </w:pPr>
      <w:r w:rsidRPr="004F7A8F">
        <w:t>- возможность печати на бумажном носителе копии электронной формы запроса;</w:t>
      </w:r>
    </w:p>
    <w:p w:rsidR="005469B9" w:rsidRPr="004F7A8F" w:rsidRDefault="005469B9" w:rsidP="005469B9">
      <w:pPr>
        <w:autoSpaceDE w:val="0"/>
        <w:autoSpaceDN w:val="0"/>
        <w:ind w:firstLine="709"/>
        <w:jc w:val="both"/>
      </w:pPr>
      <w:r w:rsidRPr="004F7A8F">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469B9" w:rsidRPr="004F7A8F" w:rsidRDefault="005469B9" w:rsidP="005469B9">
      <w:pPr>
        <w:autoSpaceDE w:val="0"/>
        <w:autoSpaceDN w:val="0"/>
        <w:ind w:firstLine="709"/>
        <w:jc w:val="both"/>
      </w:pPr>
      <w:r w:rsidRPr="004F7A8F">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5469B9" w:rsidRPr="004F7A8F" w:rsidRDefault="005469B9" w:rsidP="005469B9">
      <w:pPr>
        <w:autoSpaceDE w:val="0"/>
        <w:autoSpaceDN w:val="0"/>
        <w:ind w:firstLine="709"/>
        <w:jc w:val="both"/>
      </w:pPr>
      <w:r w:rsidRPr="004F7A8F">
        <w:t>- возможность вернуться на любой из этапов заполнения электронной формы запроса, без потери ранее введенной информации;</w:t>
      </w:r>
    </w:p>
    <w:p w:rsidR="005469B9" w:rsidRPr="004F7A8F" w:rsidRDefault="005469B9" w:rsidP="005469B9">
      <w:pPr>
        <w:autoSpaceDE w:val="0"/>
        <w:autoSpaceDN w:val="0"/>
        <w:ind w:firstLine="709"/>
        <w:jc w:val="both"/>
      </w:pPr>
      <w:r w:rsidRPr="004F7A8F">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5469B9" w:rsidRPr="004F7A8F" w:rsidRDefault="005469B9" w:rsidP="005469B9">
      <w:pPr>
        <w:shd w:val="clear" w:color="auto" w:fill="FFFFFF"/>
        <w:ind w:firstLine="709"/>
        <w:jc w:val="both"/>
        <w:rPr>
          <w:color w:val="000000"/>
        </w:rPr>
      </w:pPr>
      <w:r w:rsidRPr="004F7A8F">
        <w:rPr>
          <w:color w:val="000000"/>
        </w:rPr>
        <w:t>2.25. При предоставлении муниципальной услуги в электронной форме заявителю обеспечиваются:</w:t>
      </w:r>
    </w:p>
    <w:p w:rsidR="005469B9" w:rsidRPr="004F7A8F" w:rsidRDefault="005469B9" w:rsidP="005469B9">
      <w:pPr>
        <w:shd w:val="clear" w:color="auto" w:fill="FFFFFF"/>
        <w:ind w:firstLine="709"/>
        <w:jc w:val="both"/>
        <w:rPr>
          <w:color w:val="000000"/>
        </w:rPr>
      </w:pPr>
      <w:r w:rsidRPr="004F7A8F">
        <w:rPr>
          <w:color w:val="000000"/>
        </w:rPr>
        <w:t>1) получение информации о порядке и сроках предоставления муниципальной услуги;</w:t>
      </w:r>
    </w:p>
    <w:p w:rsidR="005469B9" w:rsidRPr="004F7A8F" w:rsidRDefault="005469B9" w:rsidP="005469B9">
      <w:pPr>
        <w:widowControl w:val="0"/>
        <w:shd w:val="clear" w:color="auto" w:fill="FFFFFF"/>
        <w:autoSpaceDE w:val="0"/>
        <w:autoSpaceDN w:val="0"/>
        <w:adjustRightInd w:val="0"/>
        <w:ind w:firstLine="567"/>
        <w:jc w:val="both"/>
      </w:pPr>
      <w:r w:rsidRPr="004F7A8F">
        <w:t>2)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5469B9" w:rsidRPr="004F7A8F" w:rsidRDefault="005469B9" w:rsidP="005469B9">
      <w:pPr>
        <w:shd w:val="clear" w:color="auto" w:fill="FFFFFF"/>
        <w:ind w:firstLine="709"/>
        <w:jc w:val="both"/>
        <w:rPr>
          <w:color w:val="000000"/>
        </w:rPr>
      </w:pPr>
      <w:r w:rsidRPr="004F7A8F">
        <w:rPr>
          <w:color w:val="000000"/>
        </w:rPr>
        <w:t>3) прием и регистрация Органом запроса и иных документов, необходимых для предоставления муниципальной услуги;</w:t>
      </w:r>
    </w:p>
    <w:p w:rsidR="005469B9" w:rsidRPr="004F7A8F" w:rsidRDefault="005469B9" w:rsidP="005469B9">
      <w:pPr>
        <w:shd w:val="clear" w:color="auto" w:fill="FFFFFF"/>
        <w:ind w:firstLine="709"/>
        <w:jc w:val="both"/>
        <w:rPr>
          <w:color w:val="000000"/>
        </w:rPr>
      </w:pPr>
      <w:r w:rsidRPr="004F7A8F">
        <w:rPr>
          <w:color w:val="000000"/>
        </w:rPr>
        <w:t>4) получение результата предоставления муниципальной услуги;</w:t>
      </w:r>
    </w:p>
    <w:p w:rsidR="005469B9" w:rsidRPr="004F7A8F" w:rsidRDefault="005469B9" w:rsidP="005469B9">
      <w:pPr>
        <w:shd w:val="clear" w:color="auto" w:fill="FFFFFF"/>
        <w:ind w:firstLine="709"/>
        <w:jc w:val="both"/>
        <w:rPr>
          <w:color w:val="000000"/>
        </w:rPr>
      </w:pPr>
      <w:r w:rsidRPr="004F7A8F">
        <w:rPr>
          <w:color w:val="000000"/>
        </w:rPr>
        <w:t>5) получение сведений о ходе рассмотрения запроса;</w:t>
      </w:r>
    </w:p>
    <w:p w:rsidR="005469B9" w:rsidRPr="004F7A8F" w:rsidRDefault="005469B9" w:rsidP="005469B9">
      <w:pPr>
        <w:shd w:val="clear" w:color="auto" w:fill="FFFFFF"/>
        <w:ind w:firstLine="709"/>
        <w:jc w:val="both"/>
        <w:rPr>
          <w:color w:val="000000"/>
        </w:rPr>
      </w:pPr>
      <w:r w:rsidRPr="004F7A8F">
        <w:rPr>
          <w:color w:val="000000"/>
        </w:rPr>
        <w:t>6) осуществление оценки качества предоставления муниципальной услуги;</w:t>
      </w:r>
    </w:p>
    <w:p w:rsidR="005469B9" w:rsidRPr="004F7A8F" w:rsidRDefault="005469B9" w:rsidP="005469B9">
      <w:pPr>
        <w:shd w:val="clear" w:color="auto" w:fill="FFFFFF"/>
        <w:ind w:firstLine="709"/>
        <w:jc w:val="both"/>
        <w:rPr>
          <w:color w:val="000000"/>
        </w:rPr>
      </w:pPr>
      <w:r w:rsidRPr="004F7A8F">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5469B9" w:rsidRPr="004F7A8F" w:rsidRDefault="005469B9" w:rsidP="005469B9">
      <w:pPr>
        <w:shd w:val="clear" w:color="auto" w:fill="FFFFFF"/>
        <w:ind w:firstLine="709"/>
        <w:jc w:val="both"/>
      </w:pPr>
      <w:r w:rsidRPr="004F7A8F">
        <w:rPr>
          <w:color w:val="000000"/>
        </w:rPr>
        <w:t xml:space="preserve">2.26. Орган обеспечивает в срок не позднее 1 рабочего дня с момента подачи запроса на </w:t>
      </w:r>
      <w:r w:rsidRPr="004F7A8F">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5469B9" w:rsidRPr="004F7A8F" w:rsidRDefault="005469B9" w:rsidP="005469B9">
      <w:pPr>
        <w:shd w:val="clear" w:color="auto" w:fill="FFFFFF"/>
        <w:ind w:firstLine="709"/>
        <w:jc w:val="both"/>
      </w:pPr>
      <w:r w:rsidRPr="004F7A8F">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5469B9" w:rsidRPr="004F7A8F" w:rsidRDefault="005469B9" w:rsidP="005469B9">
      <w:pPr>
        <w:shd w:val="clear" w:color="auto" w:fill="FFFFFF"/>
        <w:ind w:firstLine="709"/>
        <w:jc w:val="both"/>
      </w:pPr>
      <w:r w:rsidRPr="004F7A8F">
        <w:t>2) регистрацию запроса и направление заявителю уведомления о регистрации запроса.</w:t>
      </w:r>
    </w:p>
    <w:p w:rsidR="005469B9" w:rsidRPr="004F7A8F" w:rsidRDefault="005469B9" w:rsidP="005469B9">
      <w:pPr>
        <w:autoSpaceDE w:val="0"/>
        <w:autoSpaceDN w:val="0"/>
        <w:adjustRightInd w:val="0"/>
        <w:ind w:firstLine="709"/>
        <w:jc w:val="both"/>
      </w:pPr>
      <w:r w:rsidRPr="004F7A8F">
        <w:t xml:space="preserve">2.27. Электронной запрос, поступивший через Единый портал, становится доступным для </w:t>
      </w:r>
      <w:r w:rsidRPr="004F7A8F">
        <w:rPr>
          <w:rFonts w:eastAsia="Calibri"/>
        </w:rPr>
        <w:t xml:space="preserve">специалиста Органа, ответственного за прием и регистрацию документов при предоставлении муниципальных услуг, </w:t>
      </w:r>
      <w:r w:rsidRPr="004F7A8F">
        <w:t>в государственной информационной системе, используемой Органом для предоставления муниципальной услуги (далее – ГИС).</w:t>
      </w:r>
    </w:p>
    <w:p w:rsidR="005469B9" w:rsidRPr="004F7A8F" w:rsidRDefault="005469B9" w:rsidP="005469B9">
      <w:pPr>
        <w:shd w:val="clear" w:color="auto" w:fill="FFFFFF"/>
        <w:ind w:firstLine="709"/>
        <w:jc w:val="both"/>
      </w:pPr>
      <w:r w:rsidRPr="004F7A8F">
        <w:t xml:space="preserve">Специалист Органа, </w:t>
      </w:r>
      <w:r w:rsidRPr="004F7A8F">
        <w:rPr>
          <w:rFonts w:eastAsia="Calibri"/>
        </w:rPr>
        <w:t>ответственный за прием и регистрацию документов при предоставлении муниципальных услуг</w:t>
      </w:r>
      <w:r w:rsidRPr="004F7A8F">
        <w:t>:</w:t>
      </w:r>
    </w:p>
    <w:p w:rsidR="005469B9" w:rsidRPr="004F7A8F" w:rsidRDefault="005469B9" w:rsidP="005469B9">
      <w:pPr>
        <w:shd w:val="clear" w:color="auto" w:fill="FFFFFF"/>
        <w:ind w:firstLine="709"/>
        <w:jc w:val="both"/>
      </w:pPr>
      <w:r w:rsidRPr="004F7A8F">
        <w:t>- проверяет наличие электронных запросов, поступивших с Единого портала, с периодом не реже 2 раза в день;</w:t>
      </w:r>
    </w:p>
    <w:p w:rsidR="005469B9" w:rsidRPr="004F7A8F" w:rsidRDefault="005469B9" w:rsidP="005469B9">
      <w:pPr>
        <w:shd w:val="clear" w:color="auto" w:fill="FFFFFF"/>
        <w:ind w:firstLine="709"/>
        <w:jc w:val="both"/>
      </w:pPr>
      <w:r w:rsidRPr="004F7A8F">
        <w:t>- рассматривает поступившие запросы и приложенные образы документов (документы);</w:t>
      </w:r>
    </w:p>
    <w:p w:rsidR="005469B9" w:rsidRPr="004F7A8F" w:rsidRDefault="005469B9" w:rsidP="005469B9">
      <w:pPr>
        <w:shd w:val="clear" w:color="auto" w:fill="FFFFFF"/>
        <w:ind w:firstLine="709"/>
        <w:jc w:val="both"/>
      </w:pPr>
      <w:r w:rsidRPr="004F7A8F">
        <w:t>- производит действия в соответствии с пунктом 2.26 настоящего Административного регламента.</w:t>
      </w:r>
    </w:p>
    <w:p w:rsidR="005469B9" w:rsidRPr="004F7A8F" w:rsidRDefault="005469B9" w:rsidP="005469B9">
      <w:pPr>
        <w:shd w:val="clear" w:color="auto" w:fill="FFFFFF"/>
        <w:ind w:firstLine="709"/>
        <w:jc w:val="both"/>
      </w:pPr>
      <w:r w:rsidRPr="004F7A8F">
        <w:t>2.28. Заявителю в качестве результата предоставления муниципальной услуги обеспечивается возможность получения документа:</w:t>
      </w:r>
    </w:p>
    <w:p w:rsidR="005469B9" w:rsidRPr="004F7A8F" w:rsidRDefault="005469B9" w:rsidP="005469B9">
      <w:pPr>
        <w:shd w:val="clear" w:color="auto" w:fill="FFFFFF"/>
        <w:ind w:firstLine="709"/>
        <w:jc w:val="both"/>
      </w:pPr>
      <w:r w:rsidRPr="004F7A8F">
        <w:lastRenderedPageBreak/>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5469B9" w:rsidRPr="004F7A8F" w:rsidRDefault="005469B9" w:rsidP="005469B9">
      <w:pPr>
        <w:shd w:val="clear" w:color="auto" w:fill="FFFFFF"/>
        <w:ind w:firstLine="709"/>
        <w:jc w:val="both"/>
      </w:pPr>
      <w:r w:rsidRPr="004F7A8F">
        <w:t>- в виде бумажного документа, подтверждающего содержание электронного документа, который  заявитель получает при личном обращении в Орган.</w:t>
      </w:r>
    </w:p>
    <w:p w:rsidR="005469B9" w:rsidRPr="004F7A8F" w:rsidRDefault="005469B9" w:rsidP="005469B9">
      <w:pPr>
        <w:shd w:val="clear" w:color="auto" w:fill="FFFFFF"/>
        <w:ind w:firstLine="709"/>
        <w:jc w:val="both"/>
      </w:pPr>
      <w:r w:rsidRPr="004F7A8F">
        <w:t>2.29.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5469B9" w:rsidRPr="004F7A8F" w:rsidRDefault="005469B9" w:rsidP="005469B9">
      <w:pPr>
        <w:shd w:val="clear" w:color="auto" w:fill="FFFFFF"/>
        <w:ind w:firstLine="709"/>
        <w:jc w:val="both"/>
      </w:pPr>
      <w:r w:rsidRPr="004F7A8F">
        <w:t>2.30. При предоставлении муниципальной услуги в электронной форме заявителю направляется:</w:t>
      </w:r>
    </w:p>
    <w:p w:rsidR="005469B9" w:rsidRPr="004F7A8F" w:rsidRDefault="005469B9" w:rsidP="005469B9">
      <w:pPr>
        <w:shd w:val="clear" w:color="auto" w:fill="FFFFFF"/>
        <w:ind w:firstLine="709"/>
        <w:jc w:val="both"/>
      </w:pPr>
      <w:r w:rsidRPr="004F7A8F">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5469B9" w:rsidRPr="004F7A8F" w:rsidRDefault="005469B9" w:rsidP="005469B9">
      <w:pPr>
        <w:shd w:val="clear" w:color="auto" w:fill="FFFFFF"/>
        <w:ind w:firstLine="709"/>
        <w:jc w:val="both"/>
      </w:pPr>
      <w:r w:rsidRPr="004F7A8F">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469B9" w:rsidRPr="004F7A8F" w:rsidRDefault="005469B9" w:rsidP="005469B9">
      <w:pPr>
        <w:widowControl w:val="0"/>
        <w:shd w:val="clear" w:color="auto" w:fill="FFFFFF"/>
        <w:autoSpaceDE w:val="0"/>
        <w:autoSpaceDN w:val="0"/>
        <w:adjustRightInd w:val="0"/>
        <w:ind w:firstLine="567"/>
        <w:jc w:val="both"/>
      </w:pPr>
      <w:r w:rsidRPr="004F7A8F">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469B9" w:rsidRPr="004F7A8F" w:rsidRDefault="005469B9" w:rsidP="005469B9">
      <w:pPr>
        <w:widowControl w:val="0"/>
        <w:autoSpaceDE w:val="0"/>
        <w:autoSpaceDN w:val="0"/>
        <w:adjustRightInd w:val="0"/>
        <w:ind w:firstLine="567"/>
        <w:jc w:val="both"/>
        <w:rPr>
          <w:rFonts w:eastAsiaTheme="minorEastAsia"/>
        </w:rPr>
      </w:pPr>
      <w:r w:rsidRPr="004F7A8F">
        <w:t>2.32. Муниципальная услуга не предоставляется в упреждающем (проактивном) режиме, предусмотренном частью 1 статьи 7.3 Федерального закона № 210-ФЗ.</w:t>
      </w:r>
    </w:p>
    <w:p w:rsidR="005469B9" w:rsidRPr="004F7A8F" w:rsidRDefault="005469B9" w:rsidP="005469B9">
      <w:pPr>
        <w:shd w:val="clear" w:color="auto" w:fill="FFFFFF"/>
        <w:ind w:firstLine="709"/>
        <w:jc w:val="both"/>
      </w:pPr>
    </w:p>
    <w:p w:rsidR="005469B9" w:rsidRPr="004F7A8F" w:rsidRDefault="005469B9" w:rsidP="005469B9">
      <w:pPr>
        <w:widowControl w:val="0"/>
        <w:tabs>
          <w:tab w:val="left" w:pos="1134"/>
        </w:tabs>
        <w:autoSpaceDE w:val="0"/>
        <w:autoSpaceDN w:val="0"/>
        <w:adjustRightInd w:val="0"/>
        <w:ind w:firstLine="709"/>
        <w:jc w:val="center"/>
        <w:outlineLvl w:val="1"/>
        <w:rPr>
          <w:b/>
        </w:rPr>
      </w:pPr>
      <w:r w:rsidRPr="004F7A8F">
        <w:rPr>
          <w:b/>
          <w:lang w:val="en-US"/>
        </w:rPr>
        <w:t>III</w:t>
      </w:r>
      <w:r w:rsidRPr="004F7A8F">
        <w:rPr>
          <w:b/>
        </w:rPr>
        <w:t>. Состав, последовательность и сроки выполнения</w:t>
      </w:r>
    </w:p>
    <w:p w:rsidR="005469B9" w:rsidRPr="004F7A8F" w:rsidRDefault="005469B9" w:rsidP="005469B9">
      <w:pPr>
        <w:widowControl w:val="0"/>
        <w:tabs>
          <w:tab w:val="left" w:pos="1134"/>
        </w:tabs>
        <w:autoSpaceDE w:val="0"/>
        <w:autoSpaceDN w:val="0"/>
        <w:adjustRightInd w:val="0"/>
        <w:ind w:firstLine="709"/>
        <w:jc w:val="center"/>
        <w:outlineLvl w:val="1"/>
        <w:rPr>
          <w:b/>
        </w:rPr>
      </w:pPr>
      <w:r w:rsidRPr="004F7A8F">
        <w:rPr>
          <w:b/>
        </w:rPr>
        <w:t xml:space="preserve"> административных процедур </w:t>
      </w:r>
    </w:p>
    <w:p w:rsidR="005469B9" w:rsidRPr="004F7A8F" w:rsidRDefault="005469B9" w:rsidP="005469B9">
      <w:pPr>
        <w:widowControl w:val="0"/>
        <w:tabs>
          <w:tab w:val="left" w:pos="1134"/>
        </w:tabs>
        <w:autoSpaceDE w:val="0"/>
        <w:autoSpaceDN w:val="0"/>
        <w:adjustRightInd w:val="0"/>
        <w:ind w:firstLine="709"/>
        <w:jc w:val="center"/>
        <w:outlineLvl w:val="1"/>
        <w:rPr>
          <w:b/>
        </w:rPr>
      </w:pPr>
    </w:p>
    <w:p w:rsidR="005469B9" w:rsidRPr="004F7A8F" w:rsidRDefault="005469B9" w:rsidP="005469B9">
      <w:pPr>
        <w:widowControl w:val="0"/>
        <w:tabs>
          <w:tab w:val="left" w:pos="1134"/>
        </w:tabs>
        <w:autoSpaceDE w:val="0"/>
        <w:autoSpaceDN w:val="0"/>
        <w:adjustRightInd w:val="0"/>
        <w:ind w:firstLine="709"/>
        <w:jc w:val="center"/>
        <w:outlineLvl w:val="1"/>
        <w:rPr>
          <w:b/>
        </w:rPr>
      </w:pPr>
      <w:r w:rsidRPr="004F7A8F">
        <w:rPr>
          <w:b/>
        </w:rPr>
        <w:t>Варианты предоставления муниципальной услуги</w:t>
      </w:r>
    </w:p>
    <w:p w:rsidR="005469B9" w:rsidRPr="004F7A8F" w:rsidRDefault="005469B9" w:rsidP="005469B9">
      <w:pPr>
        <w:widowControl w:val="0"/>
        <w:tabs>
          <w:tab w:val="left" w:pos="1134"/>
        </w:tabs>
        <w:autoSpaceDE w:val="0"/>
        <w:autoSpaceDN w:val="0"/>
        <w:adjustRightInd w:val="0"/>
        <w:ind w:firstLine="709"/>
        <w:jc w:val="center"/>
        <w:outlineLvl w:val="1"/>
        <w:rPr>
          <w:b/>
        </w:rPr>
      </w:pP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3.1. Муниципальная услуга предоставляется заявителю в соответствии с одним из следующих вариантов:</w:t>
      </w:r>
    </w:p>
    <w:p w:rsidR="005469B9" w:rsidRPr="004F7A8F" w:rsidRDefault="005469B9" w:rsidP="005469B9">
      <w:pPr>
        <w:widowControl w:val="0"/>
        <w:tabs>
          <w:tab w:val="left" w:pos="6663"/>
        </w:tabs>
        <w:autoSpaceDE w:val="0"/>
        <w:autoSpaceDN w:val="0"/>
        <w:adjustRightInd w:val="0"/>
        <w:ind w:firstLine="567"/>
        <w:jc w:val="both"/>
        <w:rPr>
          <w:rFonts w:eastAsiaTheme="minorEastAsia"/>
        </w:rPr>
      </w:pPr>
      <w:r w:rsidRPr="004F7A8F">
        <w:rPr>
          <w:rFonts w:eastAsiaTheme="minorEastAsia"/>
        </w:rPr>
        <w:t>1) предоставление земельного участка, находящегося в муниципальной собственности, на торгах</w:t>
      </w:r>
      <w:r w:rsidRPr="004F7A8F">
        <w:rPr>
          <w:rFonts w:eastAsiaTheme="minorEastAsia"/>
          <w:shd w:val="clear" w:color="auto" w:fill="FFFFFF"/>
        </w:rPr>
        <w:t>:</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1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2 -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через уполномоченного представителя;</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3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w:t>
      </w:r>
      <w:r w:rsidRPr="004F7A8F">
        <w:rPr>
          <w:rFonts w:eastAsiaTheme="minorEastAsia"/>
        </w:rPr>
        <w:t xml:space="preserve"> обращается представитель ЮЛ, имеющий право действовать от имени ЮЛ без доверенности;</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4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обращается представитель ЮЛ, имеющий право действовать от имени ЮЛ на основании доверенности;</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вариант 5 – ФЛ, ИП, обращаются лично;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вариант 6 – ФЛ, ИП, обращаются через уполномоченного представителя;</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7 – ЮЛ, обращается представитель ЮЛ, имеющий право действовать от имени ЮЛ без доверенности;</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8 – ЮЛ, обращается представитель ЮЛ, имеющий право действовать от имени ЮЛ на основании доверенности;</w:t>
      </w:r>
    </w:p>
    <w:p w:rsidR="005469B9" w:rsidRPr="004F7A8F" w:rsidRDefault="005469B9" w:rsidP="005469B9">
      <w:pPr>
        <w:adjustRightInd w:val="0"/>
        <w:ind w:firstLine="567"/>
        <w:jc w:val="both"/>
        <w:rPr>
          <w:rFonts w:eastAsiaTheme="minorEastAsia"/>
          <w:bCs/>
        </w:rPr>
      </w:pPr>
      <w:r w:rsidRPr="004F7A8F">
        <w:rPr>
          <w:rFonts w:eastAsiaTheme="minorEastAsia"/>
        </w:rPr>
        <w:t>3) в</w:t>
      </w:r>
      <w:r w:rsidRPr="004F7A8F">
        <w:rPr>
          <w:rFonts w:eastAsiaTheme="minorEastAsia"/>
          <w:bCs/>
        </w:rPr>
        <w:t>ыдача дубликата документа, выданного по результатам предоставления муниципальной услуги: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вариант 9 – ФЛ, ИП, обращаются лично;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вариант 10 – ФЛ, ИП, обращаются через уполномоченного представителя;</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11 – ЮЛ, обращается представитель ЮЛ, имеющий право действовать от имени ЮЛ без доверенности;</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12 – ЮЛ, обращается представитель ЮЛ, имеющий право действовать от имени ЮЛ на основании доверенности.</w:t>
      </w:r>
    </w:p>
    <w:p w:rsidR="005469B9" w:rsidRPr="004F7A8F" w:rsidRDefault="005469B9" w:rsidP="005469B9">
      <w:pPr>
        <w:adjustRightInd w:val="0"/>
        <w:ind w:firstLine="709"/>
        <w:jc w:val="both"/>
      </w:pPr>
      <w:r w:rsidRPr="004F7A8F">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w:t>
      </w:r>
      <w:r w:rsidRPr="004F7A8F">
        <w:t xml:space="preserve">Единого портала, </w:t>
      </w:r>
      <w:r w:rsidRPr="004F7A8F">
        <w:rPr>
          <w:bCs/>
        </w:rPr>
        <w:t xml:space="preserve">посредством </w:t>
      </w:r>
      <w:r w:rsidRPr="004F7A8F">
        <w:t>почтового отправления либо обратившись лично в Орган.</w:t>
      </w:r>
    </w:p>
    <w:p w:rsidR="005469B9" w:rsidRPr="004F7A8F" w:rsidRDefault="005469B9" w:rsidP="005469B9">
      <w:pPr>
        <w:adjustRightInd w:val="0"/>
        <w:ind w:firstLine="709"/>
        <w:jc w:val="both"/>
      </w:pPr>
      <w:r w:rsidRPr="004F7A8F">
        <w:t>3.3. В случае направления</w:t>
      </w:r>
      <w:r w:rsidRPr="004F7A8F">
        <w:rPr>
          <w:bCs/>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4F7A8F">
        <w:t xml:space="preserve">Едином </w:t>
      </w:r>
      <w:r w:rsidRPr="004F7A8F">
        <w:lastRenderedPageBreak/>
        <w:t>портале или по адресу электронной почты либо выдается в Органе в течение 3 рабочих день с момента регистрации заявления в Органе.</w:t>
      </w:r>
    </w:p>
    <w:p w:rsidR="005469B9" w:rsidRPr="004F7A8F" w:rsidRDefault="005469B9" w:rsidP="005469B9">
      <w:pPr>
        <w:adjustRightInd w:val="0"/>
        <w:ind w:firstLine="709"/>
        <w:jc w:val="both"/>
      </w:pPr>
      <w:r w:rsidRPr="004F7A8F">
        <w:t>Оставление запроса</w:t>
      </w:r>
      <w:r w:rsidRPr="004F7A8F">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5469B9" w:rsidRPr="004F7A8F" w:rsidRDefault="005469B9" w:rsidP="005469B9">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xml:space="preserve"> </w:t>
      </w:r>
    </w:p>
    <w:p w:rsidR="005469B9" w:rsidRPr="004F7A8F" w:rsidRDefault="005469B9" w:rsidP="005469B9">
      <w:pPr>
        <w:pStyle w:val="ConsPlusNormal"/>
        <w:ind w:firstLine="709"/>
        <w:jc w:val="center"/>
        <w:rPr>
          <w:rFonts w:ascii="Times New Roman" w:hAnsi="Times New Roman" w:cs="Times New Roman"/>
          <w:b/>
          <w:sz w:val="20"/>
          <w:szCs w:val="20"/>
        </w:rPr>
      </w:pPr>
      <w:r w:rsidRPr="004F7A8F">
        <w:rPr>
          <w:rFonts w:ascii="Times New Roman" w:hAnsi="Times New Roman" w:cs="Times New Roman"/>
          <w:b/>
          <w:sz w:val="20"/>
          <w:szCs w:val="20"/>
        </w:rPr>
        <w:t>Административная процедура «Профилирование заявителя»</w:t>
      </w:r>
    </w:p>
    <w:p w:rsidR="005469B9" w:rsidRPr="004F7A8F" w:rsidRDefault="005469B9" w:rsidP="005469B9">
      <w:pPr>
        <w:pStyle w:val="ConsPlusNormal"/>
        <w:ind w:firstLine="709"/>
        <w:jc w:val="center"/>
        <w:rPr>
          <w:rFonts w:ascii="Times New Roman" w:hAnsi="Times New Roman" w:cs="Times New Roman"/>
          <w:b/>
          <w:sz w:val="20"/>
          <w:szCs w:val="20"/>
        </w:rPr>
      </w:pPr>
    </w:p>
    <w:p w:rsidR="005469B9" w:rsidRPr="004F7A8F" w:rsidRDefault="005469B9" w:rsidP="005469B9">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5469B9" w:rsidRPr="004F7A8F" w:rsidRDefault="005469B9" w:rsidP="005469B9">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типа (признаков) заявителя;</w:t>
      </w:r>
    </w:p>
    <w:p w:rsidR="005469B9" w:rsidRPr="004F7A8F" w:rsidRDefault="005469B9" w:rsidP="005469B9">
      <w:pPr>
        <w:tabs>
          <w:tab w:val="left" w:pos="1134"/>
        </w:tabs>
        <w:suppressAutoHyphens/>
        <w:ind w:firstLine="709"/>
        <w:jc w:val="both"/>
      </w:pPr>
      <w:r w:rsidRPr="004F7A8F">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5469B9" w:rsidRPr="004F7A8F" w:rsidRDefault="005469B9" w:rsidP="005469B9">
      <w:pPr>
        <w:tabs>
          <w:tab w:val="left" w:pos="1134"/>
        </w:tabs>
        <w:suppressAutoHyphens/>
        <w:ind w:firstLine="709"/>
        <w:jc w:val="both"/>
      </w:pPr>
      <w:r w:rsidRPr="004F7A8F">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5469B9" w:rsidRPr="004F7A8F" w:rsidRDefault="005469B9" w:rsidP="005469B9">
      <w:pPr>
        <w:tabs>
          <w:tab w:val="left" w:pos="1134"/>
        </w:tabs>
        <w:suppressAutoHyphens/>
        <w:ind w:firstLine="709"/>
        <w:jc w:val="both"/>
      </w:pPr>
      <w:r w:rsidRPr="004F7A8F">
        <w:t>- результата, за предоставлением которого обратился заявитель.</w:t>
      </w:r>
    </w:p>
    <w:p w:rsidR="005469B9" w:rsidRPr="004F7A8F" w:rsidRDefault="005469B9" w:rsidP="005469B9">
      <w:pPr>
        <w:tabs>
          <w:tab w:val="left" w:pos="1134"/>
        </w:tabs>
        <w:suppressAutoHyphens/>
        <w:ind w:firstLine="709"/>
        <w:jc w:val="both"/>
      </w:pPr>
      <w:r w:rsidRPr="004F7A8F">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5469B9" w:rsidRPr="004F7A8F" w:rsidRDefault="005469B9" w:rsidP="005469B9">
      <w:pPr>
        <w:tabs>
          <w:tab w:val="left" w:pos="1134"/>
        </w:tabs>
        <w:suppressAutoHyphens/>
        <w:ind w:firstLine="709"/>
        <w:jc w:val="both"/>
      </w:pPr>
      <w:r w:rsidRPr="004F7A8F">
        <w:t>3.4.1. Вариант предоставления муниципальной услуги определяется и предъявляется заявителю:</w:t>
      </w:r>
    </w:p>
    <w:p w:rsidR="005469B9" w:rsidRPr="004F7A8F" w:rsidRDefault="005469B9" w:rsidP="005469B9">
      <w:pPr>
        <w:autoSpaceDE w:val="0"/>
        <w:autoSpaceDN w:val="0"/>
        <w:adjustRightInd w:val="0"/>
        <w:ind w:firstLine="709"/>
        <w:jc w:val="both"/>
        <w:rPr>
          <w:bCs/>
        </w:rPr>
      </w:pPr>
      <w:r w:rsidRPr="004F7A8F">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5469B9" w:rsidRPr="004F7A8F" w:rsidRDefault="005469B9" w:rsidP="005469B9">
      <w:pPr>
        <w:autoSpaceDE w:val="0"/>
        <w:autoSpaceDN w:val="0"/>
        <w:adjustRightInd w:val="0"/>
        <w:ind w:firstLine="709"/>
        <w:jc w:val="both"/>
        <w:rPr>
          <w:b/>
        </w:rPr>
      </w:pPr>
      <w:r w:rsidRPr="004F7A8F">
        <w:rPr>
          <w:bCs/>
        </w:rPr>
        <w:t xml:space="preserve">- при заполнении интерактивного заявления на </w:t>
      </w:r>
      <w:r w:rsidRPr="004F7A8F">
        <w:t>Едином портале</w:t>
      </w:r>
      <w:r w:rsidRPr="004F7A8F">
        <w:rPr>
          <w:bCs/>
        </w:rPr>
        <w:t xml:space="preserve"> в автоматическом режиме в ходе прохождения заявителем экспертной системы.</w:t>
      </w:r>
    </w:p>
    <w:p w:rsidR="005469B9" w:rsidRPr="004F7A8F" w:rsidRDefault="005469B9" w:rsidP="005469B9">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1</w:t>
      </w:r>
    </w:p>
    <w:p w:rsidR="005469B9" w:rsidRPr="004F7A8F" w:rsidRDefault="005469B9" w:rsidP="005469B9">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3.5.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лично)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w:t>
      </w:r>
      <w:r w:rsidRPr="004F7A8F">
        <w:rPr>
          <w:rFonts w:eastAsiaTheme="minorEastAsia"/>
        </w:rPr>
        <w:t>предоставлении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5469B9" w:rsidRPr="004F7A8F" w:rsidRDefault="005469B9" w:rsidP="005469B9">
      <w:pPr>
        <w:keepNext/>
        <w:keepLines/>
        <w:tabs>
          <w:tab w:val="left" w:pos="4634"/>
        </w:tabs>
        <w:ind w:firstLine="567"/>
        <w:jc w:val="both"/>
        <w:outlineLvl w:val="2"/>
      </w:pPr>
      <w:r w:rsidRPr="004F7A8F">
        <w:rPr>
          <w:rFonts w:eastAsia="Calibri"/>
        </w:rPr>
        <w:t>3.5.1.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5469B9" w:rsidRPr="004F7A8F" w:rsidRDefault="005469B9" w:rsidP="005469B9">
      <w:pPr>
        <w:shd w:val="clear" w:color="auto" w:fill="FFFFFF"/>
        <w:ind w:firstLine="567"/>
        <w:jc w:val="both"/>
        <w:rPr>
          <w:rFonts w:eastAsiaTheme="minorEastAsia"/>
          <w:bCs/>
        </w:rPr>
      </w:pPr>
      <w:r w:rsidRPr="004F7A8F">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5469B9" w:rsidRPr="004F7A8F" w:rsidRDefault="005469B9" w:rsidP="005469B9">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5469B9" w:rsidRPr="004F7A8F" w:rsidRDefault="005469B9" w:rsidP="005469B9">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5469B9" w:rsidRPr="004F7A8F" w:rsidRDefault="005469B9" w:rsidP="005469B9">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5469B9" w:rsidRPr="004F7A8F" w:rsidRDefault="005469B9" w:rsidP="005469B9">
      <w:pPr>
        <w:autoSpaceDE w:val="0"/>
        <w:autoSpaceDN w:val="0"/>
        <w:adjustRightInd w:val="0"/>
        <w:ind w:firstLine="567"/>
        <w:jc w:val="both"/>
      </w:pPr>
      <w:r w:rsidRPr="004F7A8F">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в) иной документ, удостоверяющий личность иностранного гражданина (лица без гражданства);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8"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9"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Theme="minorEastAsia"/>
        </w:rPr>
        <w:t>3.6.2.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469B9" w:rsidRPr="004F7A8F" w:rsidRDefault="005469B9" w:rsidP="005469B9">
      <w:pPr>
        <w:tabs>
          <w:tab w:val="left" w:pos="709"/>
        </w:tabs>
        <w:autoSpaceDE w:val="0"/>
        <w:autoSpaceDN w:val="0"/>
        <w:adjustRightInd w:val="0"/>
        <w:ind w:firstLine="567"/>
        <w:jc w:val="both"/>
      </w:pPr>
      <w:r w:rsidRPr="004F7A8F">
        <w:rPr>
          <w:rFonts w:eastAsiaTheme="minorEastAsia"/>
        </w:rPr>
        <w:t>3.6.3.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5469B9" w:rsidRPr="004F7A8F" w:rsidRDefault="005469B9" w:rsidP="005469B9">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индивидуальных предпринимателей (далее – ЕГРИП) (для ИП));</w:t>
      </w:r>
    </w:p>
    <w:p w:rsidR="005469B9" w:rsidRPr="004F7A8F" w:rsidRDefault="005469B9" w:rsidP="005469B9">
      <w:pPr>
        <w:shd w:val="clear" w:color="auto" w:fill="FFFFFF"/>
        <w:ind w:firstLine="567"/>
        <w:jc w:val="both"/>
        <w:rPr>
          <w:color w:val="000000"/>
        </w:rPr>
      </w:pPr>
      <w:r w:rsidRPr="004F7A8F">
        <w:rPr>
          <w:color w:val="000000"/>
        </w:rPr>
        <w:t>2) выписку из</w:t>
      </w:r>
      <w:r w:rsidRPr="004F7A8F">
        <w:t xml:space="preserve"> Единого государственного реестра недвижимости (далее –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5469B9" w:rsidRPr="004F7A8F" w:rsidRDefault="005469B9" w:rsidP="005469B9">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jc w:val="both"/>
      </w:pPr>
      <w:r w:rsidRPr="004F7A8F">
        <w:rPr>
          <w:rFonts w:eastAsiaTheme="minorEastAsia"/>
        </w:rPr>
        <w:t xml:space="preserve">3.6.4.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shd w:val="clear" w:color="auto" w:fill="FFFFFF"/>
        <w:ind w:firstLine="567"/>
        <w:jc w:val="both"/>
        <w:rPr>
          <w:rFonts w:eastAsia="Calibri"/>
        </w:rPr>
      </w:pPr>
      <w:r w:rsidRPr="004F7A8F">
        <w:rPr>
          <w:rFonts w:eastAsia="Calibri"/>
        </w:rPr>
        <w:t>3.6.6. Основания для принятия решения об отказе в приеме запроса и документов и (или) информации не предусмотрены.</w:t>
      </w:r>
    </w:p>
    <w:p w:rsidR="005469B9" w:rsidRPr="004F7A8F" w:rsidRDefault="005469B9" w:rsidP="005469B9">
      <w:pPr>
        <w:shd w:val="clear" w:color="auto" w:fill="FFFFFF"/>
        <w:ind w:firstLine="567"/>
        <w:jc w:val="both"/>
        <w:rPr>
          <w:rFonts w:eastAsiaTheme="minorEastAsia"/>
        </w:rPr>
      </w:pPr>
      <w:r w:rsidRPr="004F7A8F">
        <w:rPr>
          <w:rFonts w:eastAsia="Calibri"/>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4F7A8F">
        <w:rPr>
          <w:rFonts w:eastAsiaTheme="minorEastAsia"/>
        </w:rPr>
        <w:t xml:space="preserve"> через Единый портал.</w:t>
      </w:r>
    </w:p>
    <w:p w:rsidR="005469B9" w:rsidRPr="004F7A8F" w:rsidRDefault="005469B9" w:rsidP="005469B9">
      <w:pPr>
        <w:tabs>
          <w:tab w:val="left" w:pos="1134"/>
        </w:tabs>
        <w:suppressAutoHyphens/>
        <w:ind w:firstLine="567"/>
        <w:jc w:val="both"/>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rPr>
        <w:t>3.6.8. Срок регистрации з</w:t>
      </w:r>
      <w:r w:rsidRPr="004F7A8F">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5469B9" w:rsidRPr="004F7A8F" w:rsidRDefault="005469B9" w:rsidP="005469B9">
      <w:pPr>
        <w:ind w:firstLine="567"/>
        <w:jc w:val="both"/>
        <w:rPr>
          <w:rFonts w:eastAsia="Calibri"/>
          <w:lang w:eastAsia="en-US"/>
        </w:rPr>
      </w:pPr>
      <w:r w:rsidRPr="004F7A8F">
        <w:rPr>
          <w:rFonts w:eastAsia="Calibri"/>
          <w:lang w:eastAsia="en-US"/>
        </w:rPr>
        <w:t xml:space="preserve">- поданный в электронной форме посредством </w:t>
      </w:r>
      <w:r w:rsidRPr="004F7A8F">
        <w:rPr>
          <w:rFonts w:eastAsiaTheme="minorEastAsia"/>
        </w:rPr>
        <w:t xml:space="preserve">Единого портала </w:t>
      </w:r>
      <w:r w:rsidRPr="004F7A8F">
        <w:rPr>
          <w:rFonts w:eastAsia="Calibri"/>
          <w:lang w:eastAsia="en-US"/>
        </w:rPr>
        <w:t xml:space="preserve">до 16:00 рабочего дня – в день его подачи; </w:t>
      </w:r>
    </w:p>
    <w:p w:rsidR="005469B9" w:rsidRPr="004F7A8F" w:rsidRDefault="005469B9" w:rsidP="005469B9">
      <w:pPr>
        <w:ind w:firstLine="567"/>
        <w:jc w:val="both"/>
      </w:pPr>
      <w:r w:rsidRPr="004F7A8F">
        <w:rPr>
          <w:rFonts w:eastAsia="Calibri"/>
          <w:lang w:eastAsia="en-US"/>
        </w:rPr>
        <w:lastRenderedPageBreak/>
        <w:t xml:space="preserve">- поданный посредством </w:t>
      </w:r>
      <w:r w:rsidRPr="004F7A8F">
        <w:rPr>
          <w:rFonts w:eastAsiaTheme="minorEastAsia"/>
        </w:rPr>
        <w:t xml:space="preserve">Единого портала </w:t>
      </w:r>
      <w:r w:rsidRPr="004F7A8F">
        <w:rPr>
          <w:rFonts w:eastAsia="Calibri"/>
          <w:lang w:eastAsia="en-US"/>
        </w:rPr>
        <w:t>после 16:00 рабочего дня, в нерабочий или праздничный день - на следующий рабочий день.</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469B9" w:rsidRPr="004F7A8F" w:rsidRDefault="005469B9" w:rsidP="005469B9">
      <w:pPr>
        <w:autoSpaceDE w:val="0"/>
        <w:autoSpaceDN w:val="0"/>
        <w:adjustRightInd w:val="0"/>
        <w:ind w:firstLine="567"/>
        <w:jc w:val="both"/>
        <w:rPr>
          <w:rFonts w:eastAsiaTheme="minorEastAsia"/>
        </w:rPr>
      </w:pPr>
      <w:r w:rsidRPr="004F7A8F">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sidRPr="004F7A8F">
        <w:rPr>
          <w:lang w:eastAsia="ar-SA"/>
        </w:rPr>
        <w:t>запроса</w:t>
      </w:r>
      <w:r w:rsidRPr="004F7A8F">
        <w:t xml:space="preserve">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5469B9" w:rsidRPr="004F7A8F" w:rsidRDefault="005469B9" w:rsidP="005469B9">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ind w:firstLine="709"/>
        <w:jc w:val="center"/>
        <w:rPr>
          <w:rFonts w:eastAsia="Calibri"/>
          <w:b/>
          <w:lang w:eastAsia="en-US"/>
        </w:rPr>
      </w:pPr>
    </w:p>
    <w:p w:rsidR="005469B9" w:rsidRPr="004F7A8F" w:rsidRDefault="005469B9" w:rsidP="005469B9">
      <w:pPr>
        <w:tabs>
          <w:tab w:val="left" w:pos="993"/>
          <w:tab w:val="left" w:pos="1276"/>
        </w:tabs>
        <w:autoSpaceDE w:val="0"/>
        <w:autoSpaceDN w:val="0"/>
        <w:adjustRightInd w:val="0"/>
        <w:ind w:firstLine="567"/>
        <w:contextualSpacing/>
        <w:jc w:val="both"/>
        <w:rPr>
          <w:rFonts w:eastAsia="Calibri"/>
        </w:rPr>
      </w:pPr>
      <w:r w:rsidRPr="004F7A8F">
        <w:rPr>
          <w:rFonts w:eastAsia="Calibri"/>
        </w:rPr>
        <w:t>3.7.  Для предоставления муниципальной услуги необходимо направление межведомственных запросов:</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5469B9" w:rsidRPr="004F7A8F" w:rsidRDefault="005469B9" w:rsidP="005469B9">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5469B9" w:rsidRPr="004F7A8F" w:rsidRDefault="005469B9" w:rsidP="005469B9">
      <w:pPr>
        <w:ind w:firstLine="567"/>
        <w:jc w:val="both"/>
        <w:textAlignment w:val="baseline"/>
      </w:pPr>
      <w:r w:rsidRPr="004F7A8F">
        <w:t>2) «Предоставление сведений из ЕГРИП» для ИП.</w:t>
      </w:r>
    </w:p>
    <w:p w:rsidR="005469B9" w:rsidRPr="004F7A8F" w:rsidRDefault="005469B9" w:rsidP="005469B9">
      <w:pPr>
        <w:shd w:val="clear" w:color="auto" w:fill="FFFFFF"/>
        <w:autoSpaceDE w:val="0"/>
        <w:autoSpaceDN w:val="0"/>
        <w:adjustRightInd w:val="0"/>
        <w:ind w:firstLine="567"/>
        <w:jc w:val="both"/>
        <w:rPr>
          <w:rFonts w:eastAsiaTheme="minorEastAsia"/>
          <w:spacing w:val="-6"/>
          <w:u w:color="FFFFFF"/>
        </w:rPr>
      </w:pPr>
      <w:r w:rsidRPr="004F7A8F">
        <w:rPr>
          <w:rFonts w:eastAsia="Calibri"/>
          <w:lang w:eastAsia="en-US"/>
        </w:rPr>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5469B9" w:rsidRPr="004F7A8F" w:rsidRDefault="005469B9" w:rsidP="005469B9">
      <w:pPr>
        <w:tabs>
          <w:tab w:val="left" w:pos="993"/>
          <w:tab w:val="left" w:pos="1276"/>
        </w:tabs>
        <w:autoSpaceDE w:val="0"/>
        <w:autoSpaceDN w:val="0"/>
        <w:adjustRightInd w:val="0"/>
        <w:ind w:firstLine="567"/>
        <w:contextualSpacing/>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469B9" w:rsidRPr="004F7A8F" w:rsidRDefault="005469B9" w:rsidP="005469B9">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pacing w:val="-6"/>
          <w:u w:color="FFFFFF"/>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3.8. Решение о предоставлении муниципальной услуги принимается Органом </w:t>
      </w:r>
      <w:r w:rsidRPr="004F7A8F">
        <w:rPr>
          <w:rFonts w:eastAsia="Calibri"/>
          <w:lang w:eastAsia="en-US"/>
        </w:rPr>
        <w:t>при выполнении каждого из следующих критериев принятия решения:</w:t>
      </w:r>
    </w:p>
    <w:p w:rsidR="005469B9" w:rsidRPr="004F7A8F" w:rsidRDefault="005469B9" w:rsidP="005469B9">
      <w:pPr>
        <w:shd w:val="clear" w:color="auto" w:fill="FFFFFF"/>
        <w:ind w:firstLine="567"/>
        <w:jc w:val="both"/>
      </w:pPr>
      <w:r w:rsidRPr="004F7A8F">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5469B9" w:rsidRPr="004F7A8F" w:rsidRDefault="005469B9" w:rsidP="005469B9">
      <w:pPr>
        <w:autoSpaceDE w:val="0"/>
        <w:autoSpaceDN w:val="0"/>
        <w:adjustRightInd w:val="0"/>
        <w:ind w:firstLine="567"/>
        <w:jc w:val="both"/>
      </w:pPr>
      <w:r w:rsidRPr="004F7A8F">
        <w:t xml:space="preserve">- границы земельного участка подлежат уточнению в соответствии с требованиями Федерального </w:t>
      </w:r>
      <w:hyperlink r:id="rId20" w:history="1">
        <w:r w:rsidRPr="004F7A8F">
          <w:t>закона</w:t>
        </w:r>
      </w:hyperlink>
      <w:r w:rsidRPr="004F7A8F">
        <w:t xml:space="preserve"> от 13.07.2015 № 218–ФЗ «О государственной регистрации недвижимости»;</w:t>
      </w:r>
    </w:p>
    <w:p w:rsidR="005469B9" w:rsidRPr="004F7A8F" w:rsidRDefault="005469B9" w:rsidP="005469B9">
      <w:pPr>
        <w:autoSpaceDE w:val="0"/>
        <w:autoSpaceDN w:val="0"/>
        <w:adjustRightInd w:val="0"/>
        <w:ind w:firstLine="567"/>
        <w:jc w:val="both"/>
      </w:pPr>
      <w:r w:rsidRPr="004F7A8F">
        <w:t>- на земельный участок не зарегистрировано право муниципальной собственности;</w:t>
      </w:r>
    </w:p>
    <w:p w:rsidR="005469B9" w:rsidRPr="004F7A8F" w:rsidRDefault="005469B9" w:rsidP="005469B9">
      <w:pPr>
        <w:autoSpaceDE w:val="0"/>
        <w:autoSpaceDN w:val="0"/>
        <w:adjustRightInd w:val="0"/>
        <w:ind w:firstLine="567"/>
        <w:jc w:val="both"/>
      </w:pPr>
      <w:r w:rsidRPr="004F7A8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469B9" w:rsidRPr="004F7A8F" w:rsidRDefault="005469B9" w:rsidP="005469B9">
      <w:pPr>
        <w:autoSpaceDE w:val="0"/>
        <w:autoSpaceDN w:val="0"/>
        <w:adjustRightInd w:val="0"/>
        <w:ind w:firstLine="567"/>
        <w:jc w:val="both"/>
      </w:pPr>
      <w:r w:rsidRPr="004F7A8F">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469B9" w:rsidRPr="004F7A8F" w:rsidRDefault="005469B9" w:rsidP="005469B9">
      <w:pPr>
        <w:autoSpaceDE w:val="0"/>
        <w:autoSpaceDN w:val="0"/>
        <w:adjustRightInd w:val="0"/>
        <w:ind w:firstLine="567"/>
        <w:jc w:val="both"/>
      </w:pPr>
      <w:r w:rsidRPr="004F7A8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5469B9" w:rsidRPr="004F7A8F" w:rsidRDefault="005469B9" w:rsidP="005469B9">
      <w:pPr>
        <w:autoSpaceDE w:val="0"/>
        <w:autoSpaceDN w:val="0"/>
        <w:adjustRightInd w:val="0"/>
        <w:ind w:firstLine="567"/>
        <w:jc w:val="both"/>
      </w:pPr>
      <w:r w:rsidRPr="004F7A8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5469B9" w:rsidRPr="004F7A8F" w:rsidRDefault="005469B9" w:rsidP="005469B9">
      <w:pPr>
        <w:autoSpaceDE w:val="0"/>
        <w:autoSpaceDN w:val="0"/>
        <w:adjustRightInd w:val="0"/>
        <w:ind w:firstLine="567"/>
        <w:jc w:val="both"/>
      </w:pPr>
      <w:r w:rsidRPr="004F7A8F">
        <w:t>- земельный участок не отнесен к определенной категории земель;</w:t>
      </w:r>
    </w:p>
    <w:p w:rsidR="005469B9" w:rsidRPr="004F7A8F" w:rsidRDefault="005469B9" w:rsidP="005469B9">
      <w:pPr>
        <w:autoSpaceDE w:val="0"/>
        <w:autoSpaceDN w:val="0"/>
        <w:adjustRightInd w:val="0"/>
        <w:ind w:firstLine="567"/>
        <w:jc w:val="both"/>
      </w:pPr>
      <w:r w:rsidRPr="004F7A8F">
        <w:t>- земельный участок предоставлен на праве постоянного (бессрочного) пользования, безвозмездного пользования или аренды;</w:t>
      </w:r>
    </w:p>
    <w:p w:rsidR="005469B9" w:rsidRPr="004F7A8F" w:rsidRDefault="005469B9" w:rsidP="005469B9">
      <w:pPr>
        <w:autoSpaceDE w:val="0"/>
        <w:autoSpaceDN w:val="0"/>
        <w:adjustRightInd w:val="0"/>
        <w:ind w:firstLine="567"/>
        <w:jc w:val="both"/>
      </w:pPr>
      <w:r w:rsidRPr="004F7A8F">
        <w:lastRenderedPageBreak/>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4F7A8F">
          <w:t>статьей 39.36</w:t>
        </w:r>
      </w:hyperlink>
      <w:r w:rsidRPr="004F7A8F">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4F7A8F">
          <w:t>частью 11 статьи 55.32</w:t>
        </w:r>
      </w:hyperlink>
      <w:r w:rsidRPr="004F7A8F">
        <w:t xml:space="preserve"> Градостроительного кодекса Российской Федерации;</w:t>
      </w:r>
    </w:p>
    <w:p w:rsidR="005469B9" w:rsidRPr="004F7A8F" w:rsidRDefault="005469B9" w:rsidP="005469B9">
      <w:pPr>
        <w:autoSpaceDE w:val="0"/>
        <w:autoSpaceDN w:val="0"/>
        <w:adjustRightInd w:val="0"/>
        <w:ind w:firstLine="567"/>
        <w:jc w:val="both"/>
      </w:pPr>
      <w:r w:rsidRPr="004F7A8F">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4F7A8F">
          <w:t>статьей 39.36</w:t>
        </w:r>
      </w:hyperlink>
      <w:r w:rsidRPr="004F7A8F">
        <w:t xml:space="preserve"> Земельного Кодекса;</w:t>
      </w:r>
    </w:p>
    <w:p w:rsidR="005469B9" w:rsidRPr="004F7A8F" w:rsidRDefault="005469B9" w:rsidP="005469B9">
      <w:pPr>
        <w:autoSpaceDE w:val="0"/>
        <w:autoSpaceDN w:val="0"/>
        <w:adjustRightInd w:val="0"/>
        <w:ind w:firstLine="567"/>
        <w:jc w:val="both"/>
      </w:pPr>
      <w:r w:rsidRPr="004F7A8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469B9" w:rsidRPr="004F7A8F" w:rsidRDefault="005469B9" w:rsidP="005469B9">
      <w:pPr>
        <w:autoSpaceDE w:val="0"/>
        <w:autoSpaceDN w:val="0"/>
        <w:adjustRightInd w:val="0"/>
        <w:ind w:firstLine="567"/>
        <w:jc w:val="both"/>
      </w:pPr>
      <w:r w:rsidRPr="004F7A8F">
        <w:t>- земельный участок ограничен в обороте, за исключением случая проведения аукциона на право заключения договора аренды земельного участка;</w:t>
      </w:r>
    </w:p>
    <w:p w:rsidR="005469B9" w:rsidRPr="004F7A8F" w:rsidRDefault="005469B9" w:rsidP="005469B9">
      <w:pPr>
        <w:autoSpaceDE w:val="0"/>
        <w:autoSpaceDN w:val="0"/>
        <w:adjustRightInd w:val="0"/>
        <w:ind w:firstLine="567"/>
        <w:jc w:val="both"/>
      </w:pPr>
      <w:r w:rsidRPr="004F7A8F">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469B9" w:rsidRPr="004F7A8F" w:rsidRDefault="005469B9" w:rsidP="005469B9">
      <w:pPr>
        <w:autoSpaceDE w:val="0"/>
        <w:autoSpaceDN w:val="0"/>
        <w:adjustRightInd w:val="0"/>
        <w:ind w:firstLine="567"/>
        <w:jc w:val="both"/>
      </w:pPr>
      <w:r w:rsidRPr="004F7A8F">
        <w:t>- земельный участок расположен в границах территории, в отношении которой заключен договор о ее комплексном развитии;</w:t>
      </w:r>
    </w:p>
    <w:p w:rsidR="005469B9" w:rsidRPr="004F7A8F" w:rsidRDefault="005469B9" w:rsidP="005469B9">
      <w:pPr>
        <w:autoSpaceDE w:val="0"/>
        <w:autoSpaceDN w:val="0"/>
        <w:adjustRightInd w:val="0"/>
        <w:ind w:firstLine="567"/>
        <w:jc w:val="both"/>
      </w:pPr>
      <w:r w:rsidRPr="004F7A8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5469B9" w:rsidRPr="004F7A8F" w:rsidRDefault="005469B9" w:rsidP="005469B9">
      <w:pPr>
        <w:autoSpaceDE w:val="0"/>
        <w:autoSpaceDN w:val="0"/>
        <w:adjustRightInd w:val="0"/>
        <w:ind w:firstLine="567"/>
        <w:jc w:val="both"/>
      </w:pPr>
      <w:r w:rsidRPr="004F7A8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w:t>
      </w:r>
      <w:r w:rsidRPr="005469B9">
        <w:rPr>
          <w:bCs/>
          <w:sz w:val="24"/>
          <w:szCs w:val="24"/>
        </w:rPr>
        <w:t xml:space="preserve"> </w:t>
      </w:r>
      <w:bookmarkStart w:id="13" w:name="_GoBack"/>
      <w:r w:rsidRPr="005469B9">
        <w:rPr>
          <w:bCs/>
        </w:rPr>
        <w:t>и (или) региональной инвестиционной программой</w:t>
      </w:r>
      <w:bookmarkEnd w:id="13"/>
      <w:r w:rsidRPr="004F7A8F">
        <w:t>;</w:t>
      </w:r>
    </w:p>
    <w:p w:rsidR="005469B9" w:rsidRPr="004F7A8F" w:rsidRDefault="005469B9" w:rsidP="005469B9">
      <w:pPr>
        <w:autoSpaceDE w:val="0"/>
        <w:autoSpaceDN w:val="0"/>
        <w:adjustRightInd w:val="0"/>
        <w:ind w:firstLine="567"/>
        <w:jc w:val="both"/>
      </w:pPr>
      <w:r w:rsidRPr="004F7A8F">
        <w:t>- в отношении земельного участка принято решение о предварительном согласовании его предоставления;</w:t>
      </w:r>
    </w:p>
    <w:p w:rsidR="005469B9" w:rsidRPr="004F7A8F" w:rsidRDefault="005469B9" w:rsidP="005469B9">
      <w:pPr>
        <w:autoSpaceDE w:val="0"/>
        <w:autoSpaceDN w:val="0"/>
        <w:adjustRightInd w:val="0"/>
        <w:ind w:firstLine="567"/>
        <w:jc w:val="both"/>
      </w:pPr>
      <w:r w:rsidRPr="004F7A8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469B9" w:rsidRPr="004F7A8F" w:rsidRDefault="005469B9" w:rsidP="005469B9">
      <w:pPr>
        <w:autoSpaceDE w:val="0"/>
        <w:autoSpaceDN w:val="0"/>
        <w:adjustRightInd w:val="0"/>
        <w:ind w:firstLine="567"/>
        <w:jc w:val="both"/>
      </w:pPr>
      <w:r w:rsidRPr="004F7A8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469B9" w:rsidRPr="004F7A8F" w:rsidRDefault="005469B9" w:rsidP="005469B9">
      <w:pPr>
        <w:autoSpaceDE w:val="0"/>
        <w:autoSpaceDN w:val="0"/>
        <w:adjustRightInd w:val="0"/>
        <w:ind w:firstLine="567"/>
        <w:jc w:val="both"/>
      </w:pPr>
      <w:r w:rsidRPr="004F7A8F">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5469B9" w:rsidRPr="004F7A8F" w:rsidRDefault="005469B9" w:rsidP="005469B9">
      <w:pPr>
        <w:widowControl w:val="0"/>
        <w:autoSpaceDE w:val="0"/>
        <w:autoSpaceDN w:val="0"/>
        <w:adjustRightInd w:val="0"/>
        <w:ind w:firstLine="567"/>
        <w:jc w:val="both"/>
      </w:pPr>
      <w:r w:rsidRPr="004F7A8F">
        <w:t>3) заявитель допускается к участию в аукционе в следующих случаях:</w:t>
      </w:r>
    </w:p>
    <w:p w:rsidR="005469B9" w:rsidRPr="004F7A8F" w:rsidRDefault="005469B9" w:rsidP="005469B9">
      <w:pPr>
        <w:widowControl w:val="0"/>
        <w:autoSpaceDE w:val="0"/>
        <w:autoSpaceDN w:val="0"/>
        <w:adjustRightInd w:val="0"/>
        <w:ind w:firstLine="567"/>
        <w:jc w:val="both"/>
      </w:pPr>
      <w:r w:rsidRPr="004F7A8F">
        <w:t>- представление необходимых для участия в аукционе документов или представление достоверных сведений;</w:t>
      </w:r>
    </w:p>
    <w:p w:rsidR="005469B9" w:rsidRPr="004F7A8F" w:rsidRDefault="005469B9" w:rsidP="005469B9">
      <w:pPr>
        <w:widowControl w:val="0"/>
        <w:autoSpaceDE w:val="0"/>
        <w:autoSpaceDN w:val="0"/>
        <w:adjustRightInd w:val="0"/>
        <w:ind w:firstLine="567"/>
        <w:jc w:val="both"/>
      </w:pPr>
      <w:r w:rsidRPr="004F7A8F">
        <w:t>- поступление задатка на дату рассмотрения заявок на участие в аукционе;</w:t>
      </w:r>
    </w:p>
    <w:p w:rsidR="005469B9" w:rsidRPr="004F7A8F" w:rsidRDefault="005469B9" w:rsidP="005469B9">
      <w:pPr>
        <w:widowControl w:val="0"/>
        <w:autoSpaceDE w:val="0"/>
        <w:autoSpaceDN w:val="0"/>
        <w:adjustRightInd w:val="0"/>
        <w:ind w:firstLine="567"/>
        <w:jc w:val="both"/>
      </w:pPr>
      <w:r w:rsidRPr="004F7A8F">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5469B9" w:rsidRPr="004F7A8F" w:rsidRDefault="005469B9" w:rsidP="005469B9">
      <w:pPr>
        <w:widowControl w:val="0"/>
        <w:autoSpaceDE w:val="0"/>
        <w:autoSpaceDN w:val="0"/>
        <w:adjustRightInd w:val="0"/>
        <w:ind w:firstLine="567"/>
        <w:jc w:val="both"/>
      </w:pPr>
      <w:r w:rsidRPr="004F7A8F">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 xml:space="preserve">3.8.3.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rPr>
        <w:tab/>
      </w: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заявителю на личном приеме в Органе;</w:t>
      </w:r>
    </w:p>
    <w:p w:rsidR="005469B9" w:rsidRPr="004F7A8F" w:rsidRDefault="005469B9" w:rsidP="005469B9">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xml:space="preserve">- в форме документа на бумажном носителе, направленного почтовым отправлением; </w:t>
      </w:r>
    </w:p>
    <w:p w:rsidR="005469B9" w:rsidRPr="004F7A8F" w:rsidRDefault="005469B9" w:rsidP="005469B9">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информирует заявителя о результатах предоставления муниципальной услуги через Единый портал.</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469B9" w:rsidRPr="004F7A8F" w:rsidRDefault="005469B9" w:rsidP="005469B9">
      <w:pPr>
        <w:tabs>
          <w:tab w:val="left" w:pos="993"/>
        </w:tabs>
        <w:autoSpaceDE w:val="0"/>
        <w:autoSpaceDN w:val="0"/>
        <w:adjustRightInd w:val="0"/>
        <w:ind w:firstLine="567"/>
        <w:contextualSpacing/>
        <w:jc w:val="both"/>
        <w:rPr>
          <w:rFonts w:eastAsia="Calibri"/>
          <w:b/>
          <w:bCs/>
        </w:rPr>
      </w:pPr>
      <w:r w:rsidRPr="004F7A8F">
        <w:rPr>
          <w:rFonts w:eastAsiaTheme="minorEastAsia"/>
          <w:bCs/>
        </w:rPr>
        <w:t xml:space="preserve">3.9.3.  </w:t>
      </w:r>
      <w:r w:rsidRPr="004F7A8F">
        <w:rPr>
          <w:rFonts w:eastAsia="Calibri"/>
          <w:bCs/>
        </w:rPr>
        <w:t xml:space="preserve">Способом фиксации результата административной процедуры является </w:t>
      </w:r>
      <w:r w:rsidRPr="004F7A8F">
        <w:rPr>
          <w:rFonts w:eastAsiaTheme="minorEastAsia"/>
          <w:bCs/>
        </w:rPr>
        <w:t xml:space="preserve">регистрация </w:t>
      </w:r>
      <w:r w:rsidRPr="004F7A8F">
        <w:rPr>
          <w:rFonts w:eastAsia="Calibri"/>
          <w:bCs/>
        </w:rPr>
        <w:t>специалистом Органа, ответственным за прием и регистрацию документов</w:t>
      </w:r>
      <w:r w:rsidRPr="004F7A8F">
        <w:rPr>
          <w:rFonts w:eastAsiaTheme="minorEastAsia"/>
          <w:bCs/>
        </w:rPr>
        <w:t xml:space="preserve">, информации о направлении результата предоставления муниципальной услуги заявителю </w:t>
      </w:r>
      <w:r w:rsidRPr="004F7A8F">
        <w:rPr>
          <w:rFonts w:eastAsia="Calibri"/>
          <w:bCs/>
        </w:rPr>
        <w:t>в журнале регистрации обращений за предоставлением муниципальных услуг</w:t>
      </w:r>
      <w:r w:rsidRPr="004F7A8F">
        <w:rPr>
          <w:rFonts w:eastAsiaTheme="minorEastAsia"/>
          <w:bCs/>
        </w:rPr>
        <w:t xml:space="preserve">. </w:t>
      </w:r>
      <w:r w:rsidRPr="004F7A8F">
        <w:rPr>
          <w:rFonts w:eastAsia="Calibri"/>
          <w:b/>
          <w:bCs/>
        </w:rPr>
        <w:t xml:space="preserve"> </w:t>
      </w:r>
    </w:p>
    <w:p w:rsidR="005469B9" w:rsidRPr="004F7A8F" w:rsidRDefault="005469B9" w:rsidP="005469B9">
      <w:pPr>
        <w:widowControl w:val="0"/>
        <w:autoSpaceDE w:val="0"/>
        <w:autoSpaceDN w:val="0"/>
        <w:adjustRightInd w:val="0"/>
        <w:ind w:firstLine="567"/>
        <w:jc w:val="both"/>
      </w:pPr>
      <w:r w:rsidRPr="004F7A8F">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469B9" w:rsidRPr="004F7A8F" w:rsidRDefault="005469B9" w:rsidP="005469B9">
      <w:pPr>
        <w:ind w:firstLine="567"/>
        <w:jc w:val="both"/>
      </w:pPr>
      <w:r w:rsidRPr="004F7A8F">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469B9" w:rsidRPr="004F7A8F" w:rsidRDefault="005469B9" w:rsidP="005469B9">
      <w:pPr>
        <w:ind w:firstLine="567"/>
        <w:jc w:val="both"/>
      </w:pPr>
      <w:r w:rsidRPr="004F7A8F">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469B9" w:rsidRPr="004F7A8F" w:rsidRDefault="005469B9" w:rsidP="005469B9">
      <w:pPr>
        <w:widowControl w:val="0"/>
        <w:autoSpaceDE w:val="0"/>
        <w:autoSpaceDN w:val="0"/>
        <w:adjustRightInd w:val="0"/>
        <w:jc w:val="both"/>
        <w:rPr>
          <w:rFonts w:eastAsiaTheme="minorEastAsia"/>
        </w:rPr>
      </w:pPr>
    </w:p>
    <w:p w:rsidR="005469B9" w:rsidRPr="004F7A8F" w:rsidRDefault="005469B9" w:rsidP="005469B9">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2</w:t>
      </w:r>
    </w:p>
    <w:p w:rsidR="005469B9" w:rsidRPr="004F7A8F" w:rsidRDefault="005469B9" w:rsidP="005469B9">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3.10.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через уполномоченного представителя)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5469B9" w:rsidRPr="004F7A8F" w:rsidRDefault="005469B9" w:rsidP="005469B9">
      <w:pPr>
        <w:keepNext/>
        <w:keepLines/>
        <w:tabs>
          <w:tab w:val="left" w:pos="4634"/>
        </w:tabs>
        <w:ind w:firstLine="567"/>
        <w:jc w:val="both"/>
        <w:outlineLvl w:val="2"/>
      </w:pPr>
      <w:r w:rsidRPr="004F7A8F">
        <w:rPr>
          <w:rFonts w:eastAsia="Calibri"/>
        </w:rPr>
        <w:t>3.10.1.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5469B9" w:rsidRPr="004F7A8F" w:rsidRDefault="005469B9" w:rsidP="005469B9">
      <w:pPr>
        <w:shd w:val="clear" w:color="auto" w:fill="FFFFFF"/>
        <w:ind w:firstLine="567"/>
        <w:jc w:val="both"/>
        <w:rPr>
          <w:rFonts w:eastAsiaTheme="minorEastAsia"/>
          <w:bCs/>
        </w:rPr>
      </w:pPr>
      <w:r w:rsidRPr="004F7A8F">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5469B9" w:rsidRPr="004F7A8F" w:rsidRDefault="005469B9" w:rsidP="005469B9">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5469B9" w:rsidRPr="004F7A8F" w:rsidRDefault="005469B9" w:rsidP="005469B9">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5469B9" w:rsidRPr="004F7A8F" w:rsidRDefault="005469B9" w:rsidP="005469B9">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5469B9" w:rsidRPr="004F7A8F" w:rsidRDefault="005469B9" w:rsidP="005469B9">
      <w:pPr>
        <w:autoSpaceDE w:val="0"/>
        <w:autoSpaceDN w:val="0"/>
        <w:adjustRightInd w:val="0"/>
        <w:ind w:firstLine="567"/>
        <w:jc w:val="both"/>
      </w:pPr>
      <w:r w:rsidRPr="004F7A8F">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tabs>
          <w:tab w:val="left" w:pos="1134"/>
        </w:tabs>
        <w:autoSpaceDE w:val="0"/>
        <w:autoSpaceDN w:val="0"/>
        <w:adjustRightInd w:val="0"/>
        <w:ind w:firstLine="567"/>
        <w:jc w:val="both"/>
        <w:outlineLvl w:val="1"/>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 xml:space="preserve">Сформированное и подписанное запроса и иные документы, необходимые для предоставления </w:t>
      </w:r>
      <w:r w:rsidRPr="004F7A8F">
        <w:lastRenderedPageBreak/>
        <w:t>муниципальной услуги, направляются в Орган посредством Единого портала.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469B9" w:rsidRPr="004F7A8F" w:rsidRDefault="005469B9" w:rsidP="005469B9">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4"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Theme="minorEastAsia"/>
        </w:rPr>
        <w:t>3.11.2.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469B9" w:rsidRPr="004F7A8F" w:rsidRDefault="005469B9" w:rsidP="005469B9">
      <w:pPr>
        <w:tabs>
          <w:tab w:val="left" w:pos="709"/>
        </w:tabs>
        <w:autoSpaceDE w:val="0"/>
        <w:autoSpaceDN w:val="0"/>
        <w:adjustRightInd w:val="0"/>
        <w:ind w:firstLine="567"/>
        <w:jc w:val="both"/>
      </w:pPr>
      <w:r w:rsidRPr="004F7A8F">
        <w:rPr>
          <w:rFonts w:eastAsiaTheme="minorEastAsia"/>
        </w:rPr>
        <w:t>3.11.3.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5469B9" w:rsidRPr="004F7A8F" w:rsidRDefault="005469B9" w:rsidP="005469B9">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ЕГРИП (для ИП);</w:t>
      </w:r>
    </w:p>
    <w:p w:rsidR="005469B9" w:rsidRPr="004F7A8F" w:rsidRDefault="005469B9" w:rsidP="005469B9">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5469B9" w:rsidRPr="004F7A8F" w:rsidRDefault="005469B9" w:rsidP="005469B9">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jc w:val="both"/>
      </w:pPr>
      <w:r w:rsidRPr="004F7A8F">
        <w:rPr>
          <w:rFonts w:eastAsiaTheme="minorEastAsia"/>
        </w:rPr>
        <w:t xml:space="preserve">3.11.4.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3.11.5. Запрос и документы, необходимые для предоставления настоящего варианта муниципальной </w:t>
      </w:r>
      <w:r w:rsidRPr="004F7A8F">
        <w:rPr>
          <w:rFonts w:eastAsiaTheme="minorEastAsia"/>
        </w:rPr>
        <w:lastRenderedPageBreak/>
        <w:t>услуги,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rPr>
      </w:pPr>
      <w:r w:rsidRPr="004F7A8F">
        <w:rPr>
          <w:rFonts w:eastAsia="Calibri"/>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5469B9" w:rsidRPr="004F7A8F" w:rsidRDefault="005469B9" w:rsidP="005469B9">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ind w:firstLine="709"/>
        <w:jc w:val="center"/>
        <w:rPr>
          <w:rFonts w:eastAsia="Calibri"/>
          <w:b/>
          <w:lang w:eastAsia="en-US"/>
        </w:rPr>
      </w:pP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 xml:space="preserve">3.12.  Межведомственное информационное взаимодействие </w:t>
      </w:r>
      <w:r w:rsidRPr="004F7A8F">
        <w:rPr>
          <w:rFonts w:eastAsiaTheme="minorEastAsia"/>
        </w:rPr>
        <w:t xml:space="preserve">производится в порядке, установленном пунктами 3.7-3.7.3 настоящего Административного регламента. </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pacing w:val="-6"/>
          <w:u w:color="FFFFFF"/>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5469B9" w:rsidRPr="004F7A8F" w:rsidRDefault="005469B9" w:rsidP="005469B9">
      <w:pPr>
        <w:widowControl w:val="0"/>
        <w:autoSpaceDE w:val="0"/>
        <w:autoSpaceDN w:val="0"/>
        <w:adjustRightInd w:val="0"/>
        <w:jc w:val="both"/>
        <w:rPr>
          <w:rFonts w:eastAsiaTheme="minorEastAsia"/>
        </w:rPr>
      </w:pPr>
    </w:p>
    <w:p w:rsidR="005469B9" w:rsidRPr="004F7A8F" w:rsidRDefault="005469B9" w:rsidP="005469B9">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3</w:t>
      </w:r>
    </w:p>
    <w:p w:rsidR="005469B9" w:rsidRPr="004F7A8F" w:rsidRDefault="005469B9" w:rsidP="005469B9">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3.15.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без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5469B9" w:rsidRPr="004F7A8F" w:rsidRDefault="005469B9" w:rsidP="005469B9">
      <w:pPr>
        <w:keepNext/>
        <w:keepLines/>
        <w:tabs>
          <w:tab w:val="left" w:pos="4634"/>
        </w:tabs>
        <w:ind w:firstLine="567"/>
        <w:jc w:val="both"/>
        <w:outlineLvl w:val="2"/>
      </w:pPr>
      <w:r w:rsidRPr="004F7A8F">
        <w:rPr>
          <w:rFonts w:eastAsia="Calibri"/>
        </w:rPr>
        <w:t>3.15.1.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5469B9" w:rsidRPr="004F7A8F" w:rsidRDefault="005469B9" w:rsidP="005469B9">
      <w:pPr>
        <w:shd w:val="clear" w:color="auto" w:fill="FFFFFF"/>
        <w:ind w:firstLine="567"/>
        <w:jc w:val="both"/>
        <w:rPr>
          <w:rFonts w:eastAsiaTheme="minorEastAsia"/>
          <w:bCs/>
        </w:rPr>
      </w:pPr>
      <w:r w:rsidRPr="004F7A8F">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5469B9" w:rsidRPr="004F7A8F" w:rsidRDefault="005469B9" w:rsidP="005469B9">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5469B9" w:rsidRPr="004F7A8F" w:rsidRDefault="005469B9" w:rsidP="005469B9">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5469B9" w:rsidRPr="004F7A8F" w:rsidRDefault="005469B9" w:rsidP="005469B9">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5469B9" w:rsidRPr="004F7A8F" w:rsidRDefault="005469B9" w:rsidP="005469B9">
      <w:pPr>
        <w:autoSpaceDE w:val="0"/>
        <w:autoSpaceDN w:val="0"/>
        <w:adjustRightInd w:val="0"/>
        <w:ind w:firstLine="567"/>
        <w:jc w:val="both"/>
      </w:pPr>
      <w:r w:rsidRPr="004F7A8F">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6"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Theme="minorEastAsia"/>
        </w:rPr>
        <w:t>3.16.2.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469B9" w:rsidRPr="004F7A8F" w:rsidRDefault="005469B9" w:rsidP="005469B9">
      <w:pPr>
        <w:tabs>
          <w:tab w:val="left" w:pos="709"/>
        </w:tabs>
        <w:autoSpaceDE w:val="0"/>
        <w:autoSpaceDN w:val="0"/>
        <w:adjustRightInd w:val="0"/>
        <w:ind w:firstLine="567"/>
        <w:jc w:val="both"/>
      </w:pPr>
      <w:r w:rsidRPr="004F7A8F">
        <w:rPr>
          <w:rFonts w:eastAsiaTheme="minorEastAsia"/>
        </w:rPr>
        <w:t>3.16.3.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5469B9" w:rsidRPr="004F7A8F" w:rsidRDefault="005469B9" w:rsidP="005469B9">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5469B9" w:rsidRPr="004F7A8F" w:rsidRDefault="005469B9" w:rsidP="005469B9">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5469B9" w:rsidRPr="004F7A8F" w:rsidRDefault="005469B9" w:rsidP="005469B9">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jc w:val="both"/>
      </w:pPr>
      <w:r w:rsidRPr="004F7A8F">
        <w:rPr>
          <w:rFonts w:eastAsiaTheme="minorEastAsia"/>
        </w:rPr>
        <w:t xml:space="preserve">3.16.4.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5469B9" w:rsidRPr="004F7A8F" w:rsidRDefault="005469B9" w:rsidP="005469B9">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ind w:firstLine="709"/>
        <w:jc w:val="center"/>
        <w:rPr>
          <w:rFonts w:eastAsia="Calibri"/>
          <w:b/>
          <w:lang w:eastAsia="en-US"/>
        </w:rPr>
      </w:pPr>
    </w:p>
    <w:p w:rsidR="005469B9" w:rsidRPr="004F7A8F" w:rsidRDefault="005469B9" w:rsidP="005469B9">
      <w:pPr>
        <w:tabs>
          <w:tab w:val="left" w:pos="993"/>
          <w:tab w:val="left" w:pos="1276"/>
        </w:tabs>
        <w:autoSpaceDE w:val="0"/>
        <w:autoSpaceDN w:val="0"/>
        <w:adjustRightInd w:val="0"/>
        <w:ind w:firstLine="567"/>
        <w:contextualSpacing/>
        <w:jc w:val="both"/>
        <w:rPr>
          <w:rFonts w:eastAsia="Calibri"/>
        </w:rPr>
      </w:pPr>
      <w:r w:rsidRPr="004F7A8F">
        <w:rPr>
          <w:rFonts w:eastAsia="Calibri"/>
        </w:rPr>
        <w:t>3.17.  Для предоставления муниципальной услуги необходимо направление межведомственных запросов:</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5469B9" w:rsidRPr="004F7A8F" w:rsidRDefault="005469B9" w:rsidP="005469B9">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5469B9" w:rsidRPr="004F7A8F" w:rsidRDefault="005469B9" w:rsidP="005469B9">
      <w:pPr>
        <w:ind w:firstLine="567"/>
        <w:jc w:val="both"/>
        <w:textAlignment w:val="baseline"/>
      </w:pPr>
      <w:r w:rsidRPr="004F7A8F">
        <w:t>2) «Предоставление сведений из ЕГРЮЛ».</w:t>
      </w:r>
    </w:p>
    <w:p w:rsidR="005469B9" w:rsidRPr="004F7A8F" w:rsidRDefault="005469B9" w:rsidP="005469B9">
      <w:pPr>
        <w:shd w:val="clear" w:color="auto" w:fill="FFFFFF"/>
        <w:autoSpaceDE w:val="0"/>
        <w:autoSpaceDN w:val="0"/>
        <w:adjustRightInd w:val="0"/>
        <w:ind w:firstLine="567"/>
        <w:jc w:val="both"/>
        <w:rPr>
          <w:rFonts w:eastAsiaTheme="minorEastAsia"/>
        </w:rPr>
      </w:pPr>
      <w:r w:rsidRPr="004F7A8F">
        <w:rPr>
          <w:rFonts w:eastAsia="Calibri"/>
          <w:lang w:eastAsia="en-US"/>
        </w:rPr>
        <w:lastRenderedPageBreak/>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5469B9" w:rsidRPr="004F7A8F" w:rsidRDefault="005469B9" w:rsidP="005469B9">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469B9" w:rsidRPr="004F7A8F" w:rsidRDefault="005469B9" w:rsidP="005469B9">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pacing w:val="-6"/>
          <w:u w:color="FFFFFF"/>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5469B9" w:rsidRPr="004F7A8F" w:rsidRDefault="005469B9" w:rsidP="005469B9">
      <w:pPr>
        <w:autoSpaceDE w:val="0"/>
        <w:autoSpaceDN w:val="0"/>
        <w:adjustRightInd w:val="0"/>
        <w:ind w:firstLine="567"/>
        <w:jc w:val="both"/>
        <w:rPr>
          <w:rFonts w:eastAsiaTheme="minorEastAsia"/>
        </w:rPr>
      </w:pPr>
    </w:p>
    <w:p w:rsidR="005469B9" w:rsidRPr="004F7A8F" w:rsidRDefault="005469B9" w:rsidP="005469B9">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4</w:t>
      </w:r>
    </w:p>
    <w:p w:rsidR="005469B9" w:rsidRPr="004F7A8F" w:rsidRDefault="005469B9" w:rsidP="005469B9">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3.20.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на основании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5469B9" w:rsidRPr="004F7A8F" w:rsidRDefault="005469B9" w:rsidP="005469B9">
      <w:pPr>
        <w:keepNext/>
        <w:keepLines/>
        <w:tabs>
          <w:tab w:val="left" w:pos="4634"/>
        </w:tabs>
        <w:ind w:firstLine="567"/>
        <w:jc w:val="both"/>
        <w:outlineLvl w:val="2"/>
      </w:pPr>
      <w:r w:rsidRPr="004F7A8F">
        <w:rPr>
          <w:rFonts w:eastAsia="Calibri"/>
        </w:rPr>
        <w:t>3.20.1.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5469B9" w:rsidRPr="004F7A8F" w:rsidRDefault="005469B9" w:rsidP="005469B9">
      <w:pPr>
        <w:shd w:val="clear" w:color="auto" w:fill="FFFFFF"/>
        <w:ind w:firstLine="567"/>
        <w:jc w:val="both"/>
        <w:rPr>
          <w:rFonts w:eastAsiaTheme="minorEastAsia"/>
          <w:bCs/>
        </w:rPr>
      </w:pPr>
      <w:r w:rsidRPr="004F7A8F">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5469B9" w:rsidRPr="004F7A8F" w:rsidRDefault="005469B9" w:rsidP="005469B9">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5469B9" w:rsidRPr="004F7A8F" w:rsidRDefault="005469B9" w:rsidP="005469B9">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5469B9" w:rsidRPr="004F7A8F" w:rsidRDefault="005469B9" w:rsidP="005469B9">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5469B9" w:rsidRPr="004F7A8F" w:rsidRDefault="005469B9" w:rsidP="005469B9">
      <w:pPr>
        <w:autoSpaceDE w:val="0"/>
        <w:autoSpaceDN w:val="0"/>
        <w:adjustRightInd w:val="0"/>
        <w:ind w:firstLine="567"/>
        <w:jc w:val="both"/>
      </w:pPr>
      <w:r w:rsidRPr="004F7A8F">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ind w:firstLine="708"/>
        <w:jc w:val="both"/>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Требования, предъявляемые к документ</w:t>
      </w:r>
      <w:r w:rsidRPr="004F7A8F">
        <w:rPr>
          <w:rFonts w:eastAsiaTheme="minorEastAsia"/>
          <w:lang w:val="en-US"/>
        </w:rPr>
        <w:t>e</w:t>
      </w:r>
      <w:r w:rsidRPr="004F7A8F">
        <w:rPr>
          <w:rFonts w:eastAsiaTheme="minorEastAsia"/>
        </w:rPr>
        <w:t xml:space="preserve"> при подаче в Орган: оригинал документ</w:t>
      </w:r>
      <w:r w:rsidRPr="004F7A8F">
        <w:rPr>
          <w:rFonts w:eastAsiaTheme="minorEastAsia"/>
          <w:lang w:val="en-US"/>
        </w:rPr>
        <w:t>f</w:t>
      </w:r>
      <w:r w:rsidRPr="004F7A8F">
        <w:rPr>
          <w:rFonts w:eastAsiaTheme="minorEastAsia"/>
        </w:rPr>
        <w:t>; действительны</w:t>
      </w:r>
      <w:r w:rsidRPr="004F7A8F">
        <w:rPr>
          <w:rFonts w:eastAsiaTheme="minorEastAsia"/>
          <w:lang w:val="en-US"/>
        </w:rPr>
        <w:t>q</w:t>
      </w:r>
      <w:r w:rsidRPr="004F7A8F">
        <w:rPr>
          <w:rFonts w:eastAsiaTheme="minorEastAsia"/>
        </w:rPr>
        <w:t xml:space="preserve">,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5469B9" w:rsidRPr="004F7A8F" w:rsidRDefault="005469B9" w:rsidP="005469B9">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8"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Theme="minorEastAsia"/>
        </w:rPr>
        <w:t>3.21.2.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5469B9" w:rsidRPr="004F7A8F" w:rsidRDefault="005469B9" w:rsidP="005469B9">
      <w:pPr>
        <w:tabs>
          <w:tab w:val="left" w:pos="709"/>
        </w:tabs>
        <w:autoSpaceDE w:val="0"/>
        <w:autoSpaceDN w:val="0"/>
        <w:adjustRightInd w:val="0"/>
        <w:ind w:firstLine="567"/>
        <w:jc w:val="both"/>
      </w:pPr>
      <w:r w:rsidRPr="004F7A8F">
        <w:rPr>
          <w:rFonts w:eastAsiaTheme="minorEastAsia"/>
        </w:rPr>
        <w:t>3.21.3.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5469B9" w:rsidRPr="004F7A8F" w:rsidRDefault="005469B9" w:rsidP="005469B9">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5469B9" w:rsidRPr="004F7A8F" w:rsidRDefault="005469B9" w:rsidP="005469B9">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5469B9" w:rsidRPr="004F7A8F" w:rsidRDefault="005469B9" w:rsidP="005469B9">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469B9" w:rsidRPr="004F7A8F" w:rsidRDefault="005469B9" w:rsidP="005469B9">
      <w:pPr>
        <w:widowControl w:val="0"/>
        <w:autoSpaceDE w:val="0"/>
        <w:autoSpaceDN w:val="0"/>
        <w:adjustRightInd w:val="0"/>
        <w:ind w:firstLine="567"/>
        <w:jc w:val="both"/>
      </w:pPr>
      <w:r w:rsidRPr="004F7A8F">
        <w:rPr>
          <w:rFonts w:eastAsiaTheme="minorEastAsia"/>
        </w:rPr>
        <w:t xml:space="preserve">3.21.4.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lastRenderedPageBreak/>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5469B9" w:rsidRPr="004F7A8F" w:rsidRDefault="005469B9" w:rsidP="005469B9">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ind w:firstLine="709"/>
        <w:jc w:val="center"/>
        <w:rPr>
          <w:rFonts w:eastAsia="Calibri"/>
          <w:b/>
          <w:lang w:eastAsia="en-US"/>
        </w:rPr>
      </w:pP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 xml:space="preserve">3.22.  Межведомственное информационное взаимодействие </w:t>
      </w:r>
      <w:r w:rsidRPr="004F7A8F">
        <w:rPr>
          <w:rFonts w:eastAsiaTheme="minorEastAsia"/>
        </w:rPr>
        <w:t xml:space="preserve">производится в порядке, установленном пунктами 3.17-3.17.3 настоящего Административного регламента. </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pacing w:val="-6"/>
          <w:u w:color="FFFFFF"/>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ind w:firstLine="709"/>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5469B9" w:rsidRPr="004F7A8F" w:rsidRDefault="005469B9" w:rsidP="005469B9">
      <w:pPr>
        <w:widowControl w:val="0"/>
        <w:autoSpaceDE w:val="0"/>
        <w:autoSpaceDN w:val="0"/>
        <w:adjustRightInd w:val="0"/>
        <w:ind w:firstLine="709"/>
        <w:jc w:val="both"/>
        <w:outlineLvl w:val="1"/>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Вариант 5</w:t>
      </w: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t xml:space="preserve">3.25.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3.25.1.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3.25.2. Основаниями для отказа в предоставлении муниципальной услуги является: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3.25 настоящего Административного регламента;</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469B9" w:rsidRPr="004F7A8F" w:rsidRDefault="005469B9" w:rsidP="005469B9">
      <w:pPr>
        <w:autoSpaceDE w:val="0"/>
        <w:autoSpaceDN w:val="0"/>
        <w:adjustRightInd w:val="0"/>
        <w:ind w:firstLine="567"/>
        <w:jc w:val="both"/>
        <w:rPr>
          <w:rFonts w:eastAsiaTheme="minorEastAsia"/>
          <w:bCs/>
        </w:rPr>
      </w:pPr>
      <w:r w:rsidRPr="004F7A8F">
        <w:rPr>
          <w:rFonts w:eastAsiaTheme="minorEastAsia"/>
          <w:bCs/>
        </w:rPr>
        <w:t>3.25.3.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tabs>
          <w:tab w:val="left" w:pos="9356"/>
        </w:tabs>
        <w:autoSpaceDE w:val="0"/>
        <w:autoSpaceDN w:val="0"/>
        <w:adjustRightInd w:val="0"/>
        <w:jc w:val="both"/>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3.26.2.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lastRenderedPageBreak/>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shd w:val="clear" w:color="auto" w:fill="FFFFFF"/>
        </w:rPr>
      </w:pPr>
      <w:r w:rsidRPr="004F7A8F">
        <w:rPr>
          <w:rFonts w:eastAsiaTheme="minorEastAsia"/>
        </w:rPr>
        <w:t>3.26.3. Документы, которые з</w:t>
      </w:r>
      <w:r w:rsidRPr="004F7A8F">
        <w:rPr>
          <w:rFonts w:eastAsiaTheme="minorEastAsia"/>
          <w:shd w:val="clear" w:color="auto" w:fill="FFFFFF"/>
        </w:rPr>
        <w:t>аявитель вправе предоставить по собственной инициативе:</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shd w:val="clear" w:color="auto" w:fill="FFFFFF"/>
        </w:rPr>
        <w:t>– выписка из ЕГРИП (для ИП).</w:t>
      </w:r>
      <w:r w:rsidRPr="004F7A8F">
        <w:rPr>
          <w:rFonts w:eastAsiaTheme="minorEastAsia"/>
        </w:rPr>
        <w:t xml:space="preserve">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shd w:val="clear" w:color="auto" w:fill="FFFFFF"/>
        <w:ind w:firstLine="567"/>
        <w:jc w:val="both"/>
        <w:rPr>
          <w:rFonts w:eastAsia="Calibri"/>
        </w:rPr>
      </w:pPr>
      <w:r w:rsidRPr="004F7A8F">
        <w:rPr>
          <w:rFonts w:eastAsia="Calibri"/>
        </w:rPr>
        <w:t>3.26.5. Основания для принятия решения об отказе в приеме заявления и документов и (или) информации не предусмотрены.</w:t>
      </w:r>
    </w:p>
    <w:p w:rsidR="005469B9" w:rsidRPr="004F7A8F" w:rsidRDefault="005469B9" w:rsidP="005469B9">
      <w:pPr>
        <w:shd w:val="clear" w:color="auto" w:fill="FFFFFF"/>
        <w:ind w:firstLine="567"/>
        <w:jc w:val="both"/>
        <w:rPr>
          <w:rFonts w:eastAsiaTheme="minorEastAsia"/>
        </w:rPr>
      </w:pPr>
      <w:r w:rsidRPr="004F7A8F">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4F7A8F">
        <w:rPr>
          <w:rFonts w:eastAsiaTheme="minorEastAsia"/>
        </w:rPr>
        <w:t>.</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rPr>
        <w:t>3.26.7. Срок регистрации з</w:t>
      </w:r>
      <w:r w:rsidRPr="004F7A8F">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jc w:val="center"/>
        <w:rPr>
          <w:rFonts w:eastAsia="Calibri"/>
          <w:b/>
          <w:lang w:eastAsia="en-US"/>
        </w:rPr>
      </w:pP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3.27.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ЕГРИП</w:t>
      </w:r>
      <w:r w:rsidRPr="004F7A8F">
        <w:rPr>
          <w:rFonts w:eastAsiaTheme="minorEastAsia"/>
        </w:rPr>
        <w:t xml:space="preserve">» (для ИП). </w:t>
      </w:r>
    </w:p>
    <w:p w:rsidR="005469B9" w:rsidRPr="004F7A8F" w:rsidRDefault="005469B9" w:rsidP="005469B9">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5469B9" w:rsidRPr="004F7A8F" w:rsidRDefault="005469B9" w:rsidP="005469B9">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запроса является заявление заявителя.</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469B9" w:rsidRPr="004F7A8F" w:rsidRDefault="005469B9" w:rsidP="005469B9">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469B9" w:rsidRPr="004F7A8F" w:rsidRDefault="005469B9" w:rsidP="005469B9">
      <w:pPr>
        <w:autoSpaceDE w:val="0"/>
        <w:autoSpaceDN w:val="0"/>
        <w:adjustRightInd w:val="0"/>
        <w:jc w:val="center"/>
        <w:outlineLvl w:val="0"/>
        <w:rPr>
          <w:rFonts w:eastAsiaTheme="minorEastAsia"/>
          <w:b/>
        </w:rPr>
      </w:pPr>
    </w:p>
    <w:p w:rsidR="005469B9" w:rsidRPr="004F7A8F" w:rsidRDefault="005469B9" w:rsidP="005469B9">
      <w:pPr>
        <w:autoSpaceDE w:val="0"/>
        <w:autoSpaceDN w:val="0"/>
        <w:adjustRightInd w:val="0"/>
        <w:jc w:val="center"/>
        <w:outlineLvl w:val="0"/>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5469B9" w:rsidRPr="004F7A8F" w:rsidRDefault="005469B9" w:rsidP="005469B9">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5469B9" w:rsidRPr="004F7A8F" w:rsidRDefault="005469B9" w:rsidP="005469B9">
      <w:pPr>
        <w:autoSpaceDE w:val="0"/>
        <w:autoSpaceDN w:val="0"/>
        <w:adjustRightInd w:val="0"/>
        <w:jc w:val="center"/>
        <w:outlineLvl w:val="0"/>
        <w:rPr>
          <w:rFonts w:eastAsiaTheme="minorEastAsia"/>
          <w:b/>
          <w:highlight w:val="yellow"/>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Theme="minorEastAsia"/>
        </w:rPr>
        <w:t xml:space="preserve">3.28.3.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lastRenderedPageBreak/>
        <w:tab/>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5469B9" w:rsidRPr="004F7A8F" w:rsidRDefault="005469B9" w:rsidP="005469B9">
      <w:pPr>
        <w:widowControl w:val="0"/>
        <w:autoSpaceDE w:val="0"/>
        <w:autoSpaceDN w:val="0"/>
        <w:adjustRightInd w:val="0"/>
        <w:ind w:firstLine="567"/>
        <w:jc w:val="both"/>
        <w:outlineLvl w:val="1"/>
        <w:rPr>
          <w:rFonts w:eastAsiaTheme="minorEastAsia"/>
        </w:rPr>
      </w:pPr>
      <w:r w:rsidRPr="004F7A8F">
        <w:rPr>
          <w:rFonts w:eastAsiaTheme="minorEastAsia"/>
        </w:rPr>
        <w:t xml:space="preserve">3.29.3.  </w:t>
      </w:r>
      <w:r w:rsidRPr="004F7A8F">
        <w:rPr>
          <w:rFonts w:eastAsia="Calibri"/>
        </w:rPr>
        <w:t xml:space="preserve">Способом фиксации результата административной процедуры является </w:t>
      </w:r>
      <w:r w:rsidRPr="004F7A8F">
        <w:rPr>
          <w:rFonts w:eastAsiaTheme="minorEastAsia"/>
        </w:rPr>
        <w:t xml:space="preserve">регистрация </w:t>
      </w:r>
      <w:r w:rsidRPr="004F7A8F">
        <w:rPr>
          <w:rFonts w:eastAsia="Calibri"/>
        </w:rPr>
        <w:t>специалистом Органа, ответственным за прием и регистрацию документов</w:t>
      </w:r>
      <w:r w:rsidRPr="004F7A8F">
        <w:rPr>
          <w:rFonts w:eastAsiaTheme="minorEastAsia"/>
        </w:rPr>
        <w:t xml:space="preserve">, информации о направлении результата предоставления муниципальной услуги заявителю </w:t>
      </w:r>
      <w:r w:rsidRPr="004F7A8F">
        <w:rPr>
          <w:rFonts w:eastAsia="Calibri"/>
        </w:rPr>
        <w:t xml:space="preserve">в журнале регистрации обращений за предоставлением муниципальных услуг.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Вариант 6</w:t>
      </w: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t xml:space="preserve">3.30.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3.30.1.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3.30.2. Основаниями для отказа в предоставлении муниципальной услуги является: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3.30 настоящего Административного регламента;</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469B9" w:rsidRPr="004F7A8F" w:rsidRDefault="005469B9" w:rsidP="005469B9">
      <w:pPr>
        <w:autoSpaceDE w:val="0"/>
        <w:autoSpaceDN w:val="0"/>
        <w:adjustRightInd w:val="0"/>
        <w:ind w:firstLine="567"/>
        <w:jc w:val="both"/>
        <w:rPr>
          <w:rFonts w:eastAsiaTheme="minorEastAsia"/>
          <w:bCs/>
        </w:rPr>
      </w:pPr>
      <w:r w:rsidRPr="004F7A8F">
        <w:rPr>
          <w:rFonts w:eastAsiaTheme="minorEastAsia"/>
          <w:bCs/>
        </w:rPr>
        <w:t>3.30.3.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5469B9" w:rsidRPr="004F7A8F" w:rsidRDefault="005469B9" w:rsidP="005469B9">
      <w:pPr>
        <w:widowControl w:val="0"/>
        <w:tabs>
          <w:tab w:val="left" w:pos="9356"/>
        </w:tabs>
        <w:autoSpaceDE w:val="0"/>
        <w:autoSpaceDN w:val="0"/>
        <w:adjustRightInd w:val="0"/>
        <w:jc w:val="both"/>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lastRenderedPageBreak/>
        <w:t xml:space="preserve">3.31.2.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shd w:val="clear" w:color="auto" w:fill="FFFFFF"/>
        </w:rPr>
      </w:pPr>
      <w:r w:rsidRPr="004F7A8F">
        <w:rPr>
          <w:rFonts w:eastAsiaTheme="minorEastAsia"/>
        </w:rPr>
        <w:t>3.31.3. Документы, которые з</w:t>
      </w:r>
      <w:r w:rsidRPr="004F7A8F">
        <w:rPr>
          <w:rFonts w:eastAsiaTheme="minorEastAsia"/>
          <w:shd w:val="clear" w:color="auto" w:fill="FFFFFF"/>
        </w:rPr>
        <w:t>аявитель вправе предоставить по собственной инициативе не предусмотрены.</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rPr>
      </w:pPr>
      <w:r w:rsidRPr="004F7A8F">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shd w:val="clear" w:color="auto" w:fill="FFFFFF"/>
        <w:ind w:firstLine="567"/>
        <w:jc w:val="both"/>
        <w:rPr>
          <w:rFonts w:eastAsiaTheme="minorEastAsia"/>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5469B9" w:rsidRPr="004F7A8F" w:rsidRDefault="005469B9" w:rsidP="005469B9">
      <w:pPr>
        <w:autoSpaceDE w:val="0"/>
        <w:autoSpaceDN w:val="0"/>
        <w:adjustRightInd w:val="0"/>
        <w:jc w:val="center"/>
        <w:rPr>
          <w:rFonts w:eastAsiaTheme="minorEastAsia"/>
          <w:b/>
        </w:rPr>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Вариант 7</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bCs/>
        </w:rPr>
        <w:t xml:space="preserve">3.34.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4F7A8F">
        <w:rPr>
          <w:rFonts w:eastAsiaTheme="minorEastAsia"/>
        </w:rPr>
        <w:t>представителя ЮЛ, имеющий право действовать от имени ЮЛ без доверенности).</w:t>
      </w: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3.34.1.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3.34.2. Основаниями для отказа в предоставлении муниципальной услуги является: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3.34 настоящего Административного регламента;</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469B9" w:rsidRPr="004F7A8F" w:rsidRDefault="005469B9" w:rsidP="005469B9">
      <w:pPr>
        <w:autoSpaceDE w:val="0"/>
        <w:autoSpaceDN w:val="0"/>
        <w:adjustRightInd w:val="0"/>
        <w:ind w:firstLine="567"/>
        <w:jc w:val="both"/>
        <w:rPr>
          <w:rFonts w:eastAsiaTheme="minorEastAsia"/>
          <w:bCs/>
        </w:rPr>
      </w:pPr>
      <w:r w:rsidRPr="004F7A8F">
        <w:rPr>
          <w:rFonts w:eastAsiaTheme="minorEastAsia"/>
          <w:bCs/>
        </w:rPr>
        <w:t>3.34.3.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3.35.2.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3.35.3.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3.35.4.  Документы, которые являются необходимыми и обязательными для предоставления муниципальной услуги, отсутствуют.</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b/>
        </w:rPr>
      </w:pPr>
      <w:r w:rsidRPr="004F7A8F">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jc w:val="center"/>
        <w:rPr>
          <w:rFonts w:eastAsia="Calibri"/>
          <w:b/>
          <w:lang w:eastAsia="en-US"/>
        </w:rPr>
      </w:pP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3.36.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ЕГРЮЛ</w:t>
      </w:r>
      <w:r w:rsidRPr="004F7A8F">
        <w:rPr>
          <w:rFonts w:eastAsiaTheme="minorEastAsia"/>
        </w:rPr>
        <w:t xml:space="preserve">». </w:t>
      </w:r>
    </w:p>
    <w:p w:rsidR="005469B9" w:rsidRPr="004F7A8F" w:rsidRDefault="005469B9" w:rsidP="005469B9">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5469B9" w:rsidRPr="004F7A8F" w:rsidRDefault="005469B9" w:rsidP="005469B9">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запросов является заявление заявителя.</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469B9" w:rsidRPr="004F7A8F" w:rsidRDefault="005469B9" w:rsidP="005469B9">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469B9" w:rsidRPr="004F7A8F" w:rsidRDefault="005469B9" w:rsidP="005469B9">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469B9" w:rsidRPr="004F7A8F" w:rsidRDefault="005469B9" w:rsidP="005469B9">
      <w:pPr>
        <w:autoSpaceDE w:val="0"/>
        <w:autoSpaceDN w:val="0"/>
        <w:adjustRightInd w:val="0"/>
        <w:ind w:firstLine="709"/>
        <w:jc w:val="both"/>
        <w:rPr>
          <w:rFonts w:eastAsiaTheme="minorEastAsia"/>
          <w:b/>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5469B9" w:rsidRPr="004F7A8F" w:rsidRDefault="005469B9" w:rsidP="005469B9">
      <w:pPr>
        <w:autoSpaceDE w:val="0"/>
        <w:autoSpaceDN w:val="0"/>
        <w:adjustRightInd w:val="0"/>
        <w:ind w:firstLine="709"/>
        <w:jc w:val="both"/>
        <w:rPr>
          <w:rFonts w:eastAsiaTheme="minorEastAsia"/>
          <w:b/>
        </w:rPr>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Вариант 8</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bCs/>
        </w:rPr>
        <w:t xml:space="preserve">3.39.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4F7A8F">
        <w:rPr>
          <w:rFonts w:eastAsiaTheme="minorEastAsia"/>
        </w:rPr>
        <w:t>обращается представитель ЮЛ, имеющий право действовать от имени ЮЛ на основании доверенности).</w:t>
      </w: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3.39.1.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3.39.2. Основаниями для отказа в предоставлении муниципальной услуги является: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1) несоответствие заявителя кругу лиц, указанных в пункте 3.39 настоящего Административного регламента;</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5469B9" w:rsidRPr="004F7A8F" w:rsidRDefault="005469B9" w:rsidP="005469B9">
      <w:pPr>
        <w:autoSpaceDE w:val="0"/>
        <w:autoSpaceDN w:val="0"/>
        <w:adjustRightInd w:val="0"/>
        <w:ind w:firstLine="567"/>
        <w:jc w:val="both"/>
        <w:rPr>
          <w:rFonts w:eastAsiaTheme="minorEastAsia"/>
          <w:bCs/>
        </w:rPr>
      </w:pPr>
      <w:r w:rsidRPr="004F7A8F">
        <w:rPr>
          <w:rFonts w:eastAsiaTheme="minorEastAsia"/>
          <w:bCs/>
        </w:rPr>
        <w:t>3.39.3.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 </w:t>
      </w:r>
      <w:r w:rsidRPr="004F7A8F">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3.40.2.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3.40.3.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b/>
        </w:rPr>
      </w:pPr>
      <w:r w:rsidRPr="004F7A8F">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5469B9" w:rsidRPr="004F7A8F" w:rsidRDefault="005469B9" w:rsidP="005469B9">
      <w:pPr>
        <w:widowControl w:val="0"/>
        <w:autoSpaceDE w:val="0"/>
        <w:autoSpaceDN w:val="0"/>
        <w:adjustRightInd w:val="0"/>
        <w:ind w:firstLine="709"/>
        <w:jc w:val="both"/>
        <w:outlineLvl w:val="1"/>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Вариант 9</w:t>
      </w: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lastRenderedPageBreak/>
        <w:t xml:space="preserve">3.43.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3.43.1.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3.43.2. Основаниями для отказа в предоставлении муниципальной услуги является: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3.43 настоящего Административного регламента;</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3.43.3.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3.44.2.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shd w:val="clear" w:color="auto" w:fill="FFFFFF"/>
        </w:rPr>
      </w:pPr>
      <w:r w:rsidRPr="004F7A8F">
        <w:rPr>
          <w:rFonts w:eastAsiaTheme="minorEastAsia"/>
        </w:rPr>
        <w:t>3.44.3.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rPr>
      </w:pPr>
      <w:r w:rsidRPr="004F7A8F">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jc w:val="center"/>
        <w:rPr>
          <w:rFonts w:eastAsia="Calibri"/>
          <w:b/>
          <w:lang w:eastAsia="en-US"/>
        </w:rPr>
      </w:pP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 xml:space="preserve">3.45.  Межведомственное информационное взаимодействие </w:t>
      </w:r>
      <w:r w:rsidRPr="004F7A8F">
        <w:rPr>
          <w:rFonts w:eastAsiaTheme="minorEastAsia"/>
        </w:rPr>
        <w:t xml:space="preserve">производится в порядке, установленном пунктами 3.27-3.27.3 настоящего Административного регламента. </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b/>
        </w:rPr>
      </w:pPr>
    </w:p>
    <w:p w:rsidR="005469B9" w:rsidRPr="004F7A8F" w:rsidRDefault="005469B9" w:rsidP="005469B9">
      <w:pPr>
        <w:tabs>
          <w:tab w:val="left" w:pos="993"/>
          <w:tab w:val="left" w:pos="1276"/>
        </w:tabs>
        <w:autoSpaceDE w:val="0"/>
        <w:autoSpaceDN w:val="0"/>
        <w:adjustRightInd w:val="0"/>
        <w:ind w:firstLine="567"/>
        <w:contextualSpacing/>
        <w:jc w:val="center"/>
        <w:rPr>
          <w:rFonts w:eastAsiaTheme="minorEastAsia"/>
          <w:b/>
        </w:rPr>
      </w:pPr>
      <w:r w:rsidRPr="004F7A8F">
        <w:rPr>
          <w:rFonts w:eastAsiaTheme="minorEastAsia"/>
          <w:b/>
        </w:rPr>
        <w:t>Административная процедура</w:t>
      </w:r>
    </w:p>
    <w:p w:rsidR="005469B9" w:rsidRPr="004F7A8F" w:rsidRDefault="005469B9" w:rsidP="005469B9">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5469B9" w:rsidRPr="004F7A8F" w:rsidRDefault="005469B9" w:rsidP="005469B9">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5469B9" w:rsidRPr="004F7A8F" w:rsidRDefault="005469B9" w:rsidP="005469B9">
      <w:pPr>
        <w:autoSpaceDE w:val="0"/>
        <w:autoSpaceDN w:val="0"/>
        <w:adjustRightInd w:val="0"/>
        <w:jc w:val="center"/>
        <w:outlineLvl w:val="0"/>
        <w:rPr>
          <w:rFonts w:eastAsiaTheme="minorEastAsia"/>
          <w:b/>
          <w:highlight w:val="yellow"/>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lastRenderedPageBreak/>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Theme="minorEastAsia"/>
        </w:rPr>
        <w:t xml:space="preserve">3.46.3.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469B9" w:rsidRPr="004F7A8F" w:rsidRDefault="005469B9" w:rsidP="005469B9">
      <w:pPr>
        <w:autoSpaceDE w:val="0"/>
        <w:autoSpaceDN w:val="0"/>
        <w:adjustRightInd w:val="0"/>
        <w:jc w:val="both"/>
        <w:rPr>
          <w:rFonts w:eastAsiaTheme="minorEastAsia"/>
          <w:b/>
        </w:rPr>
      </w:pPr>
      <w:r w:rsidRPr="004F7A8F">
        <w:rPr>
          <w:rFonts w:eastAsiaTheme="minorEastAsia"/>
          <w:b/>
        </w:rPr>
        <w:tab/>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Вариант 10</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t xml:space="preserve">3.48.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3.48.1.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3.48.2. Основаниями для отказа в предоставлении муниципальной услуги является: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3.48 настоящего Административного регламента;</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3.48.3.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2) п</w:t>
      </w:r>
      <w:r w:rsidRPr="004F7A8F">
        <w:rPr>
          <w:rFonts w:eastAsiaTheme="minorEastAsia"/>
        </w:rPr>
        <w:t xml:space="preserve">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5469B9" w:rsidRPr="004F7A8F" w:rsidRDefault="005469B9" w:rsidP="005469B9">
      <w:pPr>
        <w:widowControl w:val="0"/>
        <w:tabs>
          <w:tab w:val="left" w:pos="9356"/>
        </w:tabs>
        <w:autoSpaceDE w:val="0"/>
        <w:autoSpaceDN w:val="0"/>
        <w:adjustRightInd w:val="0"/>
        <w:jc w:val="both"/>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w:t>
      </w:r>
      <w:r w:rsidRPr="004F7A8F">
        <w:rPr>
          <w:rFonts w:eastAsiaTheme="minorEastAsia"/>
        </w:rPr>
        <w:lastRenderedPageBreak/>
        <w:t xml:space="preserve">выдан уполномоченным органом Российской Федерации. </w:t>
      </w:r>
    </w:p>
    <w:p w:rsidR="005469B9" w:rsidRPr="004F7A8F" w:rsidRDefault="005469B9" w:rsidP="005469B9">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3.49.2.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shd w:val="clear" w:color="auto" w:fill="FFFFFF"/>
        </w:rPr>
      </w:pPr>
      <w:r w:rsidRPr="004F7A8F">
        <w:rPr>
          <w:rFonts w:eastAsiaTheme="minorEastAsia"/>
        </w:rPr>
        <w:t>3.49.3. Документы, которые з</w:t>
      </w:r>
      <w:r w:rsidRPr="004F7A8F">
        <w:rPr>
          <w:rFonts w:eastAsiaTheme="minorEastAsia"/>
          <w:shd w:val="clear" w:color="auto" w:fill="FFFFFF"/>
        </w:rPr>
        <w:t>аявитель вправе предоставить по собственной инициативе:</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rPr>
      </w:pPr>
      <w:r w:rsidRPr="004F7A8F">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shd w:val="clear" w:color="auto" w:fill="FFFFFF"/>
        <w:ind w:firstLine="709"/>
        <w:jc w:val="both"/>
        <w:rPr>
          <w:rFonts w:eastAsiaTheme="minorEastAsia"/>
          <w:b/>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Вариант 11</w:t>
      </w: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t xml:space="preserve">3.52.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без доверенности).</w:t>
      </w:r>
      <w:r w:rsidRPr="004F7A8F">
        <w:rPr>
          <w:rFonts w:eastAsia="Calibri"/>
        </w:rPr>
        <w:t xml:space="preserve">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3.52.1.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3.52.2. Основаниями для отказа в предоставлении муниципальной услуги является: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3.52 настоящего Административного регламента;</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3.52.3.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bCs/>
        </w:rPr>
      </w:pPr>
      <w:r w:rsidRPr="004F7A8F">
        <w:rPr>
          <w:rFonts w:eastAsiaTheme="minorEastAsia"/>
          <w:bCs/>
        </w:rPr>
        <w:t xml:space="preserve">2) </w:t>
      </w:r>
      <w:r w:rsidRPr="004F7A8F">
        <w:rPr>
          <w:rFonts w:eastAsiaTheme="minorEastAsia"/>
        </w:rPr>
        <w:t>межведомственное информационное взаимодействие;</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Calibri"/>
        </w:rPr>
        <w:t xml:space="preserve">3.53.2.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3.53.3.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rPr>
      </w:pPr>
      <w:r w:rsidRPr="004F7A8F">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shd w:val="clear" w:color="auto" w:fill="FFFFFF"/>
        <w:ind w:firstLine="709"/>
        <w:jc w:val="both"/>
        <w:rPr>
          <w:rFonts w:eastAsiaTheme="minorEastAsia"/>
          <w:bCs/>
        </w:rPr>
      </w:pPr>
    </w:p>
    <w:p w:rsidR="005469B9" w:rsidRPr="004F7A8F" w:rsidRDefault="005469B9" w:rsidP="005469B9">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5469B9" w:rsidRPr="004F7A8F" w:rsidRDefault="005469B9" w:rsidP="005469B9">
      <w:pPr>
        <w:autoSpaceDE w:val="0"/>
        <w:autoSpaceDN w:val="0"/>
        <w:adjustRightInd w:val="0"/>
        <w:jc w:val="center"/>
        <w:rPr>
          <w:rFonts w:eastAsia="Calibri"/>
          <w:b/>
          <w:lang w:eastAsia="en-US"/>
        </w:rPr>
      </w:pP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 xml:space="preserve">3.54.  Межведомственное информационное взаимодействие </w:t>
      </w:r>
      <w:r w:rsidRPr="004F7A8F">
        <w:rPr>
          <w:rFonts w:eastAsiaTheme="minorEastAsia"/>
        </w:rPr>
        <w:t xml:space="preserve">производится в порядке, установленном пунктами 3.36-3.36.3 настоящего Административного регламента. </w:t>
      </w:r>
    </w:p>
    <w:p w:rsidR="005469B9" w:rsidRPr="004F7A8F" w:rsidRDefault="005469B9" w:rsidP="005469B9">
      <w:pPr>
        <w:autoSpaceDE w:val="0"/>
        <w:autoSpaceDN w:val="0"/>
        <w:adjustRightInd w:val="0"/>
        <w:ind w:firstLine="709"/>
        <w:jc w:val="both"/>
        <w:rPr>
          <w:rFonts w:eastAsiaTheme="minorEastAsia"/>
          <w:b/>
        </w:rPr>
      </w:pP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709"/>
        <w:jc w:val="both"/>
        <w:rPr>
          <w:rFonts w:eastAsiaTheme="minorEastAsia"/>
        </w:rPr>
      </w:pPr>
      <w:r w:rsidRPr="004F7A8F">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5469B9" w:rsidRPr="004F7A8F" w:rsidRDefault="005469B9" w:rsidP="005469B9">
      <w:pPr>
        <w:autoSpaceDE w:val="0"/>
        <w:autoSpaceDN w:val="0"/>
        <w:adjustRightInd w:val="0"/>
        <w:ind w:firstLine="709"/>
        <w:jc w:val="both"/>
        <w:rPr>
          <w:rFonts w:eastAsiaTheme="minorEastAsia"/>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Вариант 12</w:t>
      </w:r>
    </w:p>
    <w:p w:rsidR="005469B9" w:rsidRPr="004F7A8F" w:rsidRDefault="005469B9" w:rsidP="005469B9">
      <w:pPr>
        <w:autoSpaceDE w:val="0"/>
        <w:autoSpaceDN w:val="0"/>
        <w:adjustRightInd w:val="0"/>
        <w:ind w:firstLine="567"/>
        <w:jc w:val="both"/>
        <w:rPr>
          <w:rFonts w:eastAsia="Calibri"/>
        </w:rPr>
      </w:pPr>
      <w:r w:rsidRPr="004F7A8F">
        <w:rPr>
          <w:rFonts w:eastAsiaTheme="minorEastAsia"/>
          <w:bCs/>
        </w:rPr>
        <w:t xml:space="preserve">3.57.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на основании доверенности).</w:t>
      </w:r>
      <w:r w:rsidRPr="004F7A8F">
        <w:rPr>
          <w:rFonts w:eastAsia="Calibri"/>
        </w:rPr>
        <w:t xml:space="preserve"> </w:t>
      </w:r>
    </w:p>
    <w:p w:rsidR="005469B9" w:rsidRPr="004F7A8F" w:rsidRDefault="005469B9" w:rsidP="005469B9">
      <w:pPr>
        <w:widowControl w:val="0"/>
        <w:tabs>
          <w:tab w:val="left" w:pos="9356"/>
        </w:tabs>
        <w:autoSpaceDE w:val="0"/>
        <w:autoSpaceDN w:val="0"/>
        <w:adjustRightInd w:val="0"/>
        <w:ind w:firstLine="567"/>
        <w:jc w:val="both"/>
        <w:rPr>
          <w:rFonts w:eastAsiaTheme="minorEastAsia"/>
        </w:rPr>
      </w:pPr>
      <w:r w:rsidRPr="004F7A8F">
        <w:rPr>
          <w:rFonts w:eastAsia="Calibri"/>
        </w:rPr>
        <w:t>3.57.1.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3.57.2. Основаниями для отказа в предоставлении муниципальной услуги является: </w:t>
      </w:r>
    </w:p>
    <w:p w:rsidR="005469B9" w:rsidRPr="004F7A8F" w:rsidRDefault="005469B9" w:rsidP="005469B9">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3.57 настоящего Административного регламента;</w:t>
      </w:r>
    </w:p>
    <w:p w:rsidR="005469B9" w:rsidRPr="004F7A8F" w:rsidRDefault="005469B9" w:rsidP="005469B9">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5469B9" w:rsidRPr="004F7A8F" w:rsidRDefault="005469B9" w:rsidP="005469B9">
      <w:pPr>
        <w:widowControl w:val="0"/>
        <w:autoSpaceDE w:val="0"/>
        <w:autoSpaceDN w:val="0"/>
        <w:adjustRightInd w:val="0"/>
        <w:ind w:firstLine="567"/>
        <w:jc w:val="both"/>
        <w:rPr>
          <w:rFonts w:eastAsiaTheme="minorEastAsia"/>
          <w:bCs/>
        </w:rPr>
      </w:pPr>
      <w:r w:rsidRPr="004F7A8F">
        <w:rPr>
          <w:rFonts w:eastAsiaTheme="minorEastAsia"/>
          <w:bCs/>
        </w:rPr>
        <w:t>3.57.3. Перечень административных процедур (действий) в соответствии с настоящим вариантом:</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5469B9" w:rsidRPr="004F7A8F" w:rsidRDefault="005469B9" w:rsidP="005469B9">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5469B9" w:rsidRPr="004F7A8F" w:rsidRDefault="005469B9" w:rsidP="005469B9">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5469B9" w:rsidRPr="004F7A8F" w:rsidRDefault="005469B9" w:rsidP="005469B9">
      <w:pPr>
        <w:ind w:firstLine="567"/>
        <w:jc w:val="both"/>
        <w:rPr>
          <w:rFonts w:eastAsiaTheme="minorEastAsia"/>
        </w:rPr>
      </w:pPr>
      <w:r w:rsidRPr="004F7A8F">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5469B9" w:rsidRPr="004F7A8F" w:rsidRDefault="005469B9" w:rsidP="005469B9">
      <w:pPr>
        <w:autoSpaceDE w:val="0"/>
        <w:autoSpaceDN w:val="0"/>
        <w:adjustRightInd w:val="0"/>
        <w:ind w:firstLine="567"/>
        <w:jc w:val="both"/>
        <w:rPr>
          <w:rFonts w:eastAsiaTheme="minorEastAsia"/>
        </w:rPr>
      </w:pPr>
    </w:p>
    <w:p w:rsidR="005469B9" w:rsidRPr="004F7A8F" w:rsidRDefault="005469B9" w:rsidP="005469B9">
      <w:pPr>
        <w:autoSpaceDE w:val="0"/>
        <w:autoSpaceDN w:val="0"/>
        <w:adjustRightInd w:val="0"/>
        <w:ind w:firstLine="709"/>
        <w:jc w:val="center"/>
        <w:rPr>
          <w:rFonts w:eastAsiaTheme="minorEastAsia"/>
          <w:b/>
        </w:rPr>
      </w:pPr>
      <w:r w:rsidRPr="004F7A8F">
        <w:rPr>
          <w:rFonts w:eastAsiaTheme="minorEastAsia"/>
          <w:b/>
        </w:rPr>
        <w:t>Административная процедура</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lastRenderedPageBreak/>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469B9" w:rsidRPr="004F7A8F" w:rsidRDefault="005469B9" w:rsidP="005469B9">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5469B9" w:rsidRPr="004F7A8F" w:rsidRDefault="005469B9" w:rsidP="005469B9">
      <w:pPr>
        <w:autoSpaceDE w:val="0"/>
        <w:autoSpaceDN w:val="0"/>
        <w:adjustRightInd w:val="0"/>
        <w:ind w:firstLine="567"/>
        <w:jc w:val="both"/>
        <w:rPr>
          <w:rFonts w:eastAsiaTheme="minorEastAsia"/>
        </w:rPr>
      </w:pPr>
      <w:r w:rsidRPr="004F7A8F">
        <w:rPr>
          <w:rFonts w:eastAsia="Calibri"/>
        </w:rPr>
        <w:t xml:space="preserve">3.58.2. </w:t>
      </w:r>
      <w:r w:rsidRPr="004F7A8F">
        <w:rPr>
          <w:rFonts w:eastAsiaTheme="minorEastAsia"/>
        </w:rPr>
        <w:t xml:space="preserve"> Способами установления личности (идентификации) являются:</w:t>
      </w:r>
    </w:p>
    <w:p w:rsidR="005469B9" w:rsidRPr="004F7A8F" w:rsidRDefault="005469B9" w:rsidP="005469B9">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5469B9" w:rsidRPr="004F7A8F" w:rsidRDefault="005469B9" w:rsidP="005469B9">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3.58.3.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r w:rsidRPr="004F7A8F">
        <w:rPr>
          <w:rFonts w:eastAsiaTheme="minorEastAsia"/>
        </w:rPr>
        <w:t xml:space="preserve"> </w:t>
      </w: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469B9" w:rsidRPr="004F7A8F" w:rsidRDefault="005469B9" w:rsidP="005469B9">
      <w:pPr>
        <w:shd w:val="clear" w:color="auto" w:fill="FFFFFF"/>
        <w:ind w:firstLine="567"/>
        <w:jc w:val="both"/>
        <w:rPr>
          <w:rFonts w:eastAsiaTheme="minorEastAsia"/>
          <w:b/>
        </w:rPr>
      </w:pPr>
      <w:r w:rsidRPr="004F7A8F">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5469B9" w:rsidRPr="004F7A8F" w:rsidRDefault="005469B9" w:rsidP="005469B9">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5469B9" w:rsidRPr="004F7A8F" w:rsidRDefault="005469B9" w:rsidP="005469B9">
      <w:pPr>
        <w:widowControl w:val="0"/>
        <w:autoSpaceDE w:val="0"/>
        <w:autoSpaceDN w:val="0"/>
        <w:adjustRightInd w:val="0"/>
        <w:jc w:val="center"/>
        <w:outlineLvl w:val="3"/>
        <w:rPr>
          <w:rFonts w:eastAsiaTheme="minorEastAsia"/>
          <w:b/>
        </w:rPr>
      </w:pPr>
    </w:p>
    <w:p w:rsidR="005469B9" w:rsidRPr="004F7A8F" w:rsidRDefault="005469B9" w:rsidP="005469B9">
      <w:pPr>
        <w:autoSpaceDE w:val="0"/>
        <w:autoSpaceDN w:val="0"/>
        <w:adjustRightInd w:val="0"/>
        <w:ind w:firstLine="567"/>
        <w:jc w:val="both"/>
        <w:rPr>
          <w:rFonts w:eastAsiaTheme="minorEastAsia"/>
        </w:rPr>
      </w:pPr>
      <w:r w:rsidRPr="004F7A8F">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5469B9" w:rsidRPr="004F7A8F" w:rsidRDefault="005469B9" w:rsidP="005469B9">
      <w:pPr>
        <w:autoSpaceDE w:val="0"/>
        <w:autoSpaceDN w:val="0"/>
        <w:adjustRightInd w:val="0"/>
        <w:jc w:val="both"/>
        <w:rPr>
          <w:rFonts w:eastAsia="Calibri"/>
          <w:lang w:eastAsia="en-US"/>
        </w:rPr>
      </w:pP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5469B9" w:rsidRPr="004F7A8F" w:rsidRDefault="005469B9" w:rsidP="005469B9">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5469B9" w:rsidRPr="004F7A8F" w:rsidRDefault="005469B9" w:rsidP="005469B9">
      <w:pPr>
        <w:widowControl w:val="0"/>
        <w:autoSpaceDE w:val="0"/>
        <w:autoSpaceDN w:val="0"/>
        <w:adjustRightInd w:val="0"/>
        <w:jc w:val="center"/>
        <w:rPr>
          <w:rFonts w:eastAsiaTheme="minorEastAsia"/>
          <w:b/>
        </w:rPr>
      </w:pPr>
    </w:p>
    <w:p w:rsidR="005469B9" w:rsidRPr="004F7A8F" w:rsidRDefault="005469B9" w:rsidP="005469B9">
      <w:pPr>
        <w:widowControl w:val="0"/>
        <w:autoSpaceDE w:val="0"/>
        <w:autoSpaceDN w:val="0"/>
        <w:adjustRightInd w:val="0"/>
        <w:ind w:firstLine="567"/>
        <w:jc w:val="both"/>
        <w:rPr>
          <w:rFonts w:eastAsiaTheme="minorEastAsia"/>
        </w:rPr>
      </w:pPr>
      <w:r w:rsidRPr="004F7A8F">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5469B9" w:rsidRPr="004F7A8F" w:rsidRDefault="005469B9" w:rsidP="005469B9">
      <w:pPr>
        <w:widowControl w:val="0"/>
        <w:autoSpaceDE w:val="0"/>
        <w:autoSpaceDN w:val="0"/>
        <w:adjustRightInd w:val="0"/>
        <w:ind w:firstLine="709"/>
        <w:jc w:val="both"/>
        <w:rPr>
          <w:rFonts w:eastAsia="Calibri"/>
          <w:lang w:eastAsia="en-US"/>
        </w:rPr>
      </w:pPr>
    </w:p>
    <w:p w:rsidR="005469B9" w:rsidRPr="004F7A8F" w:rsidRDefault="005469B9" w:rsidP="005469B9">
      <w:pPr>
        <w:widowControl w:val="0"/>
        <w:autoSpaceDE w:val="0"/>
        <w:autoSpaceDN w:val="0"/>
        <w:adjustRightInd w:val="0"/>
        <w:ind w:firstLine="709"/>
        <w:jc w:val="center"/>
        <w:outlineLvl w:val="1"/>
        <w:rPr>
          <w:rFonts w:eastAsia="Calibri"/>
          <w:b/>
        </w:rPr>
      </w:pPr>
      <w:r w:rsidRPr="004F7A8F">
        <w:rPr>
          <w:rFonts w:eastAsia="Calibri"/>
          <w:b/>
        </w:rPr>
        <w:t>IV. Формы контроля за исполнением административного регламента</w:t>
      </w:r>
    </w:p>
    <w:p w:rsidR="005469B9" w:rsidRPr="004F7A8F" w:rsidRDefault="005469B9" w:rsidP="005469B9">
      <w:pPr>
        <w:widowControl w:val="0"/>
        <w:autoSpaceDE w:val="0"/>
        <w:autoSpaceDN w:val="0"/>
        <w:adjustRightInd w:val="0"/>
        <w:ind w:firstLine="709"/>
        <w:jc w:val="both"/>
        <w:rPr>
          <w:rFonts w:eastAsia="Calibri"/>
        </w:rPr>
      </w:pPr>
    </w:p>
    <w:p w:rsidR="005469B9" w:rsidRPr="004F7A8F" w:rsidRDefault="005469B9" w:rsidP="005469B9">
      <w:pPr>
        <w:jc w:val="center"/>
        <w:rPr>
          <w:b/>
          <w:bCs/>
          <w:color w:val="000000"/>
        </w:rPr>
      </w:pPr>
      <w:bookmarkStart w:id="14" w:name="Par368"/>
      <w:bookmarkEnd w:id="14"/>
      <w:r w:rsidRPr="004F7A8F">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F7A8F">
        <w:rPr>
          <w:color w:val="000000"/>
        </w:rPr>
        <w:t>, </w:t>
      </w:r>
      <w:r w:rsidRPr="004F7A8F">
        <w:rPr>
          <w:b/>
          <w:bCs/>
          <w:color w:val="000000"/>
        </w:rPr>
        <w:t>устанавливающих требования к предоставлению муниципальной услуги, а также принятием ими решений</w:t>
      </w:r>
    </w:p>
    <w:p w:rsidR="005469B9" w:rsidRPr="004F7A8F" w:rsidRDefault="005469B9" w:rsidP="005469B9">
      <w:pPr>
        <w:jc w:val="center"/>
      </w:pPr>
    </w:p>
    <w:p w:rsidR="005469B9" w:rsidRPr="004F7A8F" w:rsidRDefault="005469B9" w:rsidP="005469B9">
      <w:pPr>
        <w:widowControl w:val="0"/>
        <w:autoSpaceDE w:val="0"/>
        <w:autoSpaceDN w:val="0"/>
        <w:adjustRightInd w:val="0"/>
        <w:ind w:firstLine="709"/>
        <w:jc w:val="both"/>
      </w:pPr>
      <w:r w:rsidRPr="004F7A8F">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4F7A8F">
        <w:t xml:space="preserve">муниципальной </w:t>
      </w:r>
      <w:r w:rsidRPr="004F7A8F">
        <w:rPr>
          <w:rFonts w:eastAsia="Calibri"/>
        </w:rPr>
        <w:t xml:space="preserve">услуги, осуществляет </w:t>
      </w:r>
      <w:r w:rsidRPr="004F7A8F">
        <w:t>руководитель администрации сельского поселения.</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 xml:space="preserve">4.2. </w:t>
      </w:r>
      <w:r w:rsidRPr="004F7A8F">
        <w:t>Контроль за деятельностью Органа по предоставлению муниципальной услуги осуществляется руководителем органа</w:t>
      </w:r>
      <w:r w:rsidRPr="004F7A8F">
        <w:rPr>
          <w:rFonts w:eastAsia="Calibri"/>
        </w:rPr>
        <w:t xml:space="preserve">. </w:t>
      </w:r>
    </w:p>
    <w:p w:rsidR="005469B9" w:rsidRPr="004F7A8F" w:rsidRDefault="005469B9" w:rsidP="005469B9">
      <w:pPr>
        <w:widowControl w:val="0"/>
        <w:autoSpaceDE w:val="0"/>
        <w:autoSpaceDN w:val="0"/>
        <w:adjustRightInd w:val="0"/>
        <w:ind w:firstLine="709"/>
        <w:jc w:val="both"/>
      </w:pPr>
      <w:r w:rsidRPr="004F7A8F">
        <w:t>Контроль за исполнением настоящего административного регламента сотрудниками МФЦ осуществляется руководителем МФЦ.</w:t>
      </w:r>
    </w:p>
    <w:p w:rsidR="005469B9" w:rsidRPr="004F7A8F" w:rsidRDefault="005469B9" w:rsidP="005469B9">
      <w:pPr>
        <w:widowControl w:val="0"/>
        <w:autoSpaceDE w:val="0"/>
        <w:autoSpaceDN w:val="0"/>
        <w:adjustRightInd w:val="0"/>
        <w:jc w:val="both"/>
        <w:rPr>
          <w:rFonts w:eastAsia="Calibri"/>
        </w:rPr>
      </w:pPr>
    </w:p>
    <w:p w:rsidR="005469B9" w:rsidRPr="004F7A8F" w:rsidRDefault="005469B9" w:rsidP="005469B9">
      <w:pPr>
        <w:widowControl w:val="0"/>
        <w:autoSpaceDE w:val="0"/>
        <w:autoSpaceDN w:val="0"/>
        <w:adjustRightInd w:val="0"/>
        <w:jc w:val="center"/>
        <w:rPr>
          <w:b/>
        </w:rPr>
      </w:pPr>
      <w:bookmarkStart w:id="15" w:name="Par377"/>
      <w:bookmarkEnd w:id="15"/>
      <w:r w:rsidRPr="004F7A8F">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469B9" w:rsidRPr="004F7A8F" w:rsidRDefault="005469B9" w:rsidP="005469B9">
      <w:pPr>
        <w:widowControl w:val="0"/>
        <w:autoSpaceDE w:val="0"/>
        <w:autoSpaceDN w:val="0"/>
        <w:adjustRightInd w:val="0"/>
        <w:jc w:val="center"/>
        <w:rPr>
          <w:b/>
        </w:rPr>
      </w:pP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 xml:space="preserve">4.3. Контроль полноты и качества предоставления </w:t>
      </w:r>
      <w:r w:rsidRPr="004F7A8F">
        <w:t>муниципальной</w:t>
      </w:r>
      <w:r w:rsidRPr="004F7A8F">
        <w:rPr>
          <w:rFonts w:eastAsia="Calibri"/>
        </w:rPr>
        <w:t xml:space="preserve"> услуги осуществляется путем проведения плановых и внеплановых проверок.</w:t>
      </w:r>
    </w:p>
    <w:p w:rsidR="005469B9" w:rsidRPr="004F7A8F" w:rsidRDefault="005469B9" w:rsidP="005469B9">
      <w:pPr>
        <w:widowControl w:val="0"/>
        <w:autoSpaceDE w:val="0"/>
        <w:autoSpaceDN w:val="0"/>
        <w:adjustRightInd w:val="0"/>
        <w:ind w:firstLine="709"/>
        <w:jc w:val="both"/>
      </w:pPr>
      <w:r w:rsidRPr="004F7A8F">
        <w:t>Плановые проверки проводятся в соответствии с планом работы Органа, но не реже 1 раза в три года.</w:t>
      </w:r>
    </w:p>
    <w:p w:rsidR="005469B9" w:rsidRPr="004F7A8F" w:rsidRDefault="005469B9" w:rsidP="005469B9">
      <w:pPr>
        <w:widowControl w:val="0"/>
        <w:autoSpaceDE w:val="0"/>
        <w:autoSpaceDN w:val="0"/>
        <w:adjustRightInd w:val="0"/>
        <w:ind w:firstLine="709"/>
        <w:jc w:val="both"/>
      </w:pPr>
      <w:r w:rsidRPr="004F7A8F">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5469B9" w:rsidRPr="004F7A8F" w:rsidRDefault="005469B9" w:rsidP="005469B9">
      <w:pPr>
        <w:widowControl w:val="0"/>
        <w:autoSpaceDE w:val="0"/>
        <w:autoSpaceDN w:val="0"/>
        <w:adjustRightInd w:val="0"/>
        <w:ind w:firstLine="709"/>
        <w:jc w:val="both"/>
        <w:rPr>
          <w:rFonts w:eastAsia="Calibri"/>
        </w:rPr>
      </w:pPr>
      <w:r w:rsidRPr="004F7A8F">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5469B9" w:rsidRPr="004F7A8F" w:rsidRDefault="005469B9" w:rsidP="005469B9">
      <w:pPr>
        <w:widowControl w:val="0"/>
        <w:autoSpaceDE w:val="0"/>
        <w:autoSpaceDN w:val="0"/>
        <w:adjustRightInd w:val="0"/>
        <w:ind w:firstLine="709"/>
        <w:jc w:val="both"/>
        <w:rPr>
          <w:rFonts w:eastAsia="Calibri"/>
        </w:rPr>
      </w:pPr>
    </w:p>
    <w:p w:rsidR="005469B9" w:rsidRPr="004F7A8F" w:rsidRDefault="005469B9" w:rsidP="005469B9">
      <w:pPr>
        <w:widowControl w:val="0"/>
        <w:autoSpaceDE w:val="0"/>
        <w:autoSpaceDN w:val="0"/>
        <w:adjustRightInd w:val="0"/>
        <w:ind w:firstLine="709"/>
        <w:jc w:val="center"/>
        <w:outlineLvl w:val="2"/>
        <w:rPr>
          <w:rFonts w:eastAsia="Calibri"/>
          <w:b/>
        </w:rPr>
      </w:pPr>
      <w:r w:rsidRPr="004F7A8F">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469B9" w:rsidRPr="004F7A8F" w:rsidRDefault="005469B9" w:rsidP="005469B9">
      <w:pPr>
        <w:widowControl w:val="0"/>
        <w:autoSpaceDE w:val="0"/>
        <w:autoSpaceDN w:val="0"/>
        <w:adjustRightInd w:val="0"/>
        <w:ind w:firstLine="709"/>
        <w:jc w:val="center"/>
        <w:outlineLvl w:val="2"/>
        <w:rPr>
          <w:rFonts w:eastAsia="Calibri"/>
          <w:b/>
        </w:rPr>
      </w:pPr>
    </w:p>
    <w:p w:rsidR="005469B9" w:rsidRPr="004F7A8F" w:rsidRDefault="005469B9" w:rsidP="005469B9">
      <w:pPr>
        <w:widowControl w:val="0"/>
        <w:autoSpaceDE w:val="0"/>
        <w:autoSpaceDN w:val="0"/>
        <w:adjustRightInd w:val="0"/>
        <w:ind w:firstLine="709"/>
        <w:jc w:val="both"/>
      </w:pPr>
      <w:r w:rsidRPr="004F7A8F">
        <w:rPr>
          <w:rFonts w:eastAsia="Calibri"/>
        </w:rPr>
        <w:t xml:space="preserve">4.6. Должностные лица, ответственные за предоставление </w:t>
      </w:r>
      <w:r w:rsidRPr="004F7A8F">
        <w:t>муниципальной</w:t>
      </w:r>
      <w:r w:rsidRPr="004F7A8F">
        <w:rPr>
          <w:rFonts w:eastAsia="Calibri"/>
        </w:rPr>
        <w:t xml:space="preserve"> услуги, несут</w:t>
      </w:r>
      <w:r w:rsidRPr="004F7A8F">
        <w:t xml:space="preserve"> персональную ответственность за соблюдение порядка и сроков предоставления муниципальной услуги. </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МФЦ и его работники несут ответственность, установленную законодательством Российской Федерации:</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1) за полноту передаваемых Органу запросов, иных документов, принятых от заявителя в МФЦ;</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5469B9" w:rsidRPr="004F7A8F" w:rsidRDefault="005469B9" w:rsidP="005469B9">
      <w:pPr>
        <w:widowControl w:val="0"/>
        <w:autoSpaceDE w:val="0"/>
        <w:autoSpaceDN w:val="0"/>
        <w:adjustRightInd w:val="0"/>
        <w:ind w:firstLine="567"/>
        <w:jc w:val="both"/>
        <w:rPr>
          <w:rFonts w:eastAsia="Calibri"/>
        </w:rPr>
      </w:pPr>
      <w:r w:rsidRPr="004F7A8F">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469B9" w:rsidRPr="004F7A8F" w:rsidRDefault="005469B9" w:rsidP="005469B9">
      <w:pPr>
        <w:widowControl w:val="0"/>
        <w:autoSpaceDE w:val="0"/>
        <w:autoSpaceDN w:val="0"/>
        <w:adjustRightInd w:val="0"/>
        <w:ind w:firstLine="709"/>
        <w:jc w:val="both"/>
        <w:rPr>
          <w:rFonts w:eastAsia="Calibri"/>
        </w:rPr>
      </w:pPr>
      <w:r w:rsidRPr="004F7A8F">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5469B9" w:rsidRPr="004F7A8F" w:rsidRDefault="005469B9" w:rsidP="005469B9">
      <w:pPr>
        <w:widowControl w:val="0"/>
        <w:autoSpaceDE w:val="0"/>
        <w:autoSpaceDN w:val="0"/>
        <w:adjustRightInd w:val="0"/>
        <w:ind w:firstLine="709"/>
        <w:jc w:val="center"/>
        <w:outlineLvl w:val="2"/>
        <w:rPr>
          <w:rFonts w:eastAsia="Calibri"/>
          <w:b/>
        </w:rPr>
      </w:pPr>
      <w:bookmarkStart w:id="17" w:name="Par394"/>
      <w:bookmarkEnd w:id="17"/>
      <w:r w:rsidRPr="004F7A8F">
        <w:rPr>
          <w:rFonts w:eastAsia="Calibri"/>
          <w:b/>
        </w:rPr>
        <w:t>Положения, характеризующие требования к порядку и формам</w:t>
      </w:r>
    </w:p>
    <w:p w:rsidR="005469B9" w:rsidRPr="004F7A8F" w:rsidRDefault="005469B9" w:rsidP="005469B9">
      <w:pPr>
        <w:widowControl w:val="0"/>
        <w:autoSpaceDE w:val="0"/>
        <w:autoSpaceDN w:val="0"/>
        <w:adjustRightInd w:val="0"/>
        <w:ind w:firstLine="709"/>
        <w:jc w:val="center"/>
        <w:rPr>
          <w:rFonts w:eastAsia="Calibri"/>
          <w:b/>
        </w:rPr>
      </w:pPr>
      <w:r w:rsidRPr="004F7A8F">
        <w:rPr>
          <w:rFonts w:eastAsia="Calibri"/>
          <w:b/>
        </w:rPr>
        <w:t xml:space="preserve">контроля за предоставлением </w:t>
      </w:r>
      <w:r w:rsidRPr="004F7A8F">
        <w:rPr>
          <w:b/>
        </w:rPr>
        <w:t>муниципальной</w:t>
      </w:r>
      <w:r w:rsidRPr="004F7A8F">
        <w:rPr>
          <w:rFonts w:eastAsia="Calibri"/>
          <w:b/>
        </w:rPr>
        <w:t xml:space="preserve"> услуги</w:t>
      </w:r>
    </w:p>
    <w:p w:rsidR="005469B9" w:rsidRPr="004F7A8F" w:rsidRDefault="005469B9" w:rsidP="005469B9">
      <w:pPr>
        <w:widowControl w:val="0"/>
        <w:autoSpaceDE w:val="0"/>
        <w:autoSpaceDN w:val="0"/>
        <w:adjustRightInd w:val="0"/>
        <w:ind w:firstLine="709"/>
        <w:jc w:val="center"/>
        <w:rPr>
          <w:rFonts w:eastAsia="Calibri"/>
          <w:b/>
        </w:rPr>
      </w:pPr>
      <w:r w:rsidRPr="004F7A8F">
        <w:rPr>
          <w:rFonts w:eastAsia="Calibri"/>
          <w:b/>
        </w:rPr>
        <w:t>со стороны граждан, их объединений и организаций</w:t>
      </w:r>
    </w:p>
    <w:p w:rsidR="005469B9" w:rsidRPr="004F7A8F" w:rsidRDefault="005469B9" w:rsidP="005469B9">
      <w:pPr>
        <w:widowControl w:val="0"/>
        <w:autoSpaceDE w:val="0"/>
        <w:autoSpaceDN w:val="0"/>
        <w:adjustRightInd w:val="0"/>
        <w:ind w:firstLine="709"/>
        <w:jc w:val="center"/>
        <w:rPr>
          <w:rFonts w:eastAsia="Calibri"/>
          <w:b/>
        </w:rPr>
      </w:pPr>
    </w:p>
    <w:p w:rsidR="005469B9" w:rsidRPr="004F7A8F" w:rsidRDefault="005469B9" w:rsidP="005469B9">
      <w:pPr>
        <w:widowControl w:val="0"/>
        <w:autoSpaceDE w:val="0"/>
        <w:autoSpaceDN w:val="0"/>
        <w:adjustRightInd w:val="0"/>
        <w:ind w:firstLine="709"/>
        <w:jc w:val="both"/>
      </w:pPr>
      <w:r w:rsidRPr="004F7A8F">
        <w:rPr>
          <w:rFonts w:eastAsia="Calibri"/>
        </w:rPr>
        <w:t xml:space="preserve">4.7. </w:t>
      </w:r>
      <w:r w:rsidRPr="004F7A8F">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5469B9" w:rsidRPr="004F7A8F" w:rsidRDefault="005469B9" w:rsidP="005469B9">
      <w:pPr>
        <w:widowControl w:val="0"/>
        <w:autoSpaceDE w:val="0"/>
        <w:autoSpaceDN w:val="0"/>
        <w:adjustRightInd w:val="0"/>
        <w:ind w:firstLine="709"/>
        <w:jc w:val="both"/>
      </w:pPr>
      <w:r w:rsidRPr="004F7A8F">
        <w:t>Проверка также может проводиться по конкретному обращению гражданина или организации.</w:t>
      </w:r>
    </w:p>
    <w:p w:rsidR="005469B9" w:rsidRPr="004F7A8F" w:rsidRDefault="005469B9" w:rsidP="005469B9">
      <w:pPr>
        <w:widowControl w:val="0"/>
        <w:autoSpaceDE w:val="0"/>
        <w:autoSpaceDN w:val="0"/>
        <w:adjustRightInd w:val="0"/>
        <w:ind w:firstLine="709"/>
        <w:jc w:val="both"/>
      </w:pPr>
      <w:r w:rsidRPr="004F7A8F">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5469B9" w:rsidRPr="004F7A8F" w:rsidRDefault="005469B9" w:rsidP="005469B9">
      <w:pPr>
        <w:widowControl w:val="0"/>
        <w:autoSpaceDE w:val="0"/>
        <w:autoSpaceDN w:val="0"/>
        <w:adjustRightInd w:val="0"/>
        <w:ind w:firstLine="709"/>
        <w:jc w:val="both"/>
        <w:rPr>
          <w:rFonts w:eastAsia="Calibri"/>
        </w:rPr>
      </w:pPr>
    </w:p>
    <w:p w:rsidR="005469B9" w:rsidRPr="004F7A8F" w:rsidRDefault="005469B9" w:rsidP="005469B9">
      <w:pPr>
        <w:widowControl w:val="0"/>
        <w:autoSpaceDE w:val="0"/>
        <w:autoSpaceDN w:val="0"/>
        <w:adjustRightInd w:val="0"/>
        <w:ind w:firstLine="709"/>
        <w:jc w:val="center"/>
        <w:outlineLvl w:val="1"/>
        <w:rPr>
          <w:b/>
          <w:bCs/>
        </w:rPr>
      </w:pPr>
      <w:bookmarkStart w:id="18" w:name="Par402"/>
      <w:bookmarkEnd w:id="18"/>
      <w:r w:rsidRPr="004F7A8F">
        <w:rPr>
          <w:b/>
          <w:lang w:val="en-US"/>
        </w:rPr>
        <w:t>V</w:t>
      </w:r>
      <w:r w:rsidRPr="004F7A8F">
        <w:rPr>
          <w:b/>
        </w:rPr>
        <w:t xml:space="preserve">. </w:t>
      </w:r>
      <w:r w:rsidRPr="004F7A8F">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5469B9" w:rsidRPr="004F7A8F" w:rsidRDefault="005469B9" w:rsidP="005469B9">
      <w:pPr>
        <w:widowControl w:val="0"/>
        <w:tabs>
          <w:tab w:val="left" w:pos="1920"/>
        </w:tabs>
        <w:autoSpaceDE w:val="0"/>
        <w:autoSpaceDN w:val="0"/>
        <w:adjustRightInd w:val="0"/>
        <w:ind w:firstLine="709"/>
        <w:jc w:val="both"/>
        <w:outlineLvl w:val="1"/>
      </w:pPr>
      <w:r w:rsidRPr="004F7A8F">
        <w:tab/>
      </w:r>
    </w:p>
    <w:p w:rsidR="005469B9" w:rsidRPr="004F7A8F" w:rsidRDefault="005469B9" w:rsidP="005469B9">
      <w:pPr>
        <w:widowControl w:val="0"/>
        <w:autoSpaceDE w:val="0"/>
        <w:autoSpaceDN w:val="0"/>
        <w:adjustRightInd w:val="0"/>
        <w:ind w:firstLine="709"/>
        <w:jc w:val="center"/>
        <w:outlineLvl w:val="1"/>
        <w:rPr>
          <w:b/>
        </w:rPr>
      </w:pPr>
      <w:r w:rsidRPr="004F7A8F">
        <w:rPr>
          <w:b/>
        </w:rPr>
        <w:t xml:space="preserve">Способы информирования заявителей </w:t>
      </w:r>
    </w:p>
    <w:p w:rsidR="005469B9" w:rsidRPr="004F7A8F" w:rsidRDefault="005469B9" w:rsidP="005469B9">
      <w:pPr>
        <w:widowControl w:val="0"/>
        <w:autoSpaceDE w:val="0"/>
        <w:autoSpaceDN w:val="0"/>
        <w:adjustRightInd w:val="0"/>
        <w:ind w:firstLine="709"/>
        <w:jc w:val="center"/>
        <w:outlineLvl w:val="1"/>
        <w:rPr>
          <w:b/>
        </w:rPr>
      </w:pPr>
      <w:r w:rsidRPr="004F7A8F">
        <w:rPr>
          <w:b/>
        </w:rPr>
        <w:t>о порядке досудебного (внесудебного) обжалования</w:t>
      </w:r>
    </w:p>
    <w:p w:rsidR="005469B9" w:rsidRPr="004F7A8F" w:rsidRDefault="005469B9" w:rsidP="005469B9">
      <w:pPr>
        <w:widowControl w:val="0"/>
        <w:autoSpaceDE w:val="0"/>
        <w:autoSpaceDN w:val="0"/>
        <w:adjustRightInd w:val="0"/>
        <w:ind w:firstLine="709"/>
        <w:jc w:val="both"/>
        <w:outlineLvl w:val="1"/>
      </w:pPr>
    </w:p>
    <w:p w:rsidR="005469B9" w:rsidRPr="004F7A8F" w:rsidRDefault="005469B9" w:rsidP="005469B9">
      <w:pPr>
        <w:widowControl w:val="0"/>
        <w:autoSpaceDE w:val="0"/>
        <w:autoSpaceDN w:val="0"/>
        <w:adjustRightInd w:val="0"/>
        <w:ind w:firstLine="709"/>
        <w:jc w:val="both"/>
        <w:outlineLvl w:val="1"/>
      </w:pPr>
      <w:r w:rsidRPr="004F7A8F">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5469B9" w:rsidRPr="004F7A8F" w:rsidRDefault="005469B9" w:rsidP="005469B9">
      <w:pPr>
        <w:widowControl w:val="0"/>
        <w:autoSpaceDE w:val="0"/>
        <w:autoSpaceDN w:val="0"/>
        <w:adjustRightInd w:val="0"/>
        <w:ind w:firstLine="709"/>
        <w:jc w:val="both"/>
        <w:outlineLvl w:val="1"/>
      </w:pPr>
    </w:p>
    <w:p w:rsidR="005469B9" w:rsidRPr="004F7A8F" w:rsidRDefault="005469B9" w:rsidP="005469B9">
      <w:pPr>
        <w:widowControl w:val="0"/>
        <w:autoSpaceDE w:val="0"/>
        <w:autoSpaceDN w:val="0"/>
        <w:adjustRightInd w:val="0"/>
        <w:ind w:firstLine="709"/>
        <w:jc w:val="center"/>
        <w:outlineLvl w:val="1"/>
        <w:rPr>
          <w:b/>
        </w:rPr>
      </w:pPr>
      <w:r w:rsidRPr="004F7A8F">
        <w:rPr>
          <w:b/>
        </w:rPr>
        <w:t>Формы и способы подачи заявителями жалоб</w:t>
      </w:r>
    </w:p>
    <w:p w:rsidR="005469B9" w:rsidRPr="004F7A8F" w:rsidRDefault="005469B9" w:rsidP="005469B9">
      <w:pPr>
        <w:widowControl w:val="0"/>
        <w:autoSpaceDE w:val="0"/>
        <w:autoSpaceDN w:val="0"/>
        <w:adjustRightInd w:val="0"/>
        <w:ind w:firstLine="709"/>
        <w:jc w:val="both"/>
        <w:outlineLvl w:val="1"/>
      </w:pPr>
    </w:p>
    <w:p w:rsidR="005469B9" w:rsidRPr="004F7A8F" w:rsidRDefault="005469B9" w:rsidP="005469B9">
      <w:pPr>
        <w:autoSpaceDE w:val="0"/>
        <w:autoSpaceDN w:val="0"/>
        <w:adjustRightInd w:val="0"/>
        <w:ind w:firstLine="709"/>
        <w:jc w:val="both"/>
        <w:rPr>
          <w:rFonts w:eastAsia="Calibri"/>
        </w:rPr>
      </w:pPr>
      <w:r w:rsidRPr="004F7A8F">
        <w:rPr>
          <w:rFonts w:eastAsia="Calibri"/>
        </w:rPr>
        <w:t>5.2. Жалоба подается в письменной форме на бумажном носителе, в электронной форме:</w:t>
      </w:r>
    </w:p>
    <w:p w:rsidR="005469B9" w:rsidRPr="004F7A8F" w:rsidRDefault="005469B9" w:rsidP="005469B9">
      <w:pPr>
        <w:autoSpaceDE w:val="0"/>
        <w:autoSpaceDN w:val="0"/>
        <w:adjustRightInd w:val="0"/>
        <w:ind w:firstLine="709"/>
        <w:jc w:val="both"/>
        <w:rPr>
          <w:rFonts w:eastAsia="Calibri"/>
        </w:rPr>
      </w:pPr>
      <w:r w:rsidRPr="004F7A8F">
        <w:rPr>
          <w:rFonts w:eastAsia="Calibri"/>
        </w:rPr>
        <w:t>- на решения и действия (бездействие) Органа, руководителя Органа, его должностных лиц и муниципальных служащих – в Орган;</w:t>
      </w:r>
    </w:p>
    <w:p w:rsidR="005469B9" w:rsidRPr="004F7A8F" w:rsidRDefault="005469B9" w:rsidP="005469B9">
      <w:pPr>
        <w:autoSpaceDE w:val="0"/>
        <w:autoSpaceDN w:val="0"/>
        <w:adjustRightInd w:val="0"/>
        <w:ind w:firstLine="709"/>
        <w:jc w:val="both"/>
        <w:rPr>
          <w:rFonts w:eastAsia="Calibri"/>
        </w:rPr>
      </w:pPr>
      <w:r w:rsidRPr="004F7A8F">
        <w:rPr>
          <w:rFonts w:eastAsia="Calibri"/>
        </w:rPr>
        <w:t>-   на решения и действия (бездействие) работников МФЦ - руководителю МФЦ;</w:t>
      </w:r>
    </w:p>
    <w:p w:rsidR="005469B9" w:rsidRPr="004F7A8F" w:rsidRDefault="005469B9" w:rsidP="005469B9">
      <w:pPr>
        <w:autoSpaceDE w:val="0"/>
        <w:autoSpaceDN w:val="0"/>
        <w:adjustRightInd w:val="0"/>
        <w:ind w:firstLine="709"/>
        <w:jc w:val="both"/>
        <w:rPr>
          <w:rFonts w:eastAsia="Calibri"/>
        </w:rPr>
      </w:pPr>
      <w:r w:rsidRPr="004F7A8F">
        <w:rPr>
          <w:rFonts w:eastAsia="Calibri"/>
        </w:rPr>
        <w:t>-   на решения и действия (бездействие) МФЦ - учредителю МФЦ.</w:t>
      </w:r>
    </w:p>
    <w:p w:rsidR="005469B9" w:rsidRPr="004F7A8F" w:rsidRDefault="005469B9" w:rsidP="005469B9">
      <w:pPr>
        <w:autoSpaceDE w:val="0"/>
        <w:autoSpaceDN w:val="0"/>
        <w:adjustRightInd w:val="0"/>
        <w:ind w:firstLine="709"/>
        <w:jc w:val="both"/>
        <w:rPr>
          <w:rFonts w:eastAsia="Calibri"/>
        </w:rPr>
      </w:pPr>
      <w:r w:rsidRPr="004F7A8F">
        <w:rPr>
          <w:rFonts w:eastAsia="Calibri"/>
        </w:rPr>
        <w:t>В Органе, МФЦ, у учредителя МФЦ определяются уполномоченные на рассмотрение жалоб должностные лица.</w:t>
      </w:r>
    </w:p>
    <w:p w:rsidR="005469B9" w:rsidRPr="004F7A8F" w:rsidRDefault="005469B9" w:rsidP="005469B9">
      <w:pPr>
        <w:autoSpaceDE w:val="0"/>
        <w:autoSpaceDN w:val="0"/>
        <w:adjustRightInd w:val="0"/>
        <w:ind w:firstLine="709"/>
        <w:jc w:val="both"/>
      </w:pPr>
      <w:r w:rsidRPr="004F7A8F">
        <w:lastRenderedPageBreak/>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5469B9" w:rsidRPr="004F7A8F" w:rsidRDefault="005469B9" w:rsidP="005469B9">
      <w:pPr>
        <w:autoSpaceDE w:val="0"/>
        <w:autoSpaceDN w:val="0"/>
        <w:adjustRightInd w:val="0"/>
        <w:ind w:firstLine="709"/>
        <w:jc w:val="both"/>
      </w:pPr>
      <w:r w:rsidRPr="004F7A8F">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4F7A8F">
        <w:t>Единого портала государственных и муниципальных услуг (функций), а также может быть принята при личном приеме заявителя.</w:t>
      </w:r>
    </w:p>
    <w:p w:rsidR="005469B9" w:rsidRPr="004F7A8F" w:rsidRDefault="005469B9" w:rsidP="005469B9">
      <w:pPr>
        <w:autoSpaceDE w:val="0"/>
        <w:autoSpaceDN w:val="0"/>
        <w:adjustRightInd w:val="0"/>
        <w:ind w:firstLine="709"/>
        <w:jc w:val="both"/>
        <w:rPr>
          <w:rFonts w:eastAsia="Calibri"/>
        </w:rPr>
      </w:pPr>
      <w:r w:rsidRPr="004F7A8F">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4F7A8F">
        <w:t>Единого портала государственных и муниципальных услуг (функций), а также может быть принята при личном приеме заявителя.</w:t>
      </w:r>
    </w:p>
    <w:p w:rsidR="005469B9" w:rsidRPr="004F7A8F" w:rsidRDefault="005469B9" w:rsidP="005469B9">
      <w:pPr>
        <w:autoSpaceDE w:val="0"/>
        <w:autoSpaceDN w:val="0"/>
        <w:adjustRightInd w:val="0"/>
        <w:ind w:firstLine="709"/>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1</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rPr>
        <w:t xml:space="preserve"> муниципальной услуги «</w:t>
      </w:r>
      <w:r w:rsidRPr="004F7A8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5469B9" w:rsidRPr="004F7A8F" w:rsidTr="00105405">
        <w:tc>
          <w:tcPr>
            <w:tcW w:w="1019" w:type="pct"/>
            <w:tcBorders>
              <w:top w:val="single" w:sz="4" w:space="0" w:color="auto"/>
              <w:left w:val="nil"/>
              <w:bottom w:val="nil"/>
              <w:right w:val="nil"/>
            </w:tcBorders>
            <w:shd w:val="clear" w:color="auto" w:fill="auto"/>
          </w:tcPr>
          <w:p w:rsidR="005469B9" w:rsidRPr="004F7A8F" w:rsidRDefault="005469B9" w:rsidP="00105405">
            <w:pPr>
              <w:jc w:val="center"/>
            </w:pPr>
          </w:p>
        </w:tc>
        <w:tc>
          <w:tcPr>
            <w:tcW w:w="963" w:type="pct"/>
            <w:tcBorders>
              <w:top w:val="single" w:sz="4" w:space="0" w:color="auto"/>
              <w:left w:val="nil"/>
              <w:bottom w:val="nil"/>
              <w:right w:val="nil"/>
            </w:tcBorders>
            <w:shd w:val="clear" w:color="auto" w:fill="auto"/>
          </w:tcPr>
          <w:p w:rsidR="005469B9" w:rsidRPr="004F7A8F" w:rsidRDefault="005469B9" w:rsidP="00105405">
            <w:pPr>
              <w:jc w:val="center"/>
            </w:pPr>
          </w:p>
        </w:tc>
        <w:tc>
          <w:tcPr>
            <w:tcW w:w="518" w:type="pct"/>
            <w:shd w:val="clear" w:color="auto" w:fill="auto"/>
          </w:tcPr>
          <w:p w:rsidR="005469B9" w:rsidRPr="004F7A8F" w:rsidRDefault="005469B9" w:rsidP="00105405">
            <w:pPr>
              <w:jc w:val="center"/>
            </w:pPr>
          </w:p>
        </w:tc>
        <w:tc>
          <w:tcPr>
            <w:tcW w:w="2500" w:type="pct"/>
            <w:tcBorders>
              <w:top w:val="single" w:sz="4" w:space="0" w:color="auto"/>
              <w:left w:val="nil"/>
              <w:bottom w:val="nil"/>
              <w:right w:val="nil"/>
            </w:tcBorders>
            <w:shd w:val="clear" w:color="auto" w:fill="auto"/>
            <w:hideMark/>
          </w:tcPr>
          <w:p w:rsidR="005469B9" w:rsidRPr="004F7A8F" w:rsidRDefault="005469B9" w:rsidP="00105405">
            <w:pPr>
              <w:jc w:val="center"/>
            </w:pPr>
            <w:r w:rsidRPr="004F7A8F">
              <w:t>Орган, обрабатывающий запрос на предоставление услуги</w:t>
            </w:r>
          </w:p>
        </w:tc>
      </w:tr>
    </w:tbl>
    <w:p w:rsidR="005469B9" w:rsidRPr="004F7A8F" w:rsidRDefault="005469B9" w:rsidP="005469B9">
      <w:pPr>
        <w:jc w:val="right"/>
        <w:rPr>
          <w:rFonts w:eastAsia="Calibri"/>
        </w:rPr>
      </w:pPr>
      <w:r w:rsidRPr="004F7A8F">
        <w:t xml:space="preserve"> находящегося в муниципальной собственности, на торгах</w:t>
      </w:r>
      <w:r w:rsidRPr="004F7A8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5469B9" w:rsidRPr="004F7A8F" w:rsidTr="0010540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rFonts w:eastAsia="Calibri"/>
                <w:b/>
                <w:bCs/>
              </w:rPr>
            </w:pPr>
            <w:r w:rsidRPr="004F7A8F">
              <w:rPr>
                <w:rFonts w:eastAsia="Calibri"/>
                <w:b/>
                <w:bCs/>
              </w:rPr>
              <w:t>Документ, удостоверяющий личность заявителя</w:t>
            </w: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Адрес регистрации заявителя /</w:t>
            </w:r>
          </w:p>
          <w:p w:rsidR="005469B9" w:rsidRPr="004F7A8F" w:rsidRDefault="005469B9" w:rsidP="00105405">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заявителя /</w:t>
            </w:r>
          </w:p>
          <w:p w:rsidR="005469B9" w:rsidRPr="004F7A8F" w:rsidRDefault="005469B9" w:rsidP="00105405">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p w:rsidR="005469B9" w:rsidRPr="004F7A8F" w:rsidRDefault="005469B9" w:rsidP="005469B9">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5469B9" w:rsidRPr="004F7A8F" w:rsidTr="00105405">
        <w:trPr>
          <w:trHeight w:val="20"/>
          <w:jc w:val="center"/>
        </w:trPr>
        <w:tc>
          <w:tcPr>
            <w:tcW w:w="5000" w:type="pct"/>
            <w:gridSpan w:val="3"/>
            <w:tcMar>
              <w:top w:w="0" w:type="dxa"/>
              <w:left w:w="75" w:type="dxa"/>
              <w:bottom w:w="0" w:type="dxa"/>
              <w:right w:w="75" w:type="dxa"/>
            </w:tcMar>
            <w:vAlign w:val="center"/>
          </w:tcPr>
          <w:p w:rsidR="005469B9" w:rsidRPr="004F7A8F" w:rsidRDefault="005469B9" w:rsidP="00105405">
            <w:pPr>
              <w:jc w:val="both"/>
              <w:rPr>
                <w:rFonts w:eastAsia="Calibri"/>
              </w:rPr>
            </w:pPr>
            <w:r w:rsidRPr="004F7A8F">
              <w:rPr>
                <w:rFonts w:eastAsia="Calibri"/>
              </w:rPr>
              <w:t>Прошу предоставить земельный участок</w:t>
            </w:r>
          </w:p>
          <w:p w:rsidR="005469B9" w:rsidRPr="004F7A8F" w:rsidRDefault="005469B9" w:rsidP="00105405">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Вид права, на котором заявитель желает приобрести земельный участок</w:t>
            </w:r>
          </w:p>
          <w:p w:rsidR="005469B9" w:rsidRPr="004F7A8F" w:rsidRDefault="005469B9" w:rsidP="00105405">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5469B9" w:rsidRPr="004F7A8F" w:rsidRDefault="005469B9" w:rsidP="00105405">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5469B9" w:rsidRPr="004F7A8F" w:rsidRDefault="005469B9" w:rsidP="00105405">
            <w:pPr>
              <w:rPr>
                <w:rFonts w:eastAsia="Calibri"/>
              </w:rPr>
            </w:pPr>
            <w:r w:rsidRPr="004F7A8F">
              <w:rPr>
                <w:rFonts w:eastAsia="Calibri"/>
              </w:rPr>
              <w:t xml:space="preserve"> </w:t>
            </w:r>
          </w:p>
        </w:tc>
      </w:tr>
      <w:tr w:rsidR="005469B9" w:rsidRPr="004F7A8F" w:rsidTr="00105405">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lastRenderedPageBreak/>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p>
        </w:tc>
      </w:tr>
    </w:tbl>
    <w:p w:rsidR="005469B9" w:rsidRPr="004F7A8F" w:rsidRDefault="005469B9" w:rsidP="005469B9">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widowControl w:val="0"/>
        <w:autoSpaceDE w:val="0"/>
        <w:autoSpaceDN w:val="0"/>
        <w:adjustRightInd w:val="0"/>
        <w:jc w:val="right"/>
        <w:outlineLvl w:val="1"/>
      </w:pP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2</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rPr>
        <w:t xml:space="preserve"> муниципальной услуги «</w:t>
      </w:r>
      <w:r w:rsidRPr="004F7A8F">
        <w:t>Предоставление земельного участка,</w:t>
      </w:r>
    </w:p>
    <w:p w:rsidR="005469B9" w:rsidRPr="004F7A8F" w:rsidRDefault="005469B9" w:rsidP="005469B9">
      <w:pPr>
        <w:jc w:val="right"/>
        <w:rPr>
          <w:rFonts w:eastAsia="Calibri"/>
        </w:rPr>
      </w:pPr>
      <w:r w:rsidRPr="004F7A8F">
        <w:t xml:space="preserve"> находящегося в муниципальной собственности, на торгах</w:t>
      </w:r>
      <w:r w:rsidRPr="004F7A8F">
        <w:rPr>
          <w:rFonts w:eastAsia="Calibri"/>
        </w:rPr>
        <w:t>»</w:t>
      </w:r>
    </w:p>
    <w:p w:rsidR="005469B9" w:rsidRPr="004F7A8F" w:rsidRDefault="005469B9" w:rsidP="005469B9">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5469B9" w:rsidRPr="004F7A8F" w:rsidTr="00105405">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rFonts w:eastAsia="Calibri"/>
                <w:b/>
                <w:bCs/>
              </w:rPr>
            </w:pPr>
            <w:r w:rsidRPr="004F7A8F">
              <w:rPr>
                <w:rFonts w:eastAsia="Calibri"/>
                <w:b/>
                <w:bCs/>
              </w:rPr>
              <w:t>Документ, удостоверяющий личность заявителя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Адрес регистрации заявителя /</w:t>
            </w:r>
          </w:p>
          <w:p w:rsidR="005469B9" w:rsidRPr="004F7A8F" w:rsidRDefault="005469B9" w:rsidP="00105405">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заявителя /</w:t>
            </w:r>
          </w:p>
          <w:p w:rsidR="005469B9" w:rsidRPr="004F7A8F" w:rsidRDefault="005469B9" w:rsidP="00105405">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5469B9" w:rsidRPr="004F7A8F" w:rsidTr="00105405">
        <w:tc>
          <w:tcPr>
            <w:tcW w:w="1019" w:type="pct"/>
            <w:tcBorders>
              <w:top w:val="single" w:sz="4" w:space="0" w:color="auto"/>
              <w:left w:val="nil"/>
              <w:bottom w:val="nil"/>
              <w:right w:val="nil"/>
            </w:tcBorders>
            <w:shd w:val="clear" w:color="auto" w:fill="auto"/>
          </w:tcPr>
          <w:p w:rsidR="005469B9" w:rsidRPr="004F7A8F" w:rsidRDefault="005469B9" w:rsidP="00105405">
            <w:pPr>
              <w:jc w:val="center"/>
            </w:pPr>
          </w:p>
        </w:tc>
        <w:tc>
          <w:tcPr>
            <w:tcW w:w="963" w:type="pct"/>
            <w:tcBorders>
              <w:top w:val="single" w:sz="4" w:space="0" w:color="auto"/>
              <w:left w:val="nil"/>
              <w:bottom w:val="nil"/>
              <w:right w:val="nil"/>
            </w:tcBorders>
            <w:shd w:val="clear" w:color="auto" w:fill="auto"/>
          </w:tcPr>
          <w:p w:rsidR="005469B9" w:rsidRPr="004F7A8F" w:rsidRDefault="005469B9" w:rsidP="00105405">
            <w:pPr>
              <w:jc w:val="center"/>
            </w:pPr>
          </w:p>
        </w:tc>
        <w:tc>
          <w:tcPr>
            <w:tcW w:w="518" w:type="pct"/>
            <w:shd w:val="clear" w:color="auto" w:fill="auto"/>
          </w:tcPr>
          <w:p w:rsidR="005469B9" w:rsidRPr="004F7A8F" w:rsidRDefault="005469B9" w:rsidP="00105405">
            <w:pPr>
              <w:jc w:val="center"/>
            </w:pPr>
          </w:p>
        </w:tc>
        <w:tc>
          <w:tcPr>
            <w:tcW w:w="2500" w:type="pct"/>
            <w:tcBorders>
              <w:top w:val="single" w:sz="4" w:space="0" w:color="auto"/>
              <w:left w:val="nil"/>
              <w:bottom w:val="nil"/>
              <w:right w:val="nil"/>
            </w:tcBorders>
            <w:shd w:val="clear" w:color="auto" w:fill="auto"/>
            <w:hideMark/>
          </w:tcPr>
          <w:p w:rsidR="005469B9" w:rsidRPr="004F7A8F" w:rsidRDefault="005469B9" w:rsidP="00105405">
            <w:pPr>
              <w:jc w:val="center"/>
            </w:pPr>
            <w:r w:rsidRPr="004F7A8F">
              <w:t>Орган, обрабатывающий запрос на предоставление услуги</w:t>
            </w: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p w:rsidR="005469B9" w:rsidRPr="004F7A8F" w:rsidRDefault="005469B9" w:rsidP="005469B9">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5469B9" w:rsidRPr="004F7A8F" w:rsidTr="00105405">
        <w:trPr>
          <w:trHeight w:val="20"/>
          <w:jc w:val="center"/>
        </w:trPr>
        <w:tc>
          <w:tcPr>
            <w:tcW w:w="5000" w:type="pct"/>
            <w:gridSpan w:val="10"/>
            <w:tcMar>
              <w:top w:w="0" w:type="dxa"/>
              <w:left w:w="75" w:type="dxa"/>
              <w:bottom w:w="0" w:type="dxa"/>
              <w:right w:w="75" w:type="dxa"/>
            </w:tcMar>
            <w:vAlign w:val="center"/>
          </w:tcPr>
          <w:p w:rsidR="005469B9" w:rsidRPr="004F7A8F" w:rsidRDefault="005469B9" w:rsidP="00105405">
            <w:pPr>
              <w:jc w:val="both"/>
              <w:rPr>
                <w:rFonts w:eastAsia="Calibri"/>
              </w:rPr>
            </w:pPr>
            <w:r w:rsidRPr="004F7A8F">
              <w:rPr>
                <w:rFonts w:eastAsia="Calibri"/>
              </w:rPr>
              <w:t>Прошу предоставить земельный участок</w:t>
            </w:r>
          </w:p>
          <w:p w:rsidR="005469B9" w:rsidRPr="004F7A8F" w:rsidRDefault="005469B9" w:rsidP="00105405">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Вид права, на котором заявитель желает приобрести земельный участок</w:t>
            </w:r>
          </w:p>
          <w:p w:rsidR="005469B9" w:rsidRPr="004F7A8F" w:rsidRDefault="005469B9" w:rsidP="00105405">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5469B9" w:rsidRPr="004F7A8F" w:rsidRDefault="005469B9" w:rsidP="00105405">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5469B9" w:rsidRPr="004F7A8F" w:rsidRDefault="005469B9" w:rsidP="00105405">
            <w:pPr>
              <w:rPr>
                <w:rFonts w:eastAsia="Calibri"/>
              </w:rPr>
            </w:pPr>
            <w:r w:rsidRPr="004F7A8F">
              <w:rPr>
                <w:rFonts w:eastAsia="Calibri"/>
              </w:rPr>
              <w:t xml:space="preserve"> </w:t>
            </w: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lastRenderedPageBreak/>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5469B9" w:rsidRPr="004F7A8F" w:rsidTr="0010540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widowControl w:val="0"/>
        <w:autoSpaceDE w:val="0"/>
        <w:autoSpaceDN w:val="0"/>
        <w:adjustRightInd w:val="0"/>
        <w:jc w:val="right"/>
        <w:outlineLvl w:val="1"/>
      </w:pPr>
    </w:p>
    <w:p w:rsidR="005469B9" w:rsidRPr="004F7A8F" w:rsidRDefault="005469B9" w:rsidP="005469B9">
      <w:pPr>
        <w:autoSpaceDE w:val="0"/>
        <w:autoSpaceDN w:val="0"/>
        <w:adjustRightInd w:val="0"/>
        <w:jc w:val="right"/>
        <w:outlineLvl w:val="0"/>
        <w:rPr>
          <w:rFonts w:eastAsia="Calibri"/>
        </w:rPr>
      </w:pPr>
      <w:r>
        <w:rPr>
          <w:rFonts w:eastAsia="Calibri"/>
        </w:rPr>
        <w:t>П</w:t>
      </w:r>
      <w:r w:rsidRPr="004F7A8F">
        <w:rPr>
          <w:rFonts w:eastAsia="Calibri"/>
        </w:rPr>
        <w:t>риложение 3</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rPr>
        <w:t xml:space="preserve"> муниципальной услуги «</w:t>
      </w:r>
      <w:r w:rsidRPr="004F7A8F">
        <w:t xml:space="preserve">Предоставление земельного участка, </w:t>
      </w:r>
    </w:p>
    <w:p w:rsidR="005469B9" w:rsidRPr="004F7A8F" w:rsidRDefault="005469B9" w:rsidP="005469B9">
      <w:pPr>
        <w:jc w:val="right"/>
        <w:rPr>
          <w:rFonts w:eastAsia="Calibri"/>
        </w:rPr>
      </w:pPr>
      <w:r w:rsidRPr="004F7A8F">
        <w:t>находящегося в муниципальной собственности, на торгах</w:t>
      </w:r>
      <w:r w:rsidRPr="004F7A8F">
        <w:rPr>
          <w:rFonts w:eastAsia="Calibri"/>
        </w:rPr>
        <w:t>»</w:t>
      </w:r>
    </w:p>
    <w:p w:rsidR="005469B9" w:rsidRPr="004F7A8F" w:rsidRDefault="005469B9" w:rsidP="005469B9">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5469B9" w:rsidRPr="004F7A8F" w:rsidTr="00105405">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hideMark/>
                </w:tcPr>
                <w:p w:rsidR="005469B9" w:rsidRPr="004F7A8F" w:rsidRDefault="005469B9" w:rsidP="00105405">
                  <w:pPr>
                    <w:rPr>
                      <w:rFonts w:eastAsia="Calibri"/>
                      <w:bCs/>
                    </w:rPr>
                  </w:pPr>
                  <w:r w:rsidRPr="004F7A8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Calibri"/>
                      <w:u w:val="single"/>
                    </w:rPr>
                  </w:pPr>
                </w:p>
              </w:tc>
              <w:tc>
                <w:tcPr>
                  <w:tcW w:w="518" w:type="pct"/>
                  <w:tcBorders>
                    <w:top w:val="nil"/>
                    <w:left w:val="single" w:sz="4" w:space="0" w:color="auto"/>
                    <w:bottom w:val="nil"/>
                    <w:right w:val="nil"/>
                  </w:tcBorders>
                </w:tcPr>
                <w:p w:rsidR="005469B9" w:rsidRPr="004F7A8F" w:rsidRDefault="005469B9" w:rsidP="00105405">
                  <w:pPr>
                    <w:rPr>
                      <w:rFonts w:eastAsia="Calibri"/>
                      <w:u w:val="single"/>
                    </w:rPr>
                  </w:pPr>
                </w:p>
              </w:tc>
              <w:tc>
                <w:tcPr>
                  <w:tcW w:w="2500" w:type="pct"/>
                  <w:tcBorders>
                    <w:top w:val="nil"/>
                    <w:left w:val="nil"/>
                    <w:bottom w:val="single" w:sz="4" w:space="0" w:color="auto"/>
                    <w:right w:val="nil"/>
                  </w:tcBorders>
                </w:tcPr>
                <w:p w:rsidR="005469B9" w:rsidRPr="004F7A8F" w:rsidRDefault="005469B9" w:rsidP="00105405">
                  <w:pPr>
                    <w:rPr>
                      <w:rFonts w:eastAsia="Calibri"/>
                      <w:u w:val="single"/>
                    </w:rPr>
                  </w:pPr>
                </w:p>
              </w:tc>
            </w:tr>
            <w:tr w:rsidR="005469B9" w:rsidRPr="004F7A8F" w:rsidTr="00105405">
              <w:tc>
                <w:tcPr>
                  <w:tcW w:w="1019" w:type="pct"/>
                  <w:tcBorders>
                    <w:top w:val="single" w:sz="4" w:space="0" w:color="auto"/>
                    <w:left w:val="nil"/>
                    <w:bottom w:val="nil"/>
                    <w:right w:val="nil"/>
                  </w:tcBorders>
                </w:tcPr>
                <w:p w:rsidR="005469B9" w:rsidRPr="004F7A8F" w:rsidRDefault="005469B9" w:rsidP="00105405">
                  <w:pPr>
                    <w:jc w:val="center"/>
                    <w:rPr>
                      <w:rFonts w:eastAsia="Calibri"/>
                    </w:rPr>
                  </w:pPr>
                </w:p>
              </w:tc>
              <w:tc>
                <w:tcPr>
                  <w:tcW w:w="963" w:type="pct"/>
                  <w:tcBorders>
                    <w:top w:val="single" w:sz="4" w:space="0" w:color="auto"/>
                    <w:left w:val="nil"/>
                    <w:bottom w:val="nil"/>
                    <w:right w:val="nil"/>
                  </w:tcBorders>
                </w:tcPr>
                <w:p w:rsidR="005469B9" w:rsidRPr="004F7A8F" w:rsidRDefault="005469B9" w:rsidP="00105405">
                  <w:pPr>
                    <w:jc w:val="center"/>
                    <w:rPr>
                      <w:rFonts w:eastAsia="Calibri"/>
                    </w:rPr>
                  </w:pPr>
                </w:p>
              </w:tc>
              <w:tc>
                <w:tcPr>
                  <w:tcW w:w="518" w:type="pct"/>
                </w:tcPr>
                <w:p w:rsidR="005469B9" w:rsidRPr="004F7A8F" w:rsidRDefault="005469B9" w:rsidP="00105405">
                  <w:pPr>
                    <w:jc w:val="center"/>
                    <w:rPr>
                      <w:rFonts w:eastAsia="Calibri"/>
                    </w:rPr>
                  </w:pPr>
                </w:p>
              </w:tc>
              <w:tc>
                <w:tcPr>
                  <w:tcW w:w="2500" w:type="pct"/>
                  <w:tcBorders>
                    <w:top w:val="single" w:sz="4" w:space="0" w:color="auto"/>
                    <w:left w:val="nil"/>
                    <w:bottom w:val="nil"/>
                    <w:right w:val="nil"/>
                  </w:tcBorders>
                </w:tcPr>
                <w:p w:rsidR="005469B9" w:rsidRPr="004F7A8F" w:rsidRDefault="005469B9" w:rsidP="00105405">
                  <w:pPr>
                    <w:jc w:val="center"/>
                    <w:rPr>
                      <w:rFonts w:eastAsia="Calibri"/>
                    </w:rPr>
                  </w:pPr>
                  <w:r w:rsidRPr="004F7A8F">
                    <w:rPr>
                      <w:rFonts w:eastAsia="Calibri"/>
                    </w:rPr>
                    <w:t>Орган, обрабатывающий запрос на предоставление услуги</w:t>
                  </w:r>
                </w:p>
              </w:tc>
            </w:tr>
          </w:tbl>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заявителя (ЮЛ)</w:t>
            </w: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Юридический адрес</w:t>
            </w: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vertAlign w:val="superscript"/>
              </w:rPr>
            </w:pPr>
            <w:r w:rsidRPr="004F7A8F">
              <w:rPr>
                <w:rFonts w:eastAsia="Calibri"/>
                <w:b/>
                <w:bCs/>
              </w:rPr>
              <w:t>Почтовый адрес</w:t>
            </w: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5469B9" w:rsidRPr="004F7A8F" w:rsidTr="00105405">
        <w:trPr>
          <w:gridBefore w:val="1"/>
          <w:wBefore w:w="17" w:type="pct"/>
          <w:trHeight w:val="20"/>
          <w:jc w:val="center"/>
        </w:trPr>
        <w:tc>
          <w:tcPr>
            <w:tcW w:w="4983" w:type="pct"/>
            <w:gridSpan w:val="6"/>
            <w:tcMar>
              <w:top w:w="0" w:type="dxa"/>
              <w:left w:w="75" w:type="dxa"/>
              <w:bottom w:w="0" w:type="dxa"/>
              <w:right w:w="75" w:type="dxa"/>
            </w:tcMar>
            <w:vAlign w:val="center"/>
          </w:tcPr>
          <w:p w:rsidR="005469B9" w:rsidRPr="004F7A8F" w:rsidRDefault="005469B9" w:rsidP="00105405">
            <w:pPr>
              <w:rPr>
                <w:rFonts w:eastAsia="Calibri"/>
              </w:rPr>
            </w:pPr>
            <w:r w:rsidRPr="004F7A8F">
              <w:rPr>
                <w:rFonts w:eastAsia="Calibri"/>
              </w:rPr>
              <w:t xml:space="preserve"> </w:t>
            </w:r>
          </w:p>
          <w:p w:rsidR="005469B9" w:rsidRPr="004F7A8F" w:rsidRDefault="005469B9" w:rsidP="00105405">
            <w:pPr>
              <w:jc w:val="both"/>
              <w:rPr>
                <w:rFonts w:eastAsia="Calibri"/>
              </w:rPr>
            </w:pPr>
            <w:r w:rsidRPr="004F7A8F">
              <w:rPr>
                <w:rFonts w:eastAsia="Calibri"/>
              </w:rPr>
              <w:t>Прошу предоставить земельный участок</w:t>
            </w:r>
          </w:p>
          <w:p w:rsidR="005469B9" w:rsidRPr="004F7A8F" w:rsidRDefault="005469B9" w:rsidP="00105405">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Вид права, на котором заявитель желает приобрести земельный участок</w:t>
            </w:r>
          </w:p>
          <w:p w:rsidR="005469B9" w:rsidRPr="004F7A8F" w:rsidRDefault="005469B9" w:rsidP="00105405">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5469B9" w:rsidRPr="004F7A8F" w:rsidRDefault="005469B9" w:rsidP="00105405">
            <w:pPr>
              <w:rPr>
                <w:rFonts w:eastAsia="Calibri"/>
              </w:rPr>
            </w:pPr>
          </w:p>
          <w:p w:rsidR="005469B9" w:rsidRPr="004F7A8F" w:rsidRDefault="005469B9" w:rsidP="00105405">
            <w:pPr>
              <w:rPr>
                <w:rFonts w:eastAsia="Calibri"/>
              </w:rPr>
            </w:pPr>
          </w:p>
        </w:tc>
        <w:tc>
          <w:tcPr>
            <w:tcW w:w="465" w:type="pct"/>
            <w:gridSpan w:val="2"/>
          </w:tcPr>
          <w:p w:rsidR="005469B9" w:rsidRPr="004F7A8F" w:rsidRDefault="005469B9" w:rsidP="00105405">
            <w:pPr>
              <w:rPr>
                <w:rFonts w:eastAsia="Calibri"/>
              </w:rPr>
            </w:pPr>
          </w:p>
        </w:tc>
        <w:tc>
          <w:tcPr>
            <w:tcW w:w="2675" w:type="pct"/>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465" w:type="pct"/>
            <w:gridSpan w:val="2"/>
          </w:tcPr>
          <w:p w:rsidR="005469B9" w:rsidRPr="004F7A8F" w:rsidRDefault="005469B9" w:rsidP="00105405">
            <w:pPr>
              <w:jc w:val="center"/>
              <w:rPr>
                <w:rFonts w:eastAsia="Calibri"/>
              </w:rPr>
            </w:pPr>
          </w:p>
        </w:tc>
        <w:tc>
          <w:tcPr>
            <w:tcW w:w="2675" w:type="pct"/>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rPr>
          <w:rFonts w:eastAsia="Calibri"/>
        </w:rPr>
      </w:pPr>
    </w:p>
    <w:p w:rsidR="005469B9" w:rsidRPr="004F7A8F" w:rsidRDefault="005469B9" w:rsidP="005469B9">
      <w:pPr>
        <w:tabs>
          <w:tab w:val="left" w:pos="5651"/>
        </w:tabs>
      </w:pPr>
      <w:r w:rsidRPr="004F7A8F">
        <w:t xml:space="preserve">                                                                                                                                            </w:t>
      </w: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4</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rPr>
        <w:t xml:space="preserve"> муниципальной услуги «</w:t>
      </w:r>
      <w:r w:rsidRPr="004F7A8F">
        <w:t xml:space="preserve">Предоставление земельного участка, </w:t>
      </w:r>
    </w:p>
    <w:p w:rsidR="005469B9" w:rsidRPr="004F7A8F" w:rsidRDefault="005469B9" w:rsidP="005469B9">
      <w:pPr>
        <w:jc w:val="right"/>
        <w:rPr>
          <w:rFonts w:eastAsia="Calibri"/>
        </w:rPr>
      </w:pPr>
      <w:r w:rsidRPr="004F7A8F">
        <w:t>находящегося в муниципальной собственности, на торгах</w:t>
      </w:r>
      <w:r w:rsidRPr="004F7A8F">
        <w:rPr>
          <w:rFonts w:eastAsia="Calibri"/>
        </w:rPr>
        <w:t>»</w:t>
      </w:r>
    </w:p>
    <w:p w:rsidR="005469B9" w:rsidRPr="004F7A8F" w:rsidRDefault="005469B9" w:rsidP="005469B9">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5469B9" w:rsidRPr="004F7A8F" w:rsidTr="00105405">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hideMark/>
                </w:tcPr>
                <w:p w:rsidR="005469B9" w:rsidRPr="004F7A8F" w:rsidRDefault="005469B9" w:rsidP="00105405">
                  <w:pPr>
                    <w:rPr>
                      <w:rFonts w:eastAsia="Calibri"/>
                      <w:bCs/>
                    </w:rPr>
                  </w:pPr>
                  <w:r w:rsidRPr="004F7A8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Calibri"/>
                      <w:u w:val="single"/>
                    </w:rPr>
                  </w:pPr>
                </w:p>
              </w:tc>
              <w:tc>
                <w:tcPr>
                  <w:tcW w:w="518" w:type="pct"/>
                  <w:tcBorders>
                    <w:top w:val="nil"/>
                    <w:left w:val="single" w:sz="4" w:space="0" w:color="auto"/>
                    <w:bottom w:val="nil"/>
                    <w:right w:val="nil"/>
                  </w:tcBorders>
                </w:tcPr>
                <w:p w:rsidR="005469B9" w:rsidRPr="004F7A8F" w:rsidRDefault="005469B9" w:rsidP="00105405">
                  <w:pPr>
                    <w:rPr>
                      <w:rFonts w:eastAsia="Calibri"/>
                      <w:u w:val="single"/>
                    </w:rPr>
                  </w:pPr>
                </w:p>
              </w:tc>
              <w:tc>
                <w:tcPr>
                  <w:tcW w:w="2500" w:type="pct"/>
                  <w:tcBorders>
                    <w:top w:val="nil"/>
                    <w:left w:val="nil"/>
                    <w:bottom w:val="single" w:sz="4" w:space="0" w:color="auto"/>
                    <w:right w:val="nil"/>
                  </w:tcBorders>
                </w:tcPr>
                <w:p w:rsidR="005469B9" w:rsidRPr="004F7A8F" w:rsidRDefault="005469B9" w:rsidP="00105405">
                  <w:pPr>
                    <w:rPr>
                      <w:rFonts w:eastAsia="Calibri"/>
                      <w:u w:val="single"/>
                    </w:rPr>
                  </w:pPr>
                </w:p>
              </w:tc>
            </w:tr>
            <w:tr w:rsidR="005469B9" w:rsidRPr="004F7A8F" w:rsidTr="00105405">
              <w:tc>
                <w:tcPr>
                  <w:tcW w:w="1019" w:type="pct"/>
                  <w:tcBorders>
                    <w:top w:val="single" w:sz="4" w:space="0" w:color="auto"/>
                    <w:left w:val="nil"/>
                    <w:bottom w:val="nil"/>
                    <w:right w:val="nil"/>
                  </w:tcBorders>
                </w:tcPr>
                <w:p w:rsidR="005469B9" w:rsidRPr="004F7A8F" w:rsidRDefault="005469B9" w:rsidP="00105405">
                  <w:pPr>
                    <w:jc w:val="center"/>
                    <w:rPr>
                      <w:rFonts w:eastAsia="Calibri"/>
                    </w:rPr>
                  </w:pPr>
                </w:p>
              </w:tc>
              <w:tc>
                <w:tcPr>
                  <w:tcW w:w="963" w:type="pct"/>
                  <w:tcBorders>
                    <w:top w:val="single" w:sz="4" w:space="0" w:color="auto"/>
                    <w:left w:val="nil"/>
                    <w:bottom w:val="nil"/>
                    <w:right w:val="nil"/>
                  </w:tcBorders>
                </w:tcPr>
                <w:p w:rsidR="005469B9" w:rsidRPr="004F7A8F" w:rsidRDefault="005469B9" w:rsidP="00105405">
                  <w:pPr>
                    <w:jc w:val="center"/>
                    <w:rPr>
                      <w:rFonts w:eastAsia="Calibri"/>
                    </w:rPr>
                  </w:pPr>
                </w:p>
              </w:tc>
              <w:tc>
                <w:tcPr>
                  <w:tcW w:w="518" w:type="pct"/>
                </w:tcPr>
                <w:p w:rsidR="005469B9" w:rsidRPr="004F7A8F" w:rsidRDefault="005469B9" w:rsidP="00105405">
                  <w:pPr>
                    <w:jc w:val="center"/>
                    <w:rPr>
                      <w:rFonts w:eastAsia="Calibri"/>
                    </w:rPr>
                  </w:pPr>
                </w:p>
              </w:tc>
              <w:tc>
                <w:tcPr>
                  <w:tcW w:w="2500" w:type="pct"/>
                  <w:tcBorders>
                    <w:top w:val="single" w:sz="4" w:space="0" w:color="auto"/>
                    <w:left w:val="nil"/>
                    <w:bottom w:val="nil"/>
                    <w:right w:val="nil"/>
                  </w:tcBorders>
                </w:tcPr>
                <w:p w:rsidR="005469B9" w:rsidRPr="004F7A8F" w:rsidRDefault="005469B9" w:rsidP="00105405">
                  <w:pPr>
                    <w:jc w:val="center"/>
                    <w:rPr>
                      <w:rFonts w:eastAsia="Calibri"/>
                    </w:rPr>
                  </w:pPr>
                  <w:r w:rsidRPr="004F7A8F">
                    <w:rPr>
                      <w:rFonts w:eastAsia="Calibri"/>
                    </w:rPr>
                    <w:t>Орган, обрабатывающий запрос на предоставление услуги</w:t>
                  </w:r>
                </w:p>
              </w:tc>
            </w:tr>
          </w:tbl>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заявителя (ЮЛ)</w:t>
            </w: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Юридический адрес</w:t>
            </w: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vertAlign w:val="superscript"/>
              </w:rPr>
            </w:pPr>
            <w:r w:rsidRPr="004F7A8F">
              <w:rPr>
                <w:rFonts w:eastAsia="Calibri"/>
                <w:b/>
                <w:bCs/>
              </w:rPr>
              <w:t>Почтовый адрес</w:t>
            </w: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5469B9" w:rsidRPr="004F7A8F" w:rsidTr="00105405">
        <w:trPr>
          <w:trHeight w:val="20"/>
          <w:jc w:val="center"/>
        </w:trPr>
        <w:tc>
          <w:tcPr>
            <w:tcW w:w="5000" w:type="pct"/>
            <w:gridSpan w:val="11"/>
            <w:tcMar>
              <w:top w:w="0" w:type="dxa"/>
              <w:left w:w="75" w:type="dxa"/>
              <w:bottom w:w="0" w:type="dxa"/>
              <w:right w:w="75" w:type="dxa"/>
            </w:tcMar>
            <w:vAlign w:val="center"/>
          </w:tcPr>
          <w:p w:rsidR="005469B9" w:rsidRPr="004F7A8F" w:rsidRDefault="005469B9" w:rsidP="00105405">
            <w:pPr>
              <w:rPr>
                <w:rFonts w:eastAsia="Calibri"/>
              </w:rPr>
            </w:pPr>
            <w:r w:rsidRPr="004F7A8F">
              <w:rPr>
                <w:rFonts w:eastAsia="Calibri"/>
              </w:rPr>
              <w:lastRenderedPageBreak/>
              <w:t xml:space="preserve"> </w:t>
            </w:r>
          </w:p>
          <w:p w:rsidR="005469B9" w:rsidRPr="004F7A8F" w:rsidRDefault="005469B9" w:rsidP="00105405">
            <w:pPr>
              <w:jc w:val="both"/>
              <w:rPr>
                <w:rFonts w:eastAsia="Calibri"/>
              </w:rPr>
            </w:pPr>
            <w:r w:rsidRPr="004F7A8F">
              <w:rPr>
                <w:rFonts w:eastAsia="Calibri"/>
              </w:rPr>
              <w:t>Прошу предоставить земельный участок</w:t>
            </w:r>
          </w:p>
          <w:p w:rsidR="005469B9" w:rsidRPr="004F7A8F" w:rsidRDefault="005469B9" w:rsidP="00105405">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Вид права, на котором заявитель желает приобрести земельный участок</w:t>
            </w:r>
          </w:p>
          <w:p w:rsidR="005469B9" w:rsidRPr="004F7A8F" w:rsidRDefault="005469B9" w:rsidP="00105405">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5469B9" w:rsidRPr="004F7A8F" w:rsidRDefault="005469B9" w:rsidP="00105405">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5469B9" w:rsidRPr="004F7A8F" w:rsidTr="00105405">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rPr>
          <w:rFonts w:eastAsia="Calibri"/>
        </w:rPr>
      </w:pPr>
    </w:p>
    <w:p w:rsidR="005469B9" w:rsidRPr="004F7A8F" w:rsidRDefault="005469B9" w:rsidP="005469B9">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widowControl w:val="0"/>
        <w:autoSpaceDE w:val="0"/>
        <w:autoSpaceDN w:val="0"/>
        <w:adjustRightInd w:val="0"/>
        <w:jc w:val="right"/>
      </w:pPr>
    </w:p>
    <w:p w:rsidR="005469B9" w:rsidRPr="004F7A8F" w:rsidRDefault="005469B9" w:rsidP="005469B9">
      <w:pPr>
        <w:tabs>
          <w:tab w:val="left" w:pos="5651"/>
        </w:tabs>
      </w:pPr>
      <w:r w:rsidRPr="004F7A8F">
        <w:t xml:space="preserve">                                                                                                                                              </w:t>
      </w: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5</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keepNext/>
        <w:keepLines/>
        <w:jc w:val="center"/>
        <w:textAlignment w:val="baseline"/>
        <w:outlineLvl w:val="3"/>
        <w:rPr>
          <w:rFonts w:eastAsiaTheme="majorEastAsia"/>
          <w:bCs/>
          <w:iCs/>
        </w:rPr>
      </w:pPr>
      <w:r w:rsidRPr="004F7A8F">
        <w:rPr>
          <w:rFonts w:eastAsiaTheme="majorEastAsia"/>
          <w:bCs/>
          <w:iCs/>
        </w:rPr>
        <w:lastRenderedPageBreak/>
        <w:t xml:space="preserve">Перечень общих признаков заявителей (принадлежащих им объектов), </w:t>
      </w:r>
    </w:p>
    <w:p w:rsidR="005469B9" w:rsidRPr="004F7A8F" w:rsidRDefault="005469B9" w:rsidP="005469B9">
      <w:pPr>
        <w:keepNext/>
        <w:keepLines/>
        <w:jc w:val="center"/>
        <w:textAlignment w:val="baseline"/>
        <w:outlineLvl w:val="3"/>
        <w:rPr>
          <w:rFonts w:eastAsiaTheme="majorEastAsia"/>
          <w:bCs/>
          <w:iCs/>
        </w:rPr>
      </w:pPr>
      <w:r w:rsidRPr="004F7A8F">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5469B9" w:rsidRPr="004F7A8F" w:rsidRDefault="005469B9" w:rsidP="005469B9">
      <w:pPr>
        <w:keepNext/>
        <w:keepLines/>
        <w:jc w:val="center"/>
        <w:textAlignment w:val="baseline"/>
        <w:outlineLvl w:val="3"/>
        <w:rPr>
          <w:rFonts w:eastAsiaTheme="majorEastAsia"/>
          <w:bCs/>
          <w:iCs/>
        </w:rPr>
      </w:pPr>
    </w:p>
    <w:p w:rsidR="005469B9" w:rsidRPr="004F7A8F" w:rsidRDefault="005469B9" w:rsidP="005469B9">
      <w:pPr>
        <w:keepNext/>
        <w:keepLines/>
        <w:jc w:val="center"/>
        <w:textAlignment w:val="baseline"/>
        <w:outlineLvl w:val="3"/>
        <w:rPr>
          <w:rFonts w:eastAsiaTheme="majorEastAsia"/>
          <w:bCs/>
          <w:iCs/>
        </w:rPr>
      </w:pPr>
      <w:r w:rsidRPr="004F7A8F">
        <w:rPr>
          <w:rFonts w:eastAsiaTheme="majorEastAsia"/>
          <w:bCs/>
          <w:iCs/>
        </w:rPr>
        <w:t xml:space="preserve"> Круг заявителей</w:t>
      </w:r>
    </w:p>
    <w:p w:rsidR="005469B9" w:rsidRPr="004F7A8F" w:rsidRDefault="005469B9" w:rsidP="005469B9">
      <w:pPr>
        <w:keepNext/>
        <w:keepLines/>
        <w:jc w:val="center"/>
        <w:textAlignment w:val="baseline"/>
        <w:outlineLvl w:val="3"/>
        <w:rPr>
          <w:rFonts w:eastAsiaTheme="majorEastAsia"/>
          <w:bCs/>
          <w:iCs/>
        </w:rPr>
      </w:pPr>
      <w:r w:rsidRPr="004F7A8F">
        <w:rPr>
          <w:rFonts w:eastAsiaTheme="majorEastAsia"/>
          <w:bCs/>
          <w:iCs/>
        </w:rPr>
        <w:t xml:space="preserve"> в соответствии с вариантами предоставления муниципальной услуги</w:t>
      </w:r>
    </w:p>
    <w:p w:rsidR="005469B9" w:rsidRPr="004F7A8F" w:rsidRDefault="005469B9" w:rsidP="005469B9">
      <w:pPr>
        <w:keepNext/>
        <w:keepLines/>
        <w:jc w:val="center"/>
        <w:textAlignment w:val="baseline"/>
        <w:outlineLvl w:val="3"/>
        <w:rPr>
          <w:rFonts w:eastAsiaTheme="majorEastAsia"/>
          <w:b/>
          <w:bCs/>
          <w:i/>
          <w:iCs/>
          <w:color w:val="4F81BD" w:themeColor="accent1"/>
        </w:rPr>
      </w:pPr>
    </w:p>
    <w:tbl>
      <w:tblPr>
        <w:tblStyle w:val="24"/>
        <w:tblW w:w="9747" w:type="dxa"/>
        <w:tblLook w:val="04A0" w:firstRow="1" w:lastRow="0" w:firstColumn="1" w:lastColumn="0" w:noHBand="0" w:noVBand="1"/>
      </w:tblPr>
      <w:tblGrid>
        <w:gridCol w:w="1131"/>
        <w:gridCol w:w="8616"/>
      </w:tblGrid>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 варианта</w:t>
            </w:r>
          </w:p>
        </w:tc>
        <w:tc>
          <w:tcPr>
            <w:tcW w:w="8616" w:type="dxa"/>
          </w:tcPr>
          <w:p w:rsidR="005469B9" w:rsidRPr="004F7A8F" w:rsidRDefault="005469B9" w:rsidP="00105405">
            <w:pPr>
              <w:jc w:val="center"/>
              <w:rPr>
                <w:rFonts w:eastAsiaTheme="minorEastAsia"/>
              </w:rPr>
            </w:pPr>
            <w:r w:rsidRPr="004F7A8F">
              <w:rPr>
                <w:rFonts w:eastAsiaTheme="minorEastAsia"/>
              </w:rPr>
              <w:t>Комбинация значений признаков</w:t>
            </w:r>
          </w:p>
        </w:tc>
      </w:tr>
      <w:tr w:rsidR="005469B9" w:rsidRPr="004F7A8F" w:rsidTr="00105405">
        <w:tc>
          <w:tcPr>
            <w:tcW w:w="9747" w:type="dxa"/>
            <w:gridSpan w:val="2"/>
          </w:tcPr>
          <w:p w:rsidR="005469B9" w:rsidRPr="004F7A8F" w:rsidRDefault="005469B9" w:rsidP="00105405">
            <w:pPr>
              <w:jc w:val="both"/>
              <w:rPr>
                <w:rFonts w:eastAsiaTheme="minorEastAsia"/>
              </w:rPr>
            </w:pPr>
            <w:r w:rsidRPr="004F7A8F">
              <w:rPr>
                <w:rFonts w:eastAsiaTheme="minorEastAsia"/>
              </w:rPr>
              <w:t>Результат муниципальной услуги, за которым обращается заявитель «</w:t>
            </w:r>
            <w:r w:rsidRPr="004F7A8F">
              <w:t>Предоставление земельного участка, находящегося в муниципальной собственности, на торгах</w:t>
            </w:r>
            <w:r w:rsidRPr="004F7A8F">
              <w:rPr>
                <w:rFonts w:eastAsia="Arial Unicode MS"/>
              </w:rPr>
              <w:t>»</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1</w:t>
            </w:r>
          </w:p>
        </w:tc>
        <w:tc>
          <w:tcPr>
            <w:tcW w:w="8616" w:type="dxa"/>
          </w:tcPr>
          <w:p w:rsidR="005469B9" w:rsidRPr="004F7A8F" w:rsidRDefault="005469B9" w:rsidP="00105405">
            <w:pPr>
              <w:widowControl w:val="0"/>
              <w:tabs>
                <w:tab w:val="left" w:pos="1134"/>
              </w:tabs>
              <w:autoSpaceDE w:val="0"/>
              <w:autoSpaceDN w:val="0"/>
              <w:adjustRightInd w:val="0"/>
              <w:jc w:val="both"/>
              <w:outlineLvl w:val="1"/>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2</w:t>
            </w:r>
          </w:p>
        </w:tc>
        <w:tc>
          <w:tcPr>
            <w:tcW w:w="8616" w:type="dxa"/>
          </w:tcPr>
          <w:p w:rsidR="005469B9" w:rsidRPr="004F7A8F" w:rsidRDefault="005469B9" w:rsidP="00105405">
            <w:pPr>
              <w:autoSpaceDE w:val="0"/>
              <w:autoSpaceDN w:val="0"/>
              <w:adjustRightInd w:val="0"/>
              <w:jc w:val="both"/>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обращаются </w:t>
            </w:r>
            <w:r w:rsidRPr="004F7A8F">
              <w:rPr>
                <w:rFonts w:eastAsiaTheme="minorEastAsia"/>
              </w:rPr>
              <w:t>через уполномоченного представителя</w:t>
            </w:r>
            <w:r w:rsidRPr="004F7A8F">
              <w:rPr>
                <w:rFonts w:eastAsia="Arial Unicode MS"/>
              </w:rPr>
              <w:t xml:space="preserve"> </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3</w:t>
            </w:r>
          </w:p>
        </w:tc>
        <w:tc>
          <w:tcPr>
            <w:tcW w:w="8616" w:type="dxa"/>
          </w:tcPr>
          <w:p w:rsidR="005469B9" w:rsidRPr="004F7A8F" w:rsidRDefault="005469B9" w:rsidP="00105405">
            <w:pPr>
              <w:widowControl w:val="0"/>
              <w:tabs>
                <w:tab w:val="left" w:pos="1134"/>
              </w:tabs>
              <w:autoSpaceDE w:val="0"/>
              <w:autoSpaceDN w:val="0"/>
              <w:adjustRightInd w:val="0"/>
              <w:jc w:val="both"/>
              <w:outlineLvl w:val="1"/>
              <w:rPr>
                <w:rFonts w:eastAsiaTheme="minorEastAsia"/>
              </w:rPr>
            </w:pPr>
            <w:r w:rsidRPr="004F7A8F">
              <w:rPr>
                <w:rFonts w:eastAsia="Calibri"/>
              </w:rPr>
              <w:t>ЮЛ, о</w:t>
            </w:r>
            <w:r w:rsidRPr="004F7A8F">
              <w:rPr>
                <w:rFonts w:eastAsiaTheme="minorEastAsia"/>
              </w:rPr>
              <w:t>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rPr>
              <w:t xml:space="preserve"> обращается представитель ЮЛ, имеющий право действовать от имени ЮЛ без доверенности</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4</w:t>
            </w:r>
          </w:p>
        </w:tc>
        <w:tc>
          <w:tcPr>
            <w:tcW w:w="8616" w:type="dxa"/>
          </w:tcPr>
          <w:p w:rsidR="005469B9" w:rsidRPr="004F7A8F" w:rsidRDefault="005469B9" w:rsidP="00105405">
            <w:pPr>
              <w:autoSpaceDE w:val="0"/>
              <w:autoSpaceDN w:val="0"/>
              <w:adjustRightInd w:val="0"/>
              <w:jc w:val="both"/>
              <w:rPr>
                <w:rFonts w:eastAsiaTheme="minorEastAsia"/>
              </w:rPr>
            </w:pPr>
            <w:r w:rsidRPr="004F7A8F">
              <w:rPr>
                <w:rFonts w:eastAsia="Calibri"/>
              </w:rPr>
              <w:t xml:space="preserve">ЮЛ, </w:t>
            </w:r>
            <w:r w:rsidRPr="004F7A8F">
              <w:rPr>
                <w:rFonts w:eastAsiaTheme="minorEastAsia"/>
              </w:rPr>
              <w:t>обратившееся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обращается </w:t>
            </w:r>
            <w:r w:rsidRPr="004F7A8F">
              <w:rPr>
                <w:rFonts w:eastAsiaTheme="minorEastAsia"/>
              </w:rPr>
              <w:t xml:space="preserve">представитель, </w:t>
            </w:r>
            <w:r w:rsidRPr="004F7A8F">
              <w:rPr>
                <w:rFonts w:eastAsia="Arial Unicode MS"/>
              </w:rPr>
              <w:t>имеющий право действовать от имени ЮЛ на основании доверенности</w:t>
            </w:r>
          </w:p>
        </w:tc>
      </w:tr>
      <w:tr w:rsidR="005469B9" w:rsidRPr="004F7A8F" w:rsidTr="00105405">
        <w:trPr>
          <w:trHeight w:val="914"/>
        </w:trPr>
        <w:tc>
          <w:tcPr>
            <w:tcW w:w="9747" w:type="dxa"/>
            <w:gridSpan w:val="2"/>
          </w:tcPr>
          <w:p w:rsidR="005469B9" w:rsidRPr="004F7A8F" w:rsidRDefault="005469B9" w:rsidP="00105405">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5</w:t>
            </w:r>
          </w:p>
        </w:tc>
        <w:tc>
          <w:tcPr>
            <w:tcW w:w="8616" w:type="dxa"/>
          </w:tcPr>
          <w:p w:rsidR="005469B9" w:rsidRPr="004F7A8F" w:rsidRDefault="005469B9" w:rsidP="00105405">
            <w:pPr>
              <w:jc w:val="both"/>
              <w:rPr>
                <w:rFonts w:eastAsiaTheme="minorEastAsia"/>
              </w:rPr>
            </w:pPr>
            <w:r w:rsidRPr="004F7A8F">
              <w:rPr>
                <w:rFonts w:eastAsiaTheme="minorEastAsia"/>
              </w:rPr>
              <w:t>ФЛ, ИП, обращаются лично</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6</w:t>
            </w:r>
          </w:p>
        </w:tc>
        <w:tc>
          <w:tcPr>
            <w:tcW w:w="8616" w:type="dxa"/>
          </w:tcPr>
          <w:p w:rsidR="005469B9" w:rsidRPr="004F7A8F" w:rsidRDefault="005469B9" w:rsidP="00105405">
            <w:pPr>
              <w:jc w:val="both"/>
              <w:rPr>
                <w:rFonts w:eastAsiaTheme="minorEastAsia"/>
              </w:rPr>
            </w:pPr>
            <w:r w:rsidRPr="004F7A8F">
              <w:rPr>
                <w:rFonts w:eastAsiaTheme="minorEastAsia"/>
              </w:rPr>
              <w:t xml:space="preserve">ФЛ, ИП, </w:t>
            </w:r>
            <w:r w:rsidRPr="004F7A8F">
              <w:rPr>
                <w:rFonts w:eastAsia="Arial Unicode MS"/>
              </w:rPr>
              <w:t>обращаются через уполномоченного представителя</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7</w:t>
            </w:r>
          </w:p>
        </w:tc>
        <w:tc>
          <w:tcPr>
            <w:tcW w:w="8616" w:type="dxa"/>
          </w:tcPr>
          <w:p w:rsidR="005469B9" w:rsidRPr="004F7A8F" w:rsidRDefault="005469B9" w:rsidP="00105405">
            <w:pPr>
              <w:jc w:val="both"/>
              <w:rPr>
                <w:rFonts w:eastAsiaTheme="minorEastAsia"/>
              </w:rPr>
            </w:pPr>
            <w:r w:rsidRPr="004F7A8F">
              <w:rPr>
                <w:rFonts w:eastAsiaTheme="minorEastAsia"/>
              </w:rPr>
              <w:t>ЮЛ, обращается</w:t>
            </w:r>
            <w:r w:rsidRPr="004F7A8F">
              <w:rPr>
                <w:rFonts w:eastAsia="Arial Unicode MS"/>
              </w:rPr>
              <w:t xml:space="preserve"> представитель, имеющий право действовать от имени ЮЛ без доверенности</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8</w:t>
            </w:r>
          </w:p>
        </w:tc>
        <w:tc>
          <w:tcPr>
            <w:tcW w:w="8616" w:type="dxa"/>
          </w:tcPr>
          <w:p w:rsidR="005469B9" w:rsidRPr="004F7A8F" w:rsidRDefault="005469B9" w:rsidP="00105405">
            <w:pPr>
              <w:jc w:val="both"/>
              <w:rPr>
                <w:rFonts w:eastAsiaTheme="minorEastAsia"/>
              </w:rPr>
            </w:pPr>
            <w:r w:rsidRPr="004F7A8F">
              <w:rPr>
                <w:rFonts w:eastAsiaTheme="minorEastAsia"/>
              </w:rPr>
              <w:t xml:space="preserve">ЮЛ, </w:t>
            </w:r>
            <w:r w:rsidRPr="004F7A8F">
              <w:rPr>
                <w:rFonts w:eastAsia="Arial Unicode MS"/>
              </w:rPr>
              <w:t>обращается представитель, имеющий право действовать от имени ЮЛ на основании доверенности</w:t>
            </w:r>
          </w:p>
        </w:tc>
      </w:tr>
      <w:tr w:rsidR="005469B9" w:rsidRPr="004F7A8F" w:rsidTr="00105405">
        <w:tc>
          <w:tcPr>
            <w:tcW w:w="9747" w:type="dxa"/>
            <w:gridSpan w:val="2"/>
          </w:tcPr>
          <w:p w:rsidR="005469B9" w:rsidRPr="004F7A8F" w:rsidRDefault="005469B9" w:rsidP="00105405">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9</w:t>
            </w:r>
          </w:p>
        </w:tc>
        <w:tc>
          <w:tcPr>
            <w:tcW w:w="8616" w:type="dxa"/>
          </w:tcPr>
          <w:p w:rsidR="005469B9" w:rsidRPr="004F7A8F" w:rsidRDefault="005469B9" w:rsidP="00105405">
            <w:pPr>
              <w:jc w:val="both"/>
              <w:rPr>
                <w:rFonts w:eastAsiaTheme="minorEastAsia"/>
              </w:rPr>
            </w:pPr>
            <w:r w:rsidRPr="004F7A8F">
              <w:rPr>
                <w:rFonts w:eastAsiaTheme="minorEastAsia"/>
              </w:rPr>
              <w:t>Физическое лицо, индивидуальный предприниматель, обращается лично</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10</w:t>
            </w:r>
          </w:p>
        </w:tc>
        <w:tc>
          <w:tcPr>
            <w:tcW w:w="8616" w:type="dxa"/>
          </w:tcPr>
          <w:p w:rsidR="005469B9" w:rsidRPr="004F7A8F" w:rsidRDefault="005469B9" w:rsidP="00105405">
            <w:pPr>
              <w:jc w:val="both"/>
              <w:rPr>
                <w:rFonts w:eastAsiaTheme="minorEastAsia"/>
              </w:rPr>
            </w:pPr>
            <w:r w:rsidRPr="004F7A8F">
              <w:rPr>
                <w:rFonts w:eastAsiaTheme="minorEastAsia"/>
              </w:rPr>
              <w:t xml:space="preserve">Физическое лицо, индивидуальный предприниматель, </w:t>
            </w:r>
            <w:r w:rsidRPr="004F7A8F">
              <w:rPr>
                <w:rFonts w:eastAsia="Arial Unicode MS"/>
              </w:rPr>
              <w:t>обращается через уполномоченного представителя</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11</w:t>
            </w:r>
          </w:p>
        </w:tc>
        <w:tc>
          <w:tcPr>
            <w:tcW w:w="8616" w:type="dxa"/>
          </w:tcPr>
          <w:p w:rsidR="005469B9" w:rsidRPr="004F7A8F" w:rsidRDefault="005469B9" w:rsidP="00105405">
            <w:pPr>
              <w:jc w:val="both"/>
              <w:rPr>
                <w:rFonts w:eastAsiaTheme="minorEastAsia"/>
              </w:rPr>
            </w:pPr>
            <w:r w:rsidRPr="004F7A8F">
              <w:rPr>
                <w:rFonts w:eastAsiaTheme="minorEastAsia"/>
              </w:rPr>
              <w:t>Юридическое лицо, обращается</w:t>
            </w:r>
            <w:r w:rsidRPr="004F7A8F">
              <w:rPr>
                <w:rFonts w:eastAsia="Arial Unicode MS"/>
              </w:rPr>
              <w:t xml:space="preserve"> представитель, имеющий право действовать от имени юридического лица без доверенности</w:t>
            </w:r>
          </w:p>
        </w:tc>
      </w:tr>
      <w:tr w:rsidR="005469B9" w:rsidRPr="004F7A8F" w:rsidTr="00105405">
        <w:tc>
          <w:tcPr>
            <w:tcW w:w="1131" w:type="dxa"/>
          </w:tcPr>
          <w:p w:rsidR="005469B9" w:rsidRPr="004F7A8F" w:rsidRDefault="005469B9" w:rsidP="00105405">
            <w:pPr>
              <w:jc w:val="center"/>
              <w:rPr>
                <w:rFonts w:eastAsiaTheme="minorEastAsia"/>
              </w:rPr>
            </w:pPr>
            <w:r w:rsidRPr="004F7A8F">
              <w:rPr>
                <w:rFonts w:eastAsiaTheme="minorEastAsia"/>
              </w:rPr>
              <w:t>12</w:t>
            </w:r>
          </w:p>
        </w:tc>
        <w:tc>
          <w:tcPr>
            <w:tcW w:w="8616" w:type="dxa"/>
          </w:tcPr>
          <w:p w:rsidR="005469B9" w:rsidRPr="004F7A8F" w:rsidRDefault="005469B9" w:rsidP="00105405">
            <w:pPr>
              <w:jc w:val="both"/>
              <w:rPr>
                <w:rFonts w:eastAsia="Arial Unicode MS"/>
              </w:rPr>
            </w:pPr>
            <w:r w:rsidRPr="004F7A8F">
              <w:rPr>
                <w:rFonts w:eastAsiaTheme="minorEastAsia"/>
              </w:rPr>
              <w:t xml:space="preserve">Юридическое лицо, </w:t>
            </w:r>
            <w:r w:rsidRPr="004F7A8F">
              <w:rPr>
                <w:rFonts w:eastAsia="Arial Unicode MS"/>
              </w:rPr>
              <w:t>обращается представитель, имеющий право действовать от имени юридического лица на основании доверенности</w:t>
            </w:r>
          </w:p>
          <w:p w:rsidR="005469B9" w:rsidRPr="004F7A8F" w:rsidRDefault="005469B9" w:rsidP="00105405">
            <w:pPr>
              <w:jc w:val="both"/>
              <w:rPr>
                <w:rFonts w:eastAsiaTheme="minorEastAsia"/>
              </w:rPr>
            </w:pPr>
          </w:p>
        </w:tc>
      </w:tr>
    </w:tbl>
    <w:p w:rsidR="005469B9" w:rsidRPr="004F7A8F" w:rsidRDefault="005469B9" w:rsidP="005469B9">
      <w:pPr>
        <w:widowControl w:val="0"/>
        <w:autoSpaceDE w:val="0"/>
        <w:autoSpaceDN w:val="0"/>
        <w:adjustRightInd w:val="0"/>
        <w:spacing w:after="200"/>
        <w:jc w:val="both"/>
        <w:rPr>
          <w:rFonts w:eastAsiaTheme="minorEastAsia"/>
        </w:rPr>
      </w:pPr>
      <w:r w:rsidRPr="004F7A8F">
        <w:rPr>
          <w:rFonts w:eastAsiaTheme="minorEastAsia"/>
        </w:rPr>
        <w:t xml:space="preserve"> </w:t>
      </w:r>
    </w:p>
    <w:p w:rsidR="005469B9" w:rsidRPr="004F7A8F" w:rsidRDefault="005469B9" w:rsidP="005469B9">
      <w:pPr>
        <w:adjustRightInd w:val="0"/>
        <w:spacing w:after="200"/>
        <w:jc w:val="center"/>
        <w:rPr>
          <w:rFonts w:eastAsiaTheme="minorEastAsia"/>
        </w:rPr>
      </w:pPr>
      <w:r w:rsidRPr="004F7A8F">
        <w:rPr>
          <w:rFonts w:eastAsiaTheme="minorEastAsia"/>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 п/п</w:t>
            </w:r>
          </w:p>
        </w:tc>
        <w:tc>
          <w:tcPr>
            <w:tcW w:w="2693" w:type="dxa"/>
          </w:tcPr>
          <w:p w:rsidR="005469B9" w:rsidRPr="004F7A8F" w:rsidRDefault="005469B9" w:rsidP="00105405">
            <w:pPr>
              <w:adjustRightInd w:val="0"/>
              <w:jc w:val="center"/>
              <w:rPr>
                <w:rFonts w:eastAsiaTheme="minorEastAsia"/>
              </w:rPr>
            </w:pPr>
            <w:r w:rsidRPr="004F7A8F">
              <w:rPr>
                <w:rFonts w:eastAsiaTheme="minorEastAsia"/>
                <w:bCs/>
              </w:rPr>
              <w:t xml:space="preserve">Признак заявителя </w:t>
            </w:r>
            <w:r w:rsidRPr="004F7A8F">
              <w:rPr>
                <w:rFonts w:eastAsiaTheme="minorEastAsia"/>
              </w:rPr>
              <w:t>(принадлежащего ему объекта)</w:t>
            </w:r>
          </w:p>
          <w:p w:rsidR="005469B9" w:rsidRPr="004F7A8F" w:rsidRDefault="005469B9" w:rsidP="00105405">
            <w:pPr>
              <w:adjustRightInd w:val="0"/>
              <w:jc w:val="center"/>
              <w:rPr>
                <w:rFonts w:eastAsiaTheme="minorEastAsia"/>
                <w:bCs/>
              </w:rPr>
            </w:pPr>
          </w:p>
        </w:tc>
        <w:tc>
          <w:tcPr>
            <w:tcW w:w="5953" w:type="dxa"/>
          </w:tcPr>
          <w:p w:rsidR="005469B9" w:rsidRPr="004F7A8F" w:rsidRDefault="005469B9" w:rsidP="00105405">
            <w:pPr>
              <w:adjustRightInd w:val="0"/>
              <w:jc w:val="center"/>
              <w:rPr>
                <w:rFonts w:eastAsiaTheme="minorEastAsia"/>
              </w:rPr>
            </w:pPr>
            <w:r w:rsidRPr="004F7A8F">
              <w:rPr>
                <w:rFonts w:eastAsiaTheme="minorEastAsia"/>
                <w:bCs/>
              </w:rPr>
              <w:t xml:space="preserve">Значения признака заявителя </w:t>
            </w:r>
            <w:r w:rsidRPr="004F7A8F">
              <w:rPr>
                <w:rFonts w:eastAsiaTheme="minorEastAsia"/>
              </w:rPr>
              <w:t>(принадлежащего ему объекта)</w:t>
            </w:r>
          </w:p>
          <w:p w:rsidR="005469B9" w:rsidRPr="004F7A8F" w:rsidRDefault="005469B9" w:rsidP="00105405">
            <w:pPr>
              <w:adjustRightInd w:val="0"/>
              <w:jc w:val="center"/>
              <w:rPr>
                <w:rFonts w:eastAsiaTheme="minorEastAsia"/>
                <w:bCs/>
              </w:rPr>
            </w:pPr>
          </w:p>
        </w:tc>
      </w:tr>
      <w:tr w:rsidR="005469B9" w:rsidRPr="004F7A8F" w:rsidTr="00105405">
        <w:tc>
          <w:tcPr>
            <w:tcW w:w="9747" w:type="dxa"/>
            <w:gridSpan w:val="3"/>
          </w:tcPr>
          <w:p w:rsidR="005469B9" w:rsidRPr="004F7A8F" w:rsidRDefault="005469B9" w:rsidP="00105405">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1</w:t>
            </w:r>
          </w:p>
        </w:tc>
        <w:tc>
          <w:tcPr>
            <w:tcW w:w="2693" w:type="dxa"/>
            <w:tcBorders>
              <w:right w:val="single" w:sz="4" w:space="0" w:color="auto"/>
            </w:tcBorders>
          </w:tcPr>
          <w:p w:rsidR="005469B9" w:rsidRPr="004F7A8F" w:rsidRDefault="005469B9" w:rsidP="00105405">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Borders>
              <w:left w:val="single" w:sz="4" w:space="0" w:color="auto"/>
            </w:tcBorders>
          </w:tcPr>
          <w:p w:rsidR="005469B9" w:rsidRPr="004F7A8F" w:rsidRDefault="005469B9" w:rsidP="00105405">
            <w:pPr>
              <w:adjustRightInd w:val="0"/>
              <w:jc w:val="both"/>
              <w:rPr>
                <w:rFonts w:eastAsiaTheme="minorEastAsia"/>
                <w:bCs/>
              </w:rPr>
            </w:pPr>
            <w:r w:rsidRPr="004F7A8F">
              <w:rPr>
                <w:rFonts w:eastAsiaTheme="minorEastAsia"/>
                <w:bCs/>
              </w:rPr>
              <w:t>1) ФЛ, ИП;</w:t>
            </w:r>
          </w:p>
          <w:p w:rsidR="005469B9" w:rsidRPr="004F7A8F" w:rsidRDefault="005469B9" w:rsidP="00105405">
            <w:pPr>
              <w:adjustRightInd w:val="0"/>
              <w:jc w:val="both"/>
              <w:rPr>
                <w:rFonts w:eastAsia="Calibri"/>
              </w:rPr>
            </w:pPr>
            <w:r w:rsidRPr="004F7A8F">
              <w:rPr>
                <w:rFonts w:eastAsiaTheme="minorEastAsia"/>
                <w:bCs/>
              </w:rPr>
              <w:t>2) ЮЛ</w:t>
            </w:r>
            <w:r w:rsidRPr="004F7A8F">
              <w:rPr>
                <w:rFonts w:eastAsia="Calibri"/>
              </w:rPr>
              <w:t>.</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2</w:t>
            </w:r>
          </w:p>
        </w:tc>
        <w:tc>
          <w:tcPr>
            <w:tcW w:w="2693" w:type="dxa"/>
            <w:tcBorders>
              <w:right w:val="single" w:sz="4" w:space="0" w:color="auto"/>
            </w:tcBorders>
          </w:tcPr>
          <w:p w:rsidR="005469B9" w:rsidRPr="004F7A8F" w:rsidRDefault="005469B9" w:rsidP="00105405">
            <w:pPr>
              <w:adjustRightInd w:val="0"/>
              <w:jc w:val="both"/>
              <w:rPr>
                <w:rFonts w:eastAsiaTheme="minorEastAsia"/>
                <w:bCs/>
              </w:rPr>
            </w:pPr>
            <w:r w:rsidRPr="004F7A8F">
              <w:rPr>
                <w:rFonts w:eastAsiaTheme="minorEastAsia"/>
                <w:bCs/>
              </w:rPr>
              <w:t>С какой целью обращается заявитель?</w:t>
            </w:r>
          </w:p>
        </w:tc>
        <w:tc>
          <w:tcPr>
            <w:tcW w:w="5953" w:type="dxa"/>
            <w:tcBorders>
              <w:left w:val="single" w:sz="4" w:space="0" w:color="auto"/>
            </w:tcBorders>
          </w:tcPr>
          <w:p w:rsidR="005469B9" w:rsidRPr="004F7A8F" w:rsidRDefault="005469B9" w:rsidP="00105405">
            <w:pPr>
              <w:adjustRightInd w:val="0"/>
              <w:jc w:val="both"/>
              <w:rPr>
                <w:rFonts w:eastAsiaTheme="minorEastAsia"/>
                <w:bCs/>
              </w:rPr>
            </w:pPr>
            <w:r w:rsidRPr="004F7A8F">
              <w:rPr>
                <w:rFonts w:eastAsiaTheme="minorEastAsia"/>
              </w:rPr>
              <w:t>за решением о п</w:t>
            </w:r>
            <w:r w:rsidRPr="004F7A8F">
              <w:rPr>
                <w:rFonts w:eastAsia="SimSun"/>
                <w:bCs/>
                <w:lang w:eastAsia="zh-CN"/>
              </w:rPr>
              <w:t xml:space="preserve">редоставлении </w:t>
            </w:r>
            <w:r w:rsidRPr="004F7A8F">
              <w:rPr>
                <w:rFonts w:eastAsiaTheme="minorEastAsia"/>
              </w:rPr>
              <w:t>земельного участка, находящегося в муниципальной собственности, на торгах</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3</w:t>
            </w:r>
          </w:p>
        </w:tc>
        <w:tc>
          <w:tcPr>
            <w:tcW w:w="2693" w:type="dxa"/>
            <w:tcBorders>
              <w:right w:val="single" w:sz="4" w:space="0" w:color="auto"/>
            </w:tcBorders>
          </w:tcPr>
          <w:p w:rsidR="005469B9" w:rsidRPr="004F7A8F" w:rsidRDefault="005469B9" w:rsidP="00105405">
            <w:pPr>
              <w:adjustRightInd w:val="0"/>
              <w:jc w:val="both"/>
              <w:rPr>
                <w:rFonts w:eastAsiaTheme="minorEastAsia"/>
                <w:bCs/>
              </w:rPr>
            </w:pPr>
            <w:r w:rsidRPr="004F7A8F">
              <w:rPr>
                <w:rFonts w:eastAsiaTheme="minorEastAsia"/>
                <w:bCs/>
              </w:rPr>
              <w:t>Как обращается заявитель?</w:t>
            </w:r>
          </w:p>
        </w:tc>
        <w:tc>
          <w:tcPr>
            <w:tcW w:w="5953" w:type="dxa"/>
            <w:tcBorders>
              <w:left w:val="single" w:sz="4" w:space="0" w:color="auto"/>
            </w:tcBorders>
          </w:tcPr>
          <w:p w:rsidR="005469B9" w:rsidRPr="004F7A8F" w:rsidRDefault="005469B9" w:rsidP="00105405">
            <w:pPr>
              <w:autoSpaceDE w:val="0"/>
              <w:autoSpaceDN w:val="0"/>
              <w:adjustRightInd w:val="0"/>
              <w:jc w:val="both"/>
              <w:rPr>
                <w:rFonts w:eastAsiaTheme="minorEastAsia"/>
              </w:rPr>
            </w:pPr>
            <w:r w:rsidRPr="004F7A8F">
              <w:rPr>
                <w:rFonts w:eastAsiaTheme="minorEastAsia"/>
              </w:rPr>
              <w:t>1) лично;</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5469B9" w:rsidRPr="004F7A8F" w:rsidRDefault="005469B9" w:rsidP="00105405">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5469B9" w:rsidRPr="004F7A8F" w:rsidTr="00105405">
        <w:tc>
          <w:tcPr>
            <w:tcW w:w="9747" w:type="dxa"/>
            <w:gridSpan w:val="3"/>
          </w:tcPr>
          <w:p w:rsidR="005469B9" w:rsidRPr="004F7A8F" w:rsidRDefault="005469B9" w:rsidP="00105405">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4</w:t>
            </w:r>
          </w:p>
        </w:tc>
        <w:tc>
          <w:tcPr>
            <w:tcW w:w="2693" w:type="dxa"/>
          </w:tcPr>
          <w:p w:rsidR="005469B9" w:rsidRPr="004F7A8F" w:rsidRDefault="005469B9" w:rsidP="00105405">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5469B9" w:rsidRPr="004F7A8F" w:rsidRDefault="005469B9" w:rsidP="00105405">
            <w:pPr>
              <w:adjustRightInd w:val="0"/>
              <w:jc w:val="both"/>
              <w:rPr>
                <w:rFonts w:eastAsiaTheme="minorEastAsia"/>
                <w:bCs/>
              </w:rPr>
            </w:pPr>
            <w:r w:rsidRPr="004F7A8F">
              <w:rPr>
                <w:rFonts w:eastAsiaTheme="minorEastAsia"/>
                <w:bCs/>
              </w:rPr>
              <w:t>1) ФЛ, ИП;</w:t>
            </w:r>
          </w:p>
          <w:p w:rsidR="005469B9" w:rsidRPr="004F7A8F" w:rsidRDefault="005469B9" w:rsidP="00105405">
            <w:pPr>
              <w:adjustRightInd w:val="0"/>
              <w:jc w:val="both"/>
              <w:rPr>
                <w:rFonts w:eastAsiaTheme="minorEastAsia"/>
                <w:bCs/>
              </w:rPr>
            </w:pPr>
            <w:r w:rsidRPr="004F7A8F">
              <w:rPr>
                <w:rFonts w:eastAsiaTheme="minorEastAsia"/>
                <w:bCs/>
              </w:rPr>
              <w:t>2) ЮЛ.</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lastRenderedPageBreak/>
              <w:t>5</w:t>
            </w:r>
          </w:p>
        </w:tc>
        <w:tc>
          <w:tcPr>
            <w:tcW w:w="2693" w:type="dxa"/>
          </w:tcPr>
          <w:p w:rsidR="005469B9" w:rsidRPr="004F7A8F" w:rsidRDefault="005469B9" w:rsidP="00105405">
            <w:pPr>
              <w:adjustRightInd w:val="0"/>
              <w:jc w:val="both"/>
              <w:rPr>
                <w:rFonts w:eastAsiaTheme="minorEastAsia"/>
                <w:bCs/>
              </w:rPr>
            </w:pPr>
            <w:r w:rsidRPr="004F7A8F">
              <w:rPr>
                <w:rFonts w:eastAsiaTheme="minorEastAsia"/>
                <w:bCs/>
              </w:rPr>
              <w:t>Как обращается заявитель?</w:t>
            </w:r>
          </w:p>
        </w:tc>
        <w:tc>
          <w:tcPr>
            <w:tcW w:w="5953" w:type="dxa"/>
          </w:tcPr>
          <w:p w:rsidR="005469B9" w:rsidRPr="004F7A8F" w:rsidRDefault="005469B9" w:rsidP="00105405">
            <w:pPr>
              <w:autoSpaceDE w:val="0"/>
              <w:autoSpaceDN w:val="0"/>
              <w:adjustRightInd w:val="0"/>
              <w:jc w:val="both"/>
              <w:rPr>
                <w:rFonts w:eastAsiaTheme="minorEastAsia"/>
              </w:rPr>
            </w:pPr>
            <w:r w:rsidRPr="004F7A8F">
              <w:rPr>
                <w:rFonts w:eastAsiaTheme="minorEastAsia"/>
              </w:rPr>
              <w:t>1) лично;</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5469B9" w:rsidRPr="004F7A8F" w:rsidRDefault="005469B9" w:rsidP="00105405">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5469B9" w:rsidRPr="004F7A8F" w:rsidTr="00105405">
        <w:tc>
          <w:tcPr>
            <w:tcW w:w="9747" w:type="dxa"/>
            <w:gridSpan w:val="3"/>
          </w:tcPr>
          <w:p w:rsidR="005469B9" w:rsidRPr="004F7A8F" w:rsidRDefault="005469B9" w:rsidP="00105405">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6</w:t>
            </w:r>
          </w:p>
        </w:tc>
        <w:tc>
          <w:tcPr>
            <w:tcW w:w="2693" w:type="dxa"/>
          </w:tcPr>
          <w:p w:rsidR="005469B9" w:rsidRPr="004F7A8F" w:rsidRDefault="005469B9" w:rsidP="00105405">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5469B9" w:rsidRPr="004F7A8F" w:rsidRDefault="005469B9" w:rsidP="00105405">
            <w:pPr>
              <w:adjustRightInd w:val="0"/>
              <w:jc w:val="both"/>
              <w:rPr>
                <w:rFonts w:eastAsiaTheme="minorEastAsia"/>
                <w:bCs/>
              </w:rPr>
            </w:pPr>
            <w:r w:rsidRPr="004F7A8F">
              <w:rPr>
                <w:rFonts w:eastAsiaTheme="minorEastAsia"/>
                <w:bCs/>
              </w:rPr>
              <w:t>1) ФЛ, ИП;</w:t>
            </w:r>
          </w:p>
          <w:p w:rsidR="005469B9" w:rsidRPr="004F7A8F" w:rsidRDefault="005469B9" w:rsidP="00105405">
            <w:pPr>
              <w:adjustRightInd w:val="0"/>
              <w:jc w:val="both"/>
              <w:rPr>
                <w:rFonts w:eastAsiaTheme="minorEastAsia"/>
                <w:bCs/>
              </w:rPr>
            </w:pPr>
            <w:r w:rsidRPr="004F7A8F">
              <w:rPr>
                <w:rFonts w:eastAsiaTheme="minorEastAsia"/>
                <w:bCs/>
              </w:rPr>
              <w:t>2) ЮЛ</w:t>
            </w:r>
          </w:p>
        </w:tc>
      </w:tr>
      <w:tr w:rsidR="005469B9" w:rsidRPr="004F7A8F" w:rsidTr="00105405">
        <w:tc>
          <w:tcPr>
            <w:tcW w:w="1101" w:type="dxa"/>
          </w:tcPr>
          <w:p w:rsidR="005469B9" w:rsidRPr="004F7A8F" w:rsidRDefault="005469B9" w:rsidP="00105405">
            <w:pPr>
              <w:adjustRightInd w:val="0"/>
              <w:jc w:val="center"/>
              <w:rPr>
                <w:rFonts w:eastAsiaTheme="minorEastAsia"/>
                <w:bCs/>
              </w:rPr>
            </w:pPr>
            <w:r w:rsidRPr="004F7A8F">
              <w:rPr>
                <w:rFonts w:eastAsiaTheme="minorEastAsia"/>
                <w:bCs/>
              </w:rPr>
              <w:t>7</w:t>
            </w:r>
          </w:p>
        </w:tc>
        <w:tc>
          <w:tcPr>
            <w:tcW w:w="2693" w:type="dxa"/>
          </w:tcPr>
          <w:p w:rsidR="005469B9" w:rsidRPr="004F7A8F" w:rsidRDefault="005469B9" w:rsidP="00105405">
            <w:pPr>
              <w:adjustRightInd w:val="0"/>
              <w:jc w:val="both"/>
              <w:rPr>
                <w:rFonts w:eastAsiaTheme="minorEastAsia"/>
                <w:bCs/>
              </w:rPr>
            </w:pPr>
            <w:r w:rsidRPr="004F7A8F">
              <w:rPr>
                <w:rFonts w:eastAsiaTheme="minorEastAsia"/>
                <w:bCs/>
              </w:rPr>
              <w:t>Как обращается заявитель?</w:t>
            </w:r>
          </w:p>
        </w:tc>
        <w:tc>
          <w:tcPr>
            <w:tcW w:w="5953" w:type="dxa"/>
          </w:tcPr>
          <w:p w:rsidR="005469B9" w:rsidRPr="004F7A8F" w:rsidRDefault="005469B9" w:rsidP="00105405">
            <w:pPr>
              <w:autoSpaceDE w:val="0"/>
              <w:autoSpaceDN w:val="0"/>
              <w:adjustRightInd w:val="0"/>
              <w:jc w:val="both"/>
              <w:rPr>
                <w:rFonts w:eastAsiaTheme="minorEastAsia"/>
              </w:rPr>
            </w:pPr>
            <w:r w:rsidRPr="004F7A8F">
              <w:rPr>
                <w:rFonts w:eastAsiaTheme="minorEastAsia"/>
              </w:rPr>
              <w:t>1) лично;</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5469B9" w:rsidRPr="004F7A8F" w:rsidRDefault="005469B9" w:rsidP="00105405">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bl>
    <w:p w:rsidR="005469B9" w:rsidRPr="004F7A8F" w:rsidRDefault="005469B9" w:rsidP="005469B9">
      <w:pPr>
        <w:adjustRightInd w:val="0"/>
        <w:spacing w:after="200"/>
        <w:jc w:val="both"/>
        <w:rPr>
          <w:rFonts w:eastAsiaTheme="minorEastAsia"/>
          <w:bCs/>
        </w:rPr>
      </w:pP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6</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tabs>
          <w:tab w:val="left" w:pos="8670"/>
        </w:tabs>
        <w:jc w:val="center"/>
        <w:rPr>
          <w:rFonts w:eastAsiaTheme="minorEastAsia"/>
        </w:rPr>
      </w:pPr>
      <w:r w:rsidRPr="004F7A8F">
        <w:rPr>
          <w:rFonts w:eastAsiaTheme="minorEastAsia"/>
        </w:rPr>
        <w:t>Перечень сведений,</w:t>
      </w:r>
    </w:p>
    <w:p w:rsidR="005469B9" w:rsidRPr="004F7A8F" w:rsidRDefault="005469B9" w:rsidP="005469B9">
      <w:pPr>
        <w:tabs>
          <w:tab w:val="left" w:pos="8670"/>
        </w:tabs>
        <w:jc w:val="center"/>
        <w:rPr>
          <w:rFonts w:eastAsiaTheme="minorEastAsia"/>
        </w:rPr>
      </w:pPr>
      <w:r w:rsidRPr="004F7A8F">
        <w:rPr>
          <w:rFonts w:eastAsiaTheme="minorEastAsia"/>
        </w:rPr>
        <w:t xml:space="preserve">направляемых в межведомственных запросах, </w:t>
      </w:r>
    </w:p>
    <w:p w:rsidR="005469B9" w:rsidRPr="004F7A8F" w:rsidRDefault="005469B9" w:rsidP="005469B9">
      <w:pPr>
        <w:tabs>
          <w:tab w:val="left" w:pos="8670"/>
        </w:tabs>
        <w:jc w:val="center"/>
        <w:rPr>
          <w:rFonts w:eastAsiaTheme="minorEastAsia"/>
        </w:rPr>
      </w:pPr>
      <w:r w:rsidRPr="004F7A8F">
        <w:rPr>
          <w:rFonts w:eastAsiaTheme="minorEastAsia"/>
        </w:rPr>
        <w:t>а также в ответах на такие запросы (в том числе цели их использования)</w:t>
      </w:r>
    </w:p>
    <w:p w:rsidR="005469B9" w:rsidRPr="004F7A8F" w:rsidRDefault="005469B9" w:rsidP="005469B9">
      <w:pPr>
        <w:tabs>
          <w:tab w:val="left" w:pos="8670"/>
        </w:tabs>
        <w:jc w:val="center"/>
        <w:rPr>
          <w:rFonts w:eastAsiaTheme="minorEastAsia"/>
        </w:rPr>
      </w:pPr>
    </w:p>
    <w:tbl>
      <w:tblPr>
        <w:tblStyle w:val="24"/>
        <w:tblW w:w="9606" w:type="dxa"/>
        <w:tblLook w:val="04A0" w:firstRow="1" w:lastRow="0" w:firstColumn="1" w:lastColumn="0" w:noHBand="0" w:noVBand="1"/>
      </w:tblPr>
      <w:tblGrid>
        <w:gridCol w:w="1242"/>
        <w:gridCol w:w="8364"/>
      </w:tblGrid>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 п/п</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Варианты предоставления муниципальной услуги, в которых данный запрос необходим</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1.</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Вариант 1</w:t>
            </w:r>
          </w:p>
          <w:p w:rsidR="005469B9" w:rsidRPr="004F7A8F" w:rsidRDefault="005469B9" w:rsidP="00105405">
            <w:pPr>
              <w:tabs>
                <w:tab w:val="left" w:pos="8670"/>
              </w:tabs>
              <w:jc w:val="both"/>
              <w:rPr>
                <w:rFonts w:eastAsiaTheme="minorEastAsia"/>
              </w:rPr>
            </w:pPr>
            <w:r w:rsidRPr="004F7A8F">
              <w:rPr>
                <w:rFonts w:eastAsiaTheme="minorEastAsia"/>
              </w:rPr>
              <w:t>Вариант 2</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1.1.</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5469B9">
            <w:pPr>
              <w:numPr>
                <w:ilvl w:val="0"/>
                <w:numId w:val="9"/>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 xml:space="preserve">кадастровый номер; </w:t>
            </w:r>
          </w:p>
          <w:p w:rsidR="005469B9" w:rsidRPr="004F7A8F" w:rsidRDefault="005469B9" w:rsidP="005469B9">
            <w:pPr>
              <w:numPr>
                <w:ilvl w:val="0"/>
                <w:numId w:val="9"/>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адрес.</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вид права</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5469B9" w:rsidRPr="004F7A8F" w:rsidRDefault="005469B9" w:rsidP="005469B9">
            <w:pPr>
              <w:numPr>
                <w:ilvl w:val="0"/>
                <w:numId w:val="10"/>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ограничение прав и обременение объекта недвижимости</w:t>
            </w:r>
            <w:r w:rsidRPr="004F7A8F">
              <w:rPr>
                <w:rFonts w:eastAsiaTheme="minorEastAsia"/>
                <w:spacing w:val="-6"/>
                <w:u w:color="FFFFFF"/>
              </w:rPr>
              <w:t>;</w:t>
            </w:r>
          </w:p>
          <w:p w:rsidR="005469B9" w:rsidRPr="004F7A8F" w:rsidRDefault="005469B9" w:rsidP="00105405">
            <w:pPr>
              <w:tabs>
                <w:tab w:val="left" w:pos="8670"/>
              </w:tabs>
              <w:jc w:val="both"/>
              <w:rPr>
                <w:rFonts w:eastAsiaTheme="minorEastAsia"/>
              </w:rPr>
            </w:pPr>
            <w:r w:rsidRPr="004F7A8F">
              <w:rPr>
                <w:rFonts w:eastAsiaTheme="minorEastAsia"/>
              </w:rPr>
              <w:t xml:space="preserve"> 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1.2.</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кадастровый номер;</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адрес.</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вид права</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5469B9" w:rsidRPr="004F7A8F" w:rsidRDefault="005469B9" w:rsidP="005469B9">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lastRenderedPageBreak/>
              <w:t>ограничение прав и обременение объекта недвижимости</w:t>
            </w:r>
            <w:r w:rsidRPr="004F7A8F">
              <w:rPr>
                <w:rFonts w:eastAsiaTheme="minorEastAsia"/>
                <w:spacing w:val="-6"/>
                <w:u w:color="FFFFFF"/>
              </w:rPr>
              <w:t>;</w:t>
            </w:r>
          </w:p>
          <w:p w:rsidR="005469B9" w:rsidRPr="004F7A8F" w:rsidRDefault="005469B9" w:rsidP="00105405">
            <w:pPr>
              <w:tabs>
                <w:tab w:val="left" w:pos="8670"/>
              </w:tabs>
              <w:jc w:val="both"/>
              <w:rPr>
                <w:rFonts w:eastAsiaTheme="minorEastAsia"/>
              </w:rPr>
            </w:pPr>
            <w:r w:rsidRPr="004F7A8F">
              <w:rPr>
                <w:rFonts w:eastAsiaTheme="minorEastAsia"/>
              </w:rPr>
              <w:t xml:space="preserve"> 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lastRenderedPageBreak/>
              <w:t>1.3.</w:t>
            </w:r>
          </w:p>
        </w:tc>
        <w:tc>
          <w:tcPr>
            <w:tcW w:w="8364" w:type="dxa"/>
          </w:tcPr>
          <w:p w:rsidR="005469B9" w:rsidRPr="004F7A8F" w:rsidRDefault="005469B9" w:rsidP="00105405">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ИНН ИП;</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tabs>
                <w:tab w:val="left" w:pos="8670"/>
              </w:tabs>
              <w:jc w:val="both"/>
              <w:rPr>
                <w:rFonts w:eastAsiaTheme="minorEastAsia"/>
              </w:rPr>
            </w:pPr>
            <w:r w:rsidRPr="004F7A8F">
              <w:rPr>
                <w:rFonts w:eastAsiaTheme="minorEastAsia"/>
              </w:rPr>
              <w:t>1) статус ИП (принятие решения);</w:t>
            </w:r>
          </w:p>
          <w:p w:rsidR="005469B9" w:rsidRPr="004F7A8F" w:rsidRDefault="005469B9" w:rsidP="00105405">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5469B9" w:rsidRPr="004F7A8F" w:rsidRDefault="005469B9" w:rsidP="00105405">
            <w:pPr>
              <w:tabs>
                <w:tab w:val="left" w:pos="8670"/>
              </w:tabs>
              <w:jc w:val="both"/>
              <w:rPr>
                <w:rFonts w:eastAsiaTheme="minorEastAsia"/>
              </w:rPr>
            </w:pPr>
            <w:r w:rsidRPr="004F7A8F">
              <w:rPr>
                <w:rFonts w:eastAsiaTheme="minorEastAsia"/>
              </w:rPr>
              <w:t>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2.</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Вариант 3</w:t>
            </w:r>
          </w:p>
          <w:p w:rsidR="005469B9" w:rsidRPr="004F7A8F" w:rsidRDefault="005469B9" w:rsidP="00105405">
            <w:pPr>
              <w:tabs>
                <w:tab w:val="left" w:pos="8670"/>
              </w:tabs>
              <w:jc w:val="both"/>
              <w:rPr>
                <w:rFonts w:eastAsiaTheme="minorEastAsia"/>
              </w:rPr>
            </w:pPr>
            <w:r w:rsidRPr="004F7A8F">
              <w:rPr>
                <w:rFonts w:eastAsiaTheme="minorEastAsia"/>
              </w:rPr>
              <w:t>Вариант 4</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2.1.</w:t>
            </w:r>
          </w:p>
        </w:tc>
        <w:tc>
          <w:tcPr>
            <w:tcW w:w="8364" w:type="dxa"/>
          </w:tcPr>
          <w:p w:rsidR="005469B9" w:rsidRPr="004F7A8F" w:rsidRDefault="005469B9" w:rsidP="00105405">
            <w:pPr>
              <w:tabs>
                <w:tab w:val="left" w:pos="8670"/>
              </w:tabs>
              <w:ind w:firstLine="34"/>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5469B9" w:rsidRPr="004F7A8F" w:rsidRDefault="005469B9" w:rsidP="00105405">
            <w:pPr>
              <w:tabs>
                <w:tab w:val="left" w:pos="8670"/>
              </w:tabs>
              <w:ind w:firstLine="34"/>
              <w:jc w:val="both"/>
              <w:rPr>
                <w:rFonts w:eastAsiaTheme="minorEastAsia"/>
              </w:rPr>
            </w:pPr>
            <w:r w:rsidRPr="004F7A8F">
              <w:rPr>
                <w:rFonts w:eastAsiaTheme="minorEastAsia"/>
              </w:rPr>
              <w:t>Направляемые в запросе сведения:</w:t>
            </w:r>
          </w:p>
          <w:p w:rsidR="005469B9" w:rsidRPr="004F7A8F" w:rsidRDefault="005469B9" w:rsidP="00105405">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 xml:space="preserve">кадастровый номер; </w:t>
            </w:r>
          </w:p>
          <w:p w:rsidR="005469B9" w:rsidRPr="004F7A8F" w:rsidRDefault="005469B9" w:rsidP="00105405">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адрес.</w:t>
            </w:r>
          </w:p>
          <w:p w:rsidR="005469B9" w:rsidRPr="004F7A8F" w:rsidRDefault="005469B9" w:rsidP="00105405">
            <w:pPr>
              <w:tabs>
                <w:tab w:val="left" w:pos="8670"/>
              </w:tabs>
              <w:ind w:firstLine="34"/>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правообладатель</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объект права;</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5469B9" w:rsidRPr="004F7A8F" w:rsidRDefault="005469B9" w:rsidP="00105405">
            <w:pPr>
              <w:tabs>
                <w:tab w:val="left" w:pos="8670"/>
              </w:tabs>
              <w:ind w:firstLine="34"/>
              <w:jc w:val="both"/>
              <w:rPr>
                <w:rFonts w:eastAsiaTheme="minorEastAsia"/>
              </w:rPr>
            </w:pPr>
            <w:r w:rsidRPr="004F7A8F">
              <w:rPr>
                <w:rFonts w:eastAsiaTheme="minorEastAsia"/>
              </w:rPr>
              <w:t xml:space="preserve"> 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2.2.</w:t>
            </w:r>
          </w:p>
        </w:tc>
        <w:tc>
          <w:tcPr>
            <w:tcW w:w="8364" w:type="dxa"/>
          </w:tcPr>
          <w:p w:rsidR="005469B9" w:rsidRPr="004F7A8F" w:rsidRDefault="005469B9" w:rsidP="00105405">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кадастровый номер;</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адрес.</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правообладатель</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объект права;</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5469B9" w:rsidRPr="004F7A8F" w:rsidRDefault="005469B9" w:rsidP="00105405">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5469B9" w:rsidRPr="004F7A8F" w:rsidRDefault="005469B9" w:rsidP="00105405">
            <w:pPr>
              <w:tabs>
                <w:tab w:val="left" w:pos="8670"/>
              </w:tabs>
              <w:jc w:val="both"/>
              <w:rPr>
                <w:rFonts w:eastAsiaTheme="minorEastAsia"/>
              </w:rPr>
            </w:pPr>
            <w:r w:rsidRPr="004F7A8F">
              <w:rPr>
                <w:rFonts w:eastAsiaTheme="minorEastAsia"/>
              </w:rPr>
              <w:t xml:space="preserve"> 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 xml:space="preserve"> 2.3.</w:t>
            </w:r>
          </w:p>
        </w:tc>
        <w:tc>
          <w:tcPr>
            <w:tcW w:w="8364" w:type="dxa"/>
          </w:tcPr>
          <w:p w:rsidR="005469B9" w:rsidRPr="004F7A8F" w:rsidRDefault="005469B9" w:rsidP="00105405">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ИНН ЮЛ;</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tabs>
                <w:tab w:val="left" w:pos="8670"/>
              </w:tabs>
              <w:jc w:val="both"/>
              <w:rPr>
                <w:rFonts w:eastAsiaTheme="minorEastAsia"/>
              </w:rPr>
            </w:pPr>
            <w:r w:rsidRPr="004F7A8F">
              <w:rPr>
                <w:rFonts w:eastAsiaTheme="minorEastAsia"/>
              </w:rPr>
              <w:t>1) статус ЮЛ;</w:t>
            </w:r>
          </w:p>
          <w:p w:rsidR="005469B9" w:rsidRPr="004F7A8F" w:rsidRDefault="005469B9" w:rsidP="00105405">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5469B9" w:rsidRPr="004F7A8F" w:rsidRDefault="005469B9" w:rsidP="00105405">
            <w:pPr>
              <w:tabs>
                <w:tab w:val="left" w:pos="8670"/>
              </w:tabs>
              <w:jc w:val="both"/>
              <w:rPr>
                <w:rFonts w:eastAsiaTheme="minorEastAsia"/>
              </w:rPr>
            </w:pPr>
            <w:r w:rsidRPr="004F7A8F">
              <w:rPr>
                <w:rFonts w:eastAsiaTheme="minorEastAsia"/>
              </w:rPr>
              <w:t>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3</w:t>
            </w:r>
          </w:p>
        </w:tc>
        <w:tc>
          <w:tcPr>
            <w:tcW w:w="8364" w:type="dxa"/>
          </w:tcPr>
          <w:p w:rsidR="005469B9" w:rsidRPr="004F7A8F" w:rsidRDefault="005469B9" w:rsidP="00105405">
            <w:pPr>
              <w:tabs>
                <w:tab w:val="left" w:pos="8670"/>
              </w:tabs>
              <w:jc w:val="both"/>
              <w:rPr>
                <w:rFonts w:eastAsia="Calibri"/>
                <w:lang w:eastAsia="en-US"/>
              </w:rPr>
            </w:pPr>
            <w:r w:rsidRPr="004F7A8F">
              <w:rPr>
                <w:rFonts w:eastAsia="Calibri"/>
                <w:lang w:eastAsia="en-US"/>
              </w:rPr>
              <w:t>Вариант 5</w:t>
            </w:r>
          </w:p>
          <w:p w:rsidR="005469B9" w:rsidRPr="004F7A8F" w:rsidRDefault="005469B9" w:rsidP="00105405">
            <w:pPr>
              <w:tabs>
                <w:tab w:val="left" w:pos="8670"/>
              </w:tabs>
              <w:jc w:val="both"/>
              <w:rPr>
                <w:rFonts w:eastAsiaTheme="minorEastAsia"/>
              </w:rPr>
            </w:pPr>
            <w:r w:rsidRPr="004F7A8F">
              <w:rPr>
                <w:rFonts w:eastAsia="Calibri"/>
                <w:lang w:eastAsia="en-US"/>
              </w:rPr>
              <w:t>Вариант 9</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3.1.</w:t>
            </w:r>
          </w:p>
        </w:tc>
        <w:tc>
          <w:tcPr>
            <w:tcW w:w="8364" w:type="dxa"/>
          </w:tcPr>
          <w:p w:rsidR="005469B9" w:rsidRPr="004F7A8F" w:rsidRDefault="005469B9" w:rsidP="00105405">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ИНН ИП;</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tabs>
                <w:tab w:val="left" w:pos="8670"/>
              </w:tabs>
              <w:jc w:val="both"/>
              <w:rPr>
                <w:rFonts w:eastAsiaTheme="minorEastAsia"/>
              </w:rPr>
            </w:pPr>
            <w:r w:rsidRPr="004F7A8F">
              <w:rPr>
                <w:rFonts w:eastAsiaTheme="minorEastAsia"/>
              </w:rPr>
              <w:t>1) статус ИП;</w:t>
            </w:r>
          </w:p>
          <w:p w:rsidR="005469B9" w:rsidRPr="004F7A8F" w:rsidRDefault="005469B9" w:rsidP="00105405">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5469B9" w:rsidRPr="004F7A8F" w:rsidRDefault="005469B9" w:rsidP="00105405">
            <w:pPr>
              <w:tabs>
                <w:tab w:val="left" w:pos="8670"/>
              </w:tabs>
              <w:jc w:val="both"/>
              <w:rPr>
                <w:rFonts w:eastAsia="Calibri"/>
                <w:lang w:eastAsia="en-US"/>
              </w:rPr>
            </w:pPr>
            <w:r w:rsidRPr="004F7A8F">
              <w:rPr>
                <w:rFonts w:eastAsiaTheme="minorEastAsia"/>
              </w:rPr>
              <w:t>для принятия решения.</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lastRenderedPageBreak/>
              <w:t>4.</w:t>
            </w:r>
          </w:p>
        </w:tc>
        <w:tc>
          <w:tcPr>
            <w:tcW w:w="8364" w:type="dxa"/>
          </w:tcPr>
          <w:p w:rsidR="005469B9" w:rsidRPr="004F7A8F" w:rsidRDefault="005469B9" w:rsidP="00105405">
            <w:pPr>
              <w:tabs>
                <w:tab w:val="left" w:pos="8670"/>
              </w:tabs>
              <w:jc w:val="both"/>
              <w:rPr>
                <w:rFonts w:eastAsia="Calibri"/>
                <w:lang w:eastAsia="en-US"/>
              </w:rPr>
            </w:pPr>
            <w:r w:rsidRPr="004F7A8F">
              <w:rPr>
                <w:rFonts w:eastAsia="Calibri"/>
                <w:lang w:eastAsia="en-US"/>
              </w:rPr>
              <w:t>Вариант 7</w:t>
            </w:r>
          </w:p>
          <w:p w:rsidR="005469B9" w:rsidRPr="004F7A8F" w:rsidRDefault="005469B9" w:rsidP="00105405">
            <w:pPr>
              <w:tabs>
                <w:tab w:val="left" w:pos="8670"/>
              </w:tabs>
              <w:jc w:val="both"/>
              <w:rPr>
                <w:rFonts w:eastAsia="Calibri"/>
                <w:lang w:eastAsia="en-US"/>
              </w:rPr>
            </w:pPr>
            <w:r w:rsidRPr="004F7A8F">
              <w:rPr>
                <w:rFonts w:eastAsia="Calibri"/>
                <w:lang w:eastAsia="en-US"/>
              </w:rPr>
              <w:t>Вариант 11</w:t>
            </w:r>
          </w:p>
        </w:tc>
      </w:tr>
      <w:tr w:rsidR="005469B9" w:rsidRPr="004F7A8F" w:rsidTr="00105405">
        <w:tc>
          <w:tcPr>
            <w:tcW w:w="1242" w:type="dxa"/>
          </w:tcPr>
          <w:p w:rsidR="005469B9" w:rsidRPr="004F7A8F" w:rsidRDefault="005469B9" w:rsidP="00105405">
            <w:pPr>
              <w:tabs>
                <w:tab w:val="left" w:pos="8670"/>
              </w:tabs>
              <w:jc w:val="center"/>
              <w:rPr>
                <w:rFonts w:eastAsiaTheme="minorEastAsia"/>
              </w:rPr>
            </w:pPr>
            <w:r w:rsidRPr="004F7A8F">
              <w:rPr>
                <w:rFonts w:eastAsiaTheme="minorEastAsia"/>
              </w:rPr>
              <w:t>4.1.</w:t>
            </w:r>
          </w:p>
        </w:tc>
        <w:tc>
          <w:tcPr>
            <w:tcW w:w="8364" w:type="dxa"/>
          </w:tcPr>
          <w:p w:rsidR="005469B9" w:rsidRPr="004F7A8F" w:rsidRDefault="005469B9" w:rsidP="00105405">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5469B9" w:rsidRPr="004F7A8F" w:rsidRDefault="005469B9" w:rsidP="00105405">
            <w:pPr>
              <w:tabs>
                <w:tab w:val="left" w:pos="8670"/>
              </w:tabs>
              <w:jc w:val="both"/>
              <w:rPr>
                <w:rFonts w:eastAsiaTheme="minorEastAsia"/>
              </w:rPr>
            </w:pPr>
            <w:r w:rsidRPr="004F7A8F">
              <w:rPr>
                <w:rFonts w:eastAsiaTheme="minorEastAsia"/>
              </w:rPr>
              <w:t>Направляемые в запросе сведения:</w:t>
            </w:r>
          </w:p>
          <w:p w:rsidR="005469B9" w:rsidRPr="004F7A8F" w:rsidRDefault="005469B9" w:rsidP="00105405">
            <w:pPr>
              <w:autoSpaceDE w:val="0"/>
              <w:autoSpaceDN w:val="0"/>
              <w:adjustRightInd w:val="0"/>
              <w:jc w:val="both"/>
              <w:rPr>
                <w:rFonts w:eastAsiaTheme="minorEastAsia"/>
              </w:rPr>
            </w:pPr>
            <w:r w:rsidRPr="004F7A8F">
              <w:rPr>
                <w:rFonts w:eastAsiaTheme="minorEastAsia"/>
              </w:rPr>
              <w:t>1) ИНН ЮЛ;</w:t>
            </w:r>
          </w:p>
          <w:p w:rsidR="005469B9" w:rsidRPr="004F7A8F" w:rsidRDefault="005469B9" w:rsidP="00105405">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5469B9" w:rsidRPr="004F7A8F" w:rsidRDefault="005469B9" w:rsidP="00105405">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5469B9" w:rsidRPr="004F7A8F" w:rsidRDefault="005469B9" w:rsidP="00105405">
            <w:pPr>
              <w:tabs>
                <w:tab w:val="left" w:pos="8670"/>
              </w:tabs>
              <w:jc w:val="both"/>
              <w:rPr>
                <w:rFonts w:eastAsiaTheme="minorEastAsia"/>
              </w:rPr>
            </w:pPr>
            <w:r w:rsidRPr="004F7A8F">
              <w:rPr>
                <w:rFonts w:eastAsiaTheme="minorEastAsia"/>
              </w:rPr>
              <w:t>1) статус ЮЛ;</w:t>
            </w:r>
          </w:p>
          <w:p w:rsidR="005469B9" w:rsidRPr="004F7A8F" w:rsidRDefault="005469B9" w:rsidP="00105405">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5469B9" w:rsidRPr="004F7A8F" w:rsidRDefault="005469B9" w:rsidP="00105405">
            <w:pPr>
              <w:tabs>
                <w:tab w:val="left" w:pos="8670"/>
              </w:tabs>
              <w:jc w:val="both"/>
              <w:rPr>
                <w:rFonts w:eastAsiaTheme="minorEastAsia"/>
              </w:rPr>
            </w:pPr>
            <w:r w:rsidRPr="004F7A8F">
              <w:rPr>
                <w:rFonts w:eastAsiaTheme="minorEastAsia"/>
              </w:rPr>
              <w:t>для принятия решения.</w:t>
            </w:r>
          </w:p>
        </w:tc>
      </w:tr>
    </w:tbl>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r w:rsidRPr="004F7A8F">
        <w:rPr>
          <w:rFonts w:eastAsiaTheme="minorEastAsia"/>
        </w:rPr>
        <w:t xml:space="preserve"> </w:t>
      </w:r>
      <w:r w:rsidRPr="004F7A8F">
        <w:rPr>
          <w:rFonts w:eastAsia="Calibri"/>
        </w:rPr>
        <w:t>Приложение 7</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5469B9" w:rsidRPr="004F7A8F" w:rsidTr="00105405">
        <w:trPr>
          <w:trHeight w:val="274"/>
        </w:trPr>
        <w:tc>
          <w:tcPr>
            <w:tcW w:w="1019"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spacing w:after="200"/>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spacing w:after="200"/>
              <w:rPr>
                <w:rFonts w:asciiTheme="minorHAnsi" w:eastAsiaTheme="minorEastAsia" w:hAnsiTheme="minorHAnsi" w:cstheme="minorBidi"/>
                <w:u w:val="single"/>
              </w:rPr>
            </w:pPr>
          </w:p>
        </w:tc>
        <w:tc>
          <w:tcPr>
            <w:tcW w:w="518" w:type="pct"/>
            <w:tcBorders>
              <w:left w:val="single" w:sz="4" w:space="0" w:color="auto"/>
            </w:tcBorders>
          </w:tcPr>
          <w:p w:rsidR="005469B9" w:rsidRPr="004F7A8F" w:rsidRDefault="005469B9" w:rsidP="00105405">
            <w:pPr>
              <w:spacing w:after="200"/>
              <w:rPr>
                <w:rFonts w:asciiTheme="minorHAnsi" w:eastAsiaTheme="minorEastAsia" w:hAnsiTheme="minorHAnsi" w:cstheme="minorBidi"/>
                <w:u w:val="single"/>
              </w:rPr>
            </w:pPr>
          </w:p>
        </w:tc>
        <w:tc>
          <w:tcPr>
            <w:tcW w:w="2500" w:type="pct"/>
            <w:tcBorders>
              <w:bottom w:val="single" w:sz="4" w:space="0" w:color="auto"/>
            </w:tcBorders>
          </w:tcPr>
          <w:p w:rsidR="005469B9" w:rsidRPr="004F7A8F" w:rsidRDefault="005469B9" w:rsidP="00105405">
            <w:pPr>
              <w:spacing w:after="200"/>
              <w:rPr>
                <w:rFonts w:asciiTheme="minorHAnsi" w:eastAsiaTheme="minorEastAsia" w:hAnsiTheme="minorHAnsi" w:cstheme="minorBidi"/>
                <w:u w:val="single"/>
              </w:rPr>
            </w:pPr>
          </w:p>
        </w:tc>
      </w:tr>
      <w:tr w:rsidR="005469B9" w:rsidRPr="004F7A8F" w:rsidTr="00105405">
        <w:tc>
          <w:tcPr>
            <w:tcW w:w="1019" w:type="pct"/>
            <w:tcBorders>
              <w:top w:val="single" w:sz="4" w:space="0" w:color="auto"/>
            </w:tcBorders>
          </w:tcPr>
          <w:p w:rsidR="005469B9" w:rsidRPr="004F7A8F" w:rsidRDefault="005469B9" w:rsidP="00105405">
            <w:pPr>
              <w:spacing w:after="200"/>
              <w:jc w:val="center"/>
              <w:rPr>
                <w:rFonts w:eastAsiaTheme="minorEastAsia"/>
              </w:rPr>
            </w:pPr>
          </w:p>
        </w:tc>
        <w:tc>
          <w:tcPr>
            <w:tcW w:w="963" w:type="pct"/>
            <w:tcBorders>
              <w:top w:val="single" w:sz="4" w:space="0" w:color="auto"/>
            </w:tcBorders>
          </w:tcPr>
          <w:p w:rsidR="005469B9" w:rsidRPr="004F7A8F" w:rsidRDefault="005469B9" w:rsidP="00105405">
            <w:pPr>
              <w:spacing w:after="200"/>
              <w:jc w:val="center"/>
              <w:rPr>
                <w:rFonts w:eastAsiaTheme="minorEastAsia"/>
              </w:rPr>
            </w:pPr>
          </w:p>
        </w:tc>
        <w:tc>
          <w:tcPr>
            <w:tcW w:w="518" w:type="pct"/>
            <w:tcBorders>
              <w:top w:val="nil"/>
              <w:left w:val="nil"/>
              <w:bottom w:val="nil"/>
              <w:right w:val="nil"/>
            </w:tcBorders>
          </w:tcPr>
          <w:p w:rsidR="005469B9" w:rsidRPr="004F7A8F" w:rsidRDefault="005469B9" w:rsidP="00105405">
            <w:pPr>
              <w:spacing w:after="200"/>
              <w:jc w:val="center"/>
              <w:rPr>
                <w:rFonts w:eastAsiaTheme="minorEastAsia"/>
              </w:rPr>
            </w:pPr>
          </w:p>
        </w:tc>
        <w:tc>
          <w:tcPr>
            <w:tcW w:w="2500" w:type="pct"/>
            <w:tcBorders>
              <w:top w:val="single" w:sz="4" w:space="0" w:color="auto"/>
            </w:tcBorders>
          </w:tcPr>
          <w:p w:rsidR="005469B9" w:rsidRPr="004F7A8F" w:rsidRDefault="005469B9" w:rsidP="00105405">
            <w:pPr>
              <w:spacing w:after="200"/>
              <w:jc w:val="center"/>
              <w:rPr>
                <w:rFonts w:eastAsiaTheme="minorEastAsia"/>
              </w:rPr>
            </w:pPr>
            <w:r w:rsidRPr="004F7A8F">
              <w:rPr>
                <w:rFonts w:eastAsiaTheme="minorEastAsia"/>
              </w:rPr>
              <w:t>Орган, обрабатывающий запрос на предоставление услуги</w:t>
            </w:r>
          </w:p>
        </w:tc>
      </w:tr>
    </w:tbl>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5469B9" w:rsidRPr="004F7A8F" w:rsidTr="00105405">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tc>
      </w:tr>
      <w:tr w:rsidR="005469B9" w:rsidRPr="004F7A8F" w:rsidTr="00105405">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tc>
      </w:tr>
      <w:tr w:rsidR="005469B9" w:rsidRPr="004F7A8F" w:rsidTr="0010540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b/>
                <w:bCs/>
              </w:rPr>
            </w:pPr>
            <w:r w:rsidRPr="004F7A8F">
              <w:rPr>
                <w:b/>
                <w:bCs/>
              </w:rPr>
              <w:t>Документ, удостоверяющий личность заявителя</w:t>
            </w: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r w:rsidRPr="004F7A8F">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r>
      <w:tr w:rsidR="005469B9" w:rsidRPr="004F7A8F" w:rsidTr="0010540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b/>
                <w:bCs/>
              </w:rPr>
            </w:pPr>
            <w:r w:rsidRPr="004F7A8F">
              <w:rPr>
                <w:b/>
                <w:bCs/>
              </w:rPr>
              <w:t>Адрес регистрации заявителя /</w:t>
            </w:r>
          </w:p>
          <w:p w:rsidR="005469B9" w:rsidRPr="004F7A8F" w:rsidRDefault="005469B9" w:rsidP="00105405">
            <w:pPr>
              <w:autoSpaceDE w:val="0"/>
              <w:autoSpaceDN w:val="0"/>
              <w:jc w:val="center"/>
              <w:rPr>
                <w:b/>
                <w:bCs/>
              </w:rPr>
            </w:pPr>
            <w:r w:rsidRPr="004F7A8F">
              <w:rPr>
                <w:b/>
                <w:bCs/>
              </w:rPr>
              <w:t>Юридический адрес (адрес регистрации) индивидуального предпринимателя</w:t>
            </w: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b/>
                <w:bCs/>
              </w:rPr>
            </w:pPr>
            <w:r w:rsidRPr="004F7A8F">
              <w:rPr>
                <w:b/>
                <w:bCs/>
              </w:rPr>
              <w:t>Адрес места жительства заявителя /</w:t>
            </w:r>
          </w:p>
          <w:p w:rsidR="005469B9" w:rsidRPr="004F7A8F" w:rsidRDefault="005469B9" w:rsidP="00105405">
            <w:pPr>
              <w:autoSpaceDE w:val="0"/>
              <w:autoSpaceDN w:val="0"/>
              <w:jc w:val="center"/>
              <w:rPr>
                <w:b/>
                <w:bCs/>
                <w:vertAlign w:val="superscript"/>
              </w:rPr>
            </w:pPr>
            <w:r w:rsidRPr="004F7A8F">
              <w:rPr>
                <w:b/>
                <w:bCs/>
              </w:rPr>
              <w:t>Почтовый адрес индивидуального предпринимателя</w:t>
            </w: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u w:val="single"/>
              </w:rPr>
            </w:pPr>
          </w:p>
        </w:tc>
      </w:tr>
      <w:tr w:rsidR="005469B9" w:rsidRPr="004F7A8F" w:rsidTr="00105405">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b/>
                <w:bCs/>
              </w:rPr>
            </w:pPr>
            <w:r w:rsidRPr="004F7A8F">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p>
        </w:tc>
      </w:tr>
      <w:tr w:rsidR="005469B9" w:rsidRPr="004F7A8F" w:rsidTr="00105405">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5469B9" w:rsidRPr="004F7A8F" w:rsidTr="00105405">
              <w:trPr>
                <w:cantSplit/>
                <w:trHeight w:val="291"/>
              </w:trPr>
              <w:tc>
                <w:tcPr>
                  <w:tcW w:w="9923" w:type="dxa"/>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r w:rsidRPr="004F7A8F">
                    <w:rPr>
                      <w:rFonts w:eastAsia="Calibri"/>
                    </w:rPr>
                    <w:t>ЗАЯВЛЕНИЕ</w:t>
                  </w:r>
                </w:p>
                <w:p w:rsidR="005469B9" w:rsidRPr="004F7A8F" w:rsidRDefault="005469B9" w:rsidP="00105405">
                  <w:pPr>
                    <w:keepNext/>
                    <w:keepLines/>
                    <w:tabs>
                      <w:tab w:val="left" w:pos="4634"/>
                    </w:tabs>
                    <w:ind w:right="544"/>
                    <w:jc w:val="center"/>
                    <w:outlineLvl w:val="2"/>
                    <w:rPr>
                      <w:rFonts w:eastAsia="Calibri"/>
                    </w:rPr>
                  </w:pPr>
                </w:p>
                <w:p w:rsidR="005469B9" w:rsidRPr="004F7A8F" w:rsidRDefault="005469B9" w:rsidP="00105405">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5469B9" w:rsidRPr="004F7A8F" w:rsidTr="00105405">
              <w:trPr>
                <w:cantSplit/>
                <w:trHeight w:val="291"/>
              </w:trPr>
              <w:tc>
                <w:tcPr>
                  <w:tcW w:w="9923" w:type="dxa"/>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p>
              </w:tc>
            </w:tr>
            <w:tr w:rsidR="005469B9" w:rsidRPr="004F7A8F" w:rsidTr="00105405">
              <w:trPr>
                <w:cantSplit/>
                <w:trHeight w:val="291"/>
              </w:trPr>
              <w:tc>
                <w:tcPr>
                  <w:tcW w:w="9923" w:type="dxa"/>
                  <w:tcBorders>
                    <w:top w:val="nil"/>
                    <w:left w:val="nil"/>
                    <w:bottom w:val="single" w:sz="4" w:space="0" w:color="auto"/>
                    <w:right w:val="nil"/>
                  </w:tcBorders>
                </w:tcPr>
                <w:p w:rsidR="005469B9" w:rsidRPr="004F7A8F" w:rsidRDefault="005469B9" w:rsidP="00105405">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5469B9" w:rsidRPr="004F7A8F" w:rsidRDefault="005469B9" w:rsidP="00105405">
            <w:pPr>
              <w:jc w:val="both"/>
              <w:rPr>
                <w:rFonts w:eastAsia="Calibri"/>
              </w:rPr>
            </w:pPr>
          </w:p>
        </w:tc>
      </w:tr>
      <w:tr w:rsidR="005469B9" w:rsidRPr="004F7A8F" w:rsidTr="00105405">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r w:rsidRPr="004F7A8F">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bl>
    <w:p w:rsidR="005469B9" w:rsidRPr="004F7A8F" w:rsidRDefault="005469B9" w:rsidP="005469B9">
      <w:pPr>
        <w:rPr>
          <w:rFonts w:eastAsiaTheme="minorEastAsia"/>
        </w:rPr>
      </w:pPr>
      <w:r w:rsidRPr="004F7A8F">
        <w:rPr>
          <w:rFonts w:eastAsiaTheme="minorEastAsia"/>
        </w:rPr>
        <w:lastRenderedPageBreak/>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8</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u w:val="single"/>
              </w:rPr>
            </w:pPr>
          </w:p>
        </w:tc>
        <w:tc>
          <w:tcPr>
            <w:tcW w:w="518" w:type="pct"/>
            <w:tcBorders>
              <w:left w:val="single" w:sz="4" w:space="0" w:color="auto"/>
            </w:tcBorders>
          </w:tcPr>
          <w:p w:rsidR="005469B9" w:rsidRPr="004F7A8F" w:rsidRDefault="005469B9" w:rsidP="00105405">
            <w:pPr>
              <w:rPr>
                <w:rFonts w:eastAsiaTheme="minorEastAsia"/>
                <w:u w:val="single"/>
              </w:rPr>
            </w:pPr>
          </w:p>
        </w:tc>
        <w:tc>
          <w:tcPr>
            <w:tcW w:w="2500" w:type="pct"/>
            <w:tcBorders>
              <w:bottom w:val="single" w:sz="4" w:space="0" w:color="auto"/>
            </w:tcBorders>
          </w:tcPr>
          <w:p w:rsidR="005469B9" w:rsidRPr="004F7A8F" w:rsidRDefault="005469B9" w:rsidP="00105405">
            <w:pPr>
              <w:rPr>
                <w:rFonts w:eastAsiaTheme="minorEastAsia"/>
                <w:u w:val="single"/>
              </w:rPr>
            </w:pPr>
          </w:p>
        </w:tc>
      </w:tr>
      <w:tr w:rsidR="005469B9" w:rsidRPr="004F7A8F" w:rsidTr="00105405">
        <w:tc>
          <w:tcPr>
            <w:tcW w:w="1019" w:type="pct"/>
            <w:tcBorders>
              <w:top w:val="single" w:sz="4" w:space="0" w:color="auto"/>
            </w:tcBorders>
          </w:tcPr>
          <w:p w:rsidR="005469B9" w:rsidRPr="004F7A8F" w:rsidRDefault="005469B9" w:rsidP="00105405">
            <w:pPr>
              <w:jc w:val="center"/>
              <w:rPr>
                <w:rFonts w:eastAsiaTheme="minorEastAsia"/>
              </w:rPr>
            </w:pPr>
          </w:p>
        </w:tc>
        <w:tc>
          <w:tcPr>
            <w:tcW w:w="963" w:type="pct"/>
            <w:tcBorders>
              <w:top w:val="single" w:sz="4" w:space="0" w:color="auto"/>
            </w:tcBorders>
          </w:tcPr>
          <w:p w:rsidR="005469B9" w:rsidRPr="004F7A8F" w:rsidRDefault="005469B9" w:rsidP="00105405">
            <w:pPr>
              <w:jc w:val="center"/>
              <w:rPr>
                <w:rFonts w:eastAsiaTheme="minorEastAsia"/>
              </w:rPr>
            </w:pPr>
          </w:p>
        </w:tc>
        <w:tc>
          <w:tcPr>
            <w:tcW w:w="518" w:type="pct"/>
            <w:tcBorders>
              <w:top w:val="nil"/>
              <w:left w:val="nil"/>
              <w:bottom w:val="nil"/>
              <w:right w:val="nil"/>
            </w:tcBorders>
          </w:tcPr>
          <w:p w:rsidR="005469B9" w:rsidRPr="004F7A8F" w:rsidRDefault="005469B9" w:rsidP="00105405">
            <w:pPr>
              <w:jc w:val="center"/>
              <w:rPr>
                <w:rFonts w:eastAsiaTheme="minorEastAsia"/>
              </w:rPr>
            </w:pPr>
          </w:p>
        </w:tc>
        <w:tc>
          <w:tcPr>
            <w:tcW w:w="2500" w:type="pct"/>
            <w:tcBorders>
              <w:top w:val="single" w:sz="4" w:space="0" w:color="auto"/>
            </w:tcBorders>
          </w:tcPr>
          <w:p w:rsidR="005469B9" w:rsidRPr="004F7A8F" w:rsidRDefault="005469B9" w:rsidP="00105405">
            <w:pPr>
              <w:jc w:val="center"/>
              <w:rPr>
                <w:rFonts w:eastAsiaTheme="minorEastAsia"/>
              </w:rPr>
            </w:pPr>
            <w:r w:rsidRPr="004F7A8F">
              <w:rPr>
                <w:rFonts w:eastAsiaTheme="minorEastAsia"/>
              </w:rPr>
              <w:t>Орган, обрабатывающий запрос на предоставление услуги</w:t>
            </w:r>
          </w:p>
          <w:p w:rsidR="005469B9" w:rsidRPr="004F7A8F" w:rsidRDefault="005469B9" w:rsidP="00105405">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5469B9" w:rsidRPr="004F7A8F" w:rsidTr="00105405">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tc>
      </w:tr>
      <w:tr w:rsidR="005469B9" w:rsidRPr="004F7A8F" w:rsidTr="00105405">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pPr>
            <w:r w:rsidRPr="004F7A8F">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tc>
      </w:tr>
      <w:tr w:rsidR="005469B9" w:rsidRPr="004F7A8F" w:rsidTr="00105405">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rFonts w:eastAsia="Calibri"/>
                <w:b/>
                <w:bCs/>
              </w:rPr>
            </w:pPr>
            <w:r w:rsidRPr="004F7A8F">
              <w:rPr>
                <w:rFonts w:eastAsia="Calibri"/>
                <w:b/>
                <w:bCs/>
              </w:rPr>
              <w:t>Документ, удостоверяющий личность заявителя</w:t>
            </w: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Адрес регистрации заявителя /</w:t>
            </w:r>
          </w:p>
          <w:p w:rsidR="005469B9" w:rsidRPr="004F7A8F" w:rsidRDefault="005469B9" w:rsidP="00105405">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заявителя /</w:t>
            </w:r>
          </w:p>
          <w:p w:rsidR="005469B9" w:rsidRPr="004F7A8F" w:rsidRDefault="005469B9" w:rsidP="00105405">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p>
        </w:tc>
      </w:tr>
      <w:tr w:rsidR="005469B9" w:rsidRPr="004F7A8F" w:rsidTr="001054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r w:rsidRPr="004F7A8F">
              <w:rPr>
                <w:rFonts w:eastAsia="Calibri"/>
              </w:rPr>
              <w:t>ЗАЯВЛЕНИЕ</w:t>
            </w:r>
          </w:p>
          <w:p w:rsidR="005469B9" w:rsidRPr="004F7A8F" w:rsidRDefault="005469B9" w:rsidP="00105405">
            <w:pPr>
              <w:keepNext/>
              <w:keepLines/>
              <w:tabs>
                <w:tab w:val="left" w:pos="4634"/>
              </w:tabs>
              <w:ind w:right="544"/>
              <w:jc w:val="center"/>
              <w:outlineLvl w:val="2"/>
              <w:rPr>
                <w:rFonts w:eastAsia="Calibri"/>
              </w:rPr>
            </w:pPr>
          </w:p>
          <w:p w:rsidR="005469B9" w:rsidRPr="004F7A8F" w:rsidRDefault="005469B9" w:rsidP="00105405">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5469B9" w:rsidRPr="004F7A8F" w:rsidTr="001054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p>
        </w:tc>
      </w:tr>
      <w:tr w:rsidR="005469B9" w:rsidRPr="004F7A8F" w:rsidTr="001054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5469B9" w:rsidRPr="004F7A8F" w:rsidRDefault="005469B9" w:rsidP="00105405">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5469B9" w:rsidRPr="004F7A8F" w:rsidTr="00105405">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lastRenderedPageBreak/>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rPr>
          <w:rFonts w:eastAsiaTheme="minorEastAsia"/>
        </w:rPr>
      </w:pPr>
    </w:p>
    <w:p w:rsidR="005469B9" w:rsidRPr="004F7A8F" w:rsidRDefault="005469B9" w:rsidP="005469B9">
      <w:pPr>
        <w:rPr>
          <w:rFonts w:eastAsiaTheme="minorEastAsia"/>
        </w:rPr>
      </w:pPr>
      <w:r w:rsidRPr="004F7A8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tabs>
          <w:tab w:val="left" w:pos="8670"/>
        </w:tabs>
        <w:rPr>
          <w:rFonts w:eastAsiaTheme="minorEastAsia"/>
          <w:b/>
        </w:rPr>
      </w:pPr>
    </w:p>
    <w:p w:rsidR="005469B9" w:rsidRPr="004F7A8F" w:rsidRDefault="005469B9" w:rsidP="005469B9">
      <w:pPr>
        <w:tabs>
          <w:tab w:val="left" w:pos="8670"/>
        </w:tabs>
        <w:rPr>
          <w:rFonts w:eastAsiaTheme="minorEastAsia"/>
          <w:b/>
        </w:rPr>
      </w:pPr>
    </w:p>
    <w:p w:rsidR="005469B9" w:rsidRPr="004F7A8F" w:rsidRDefault="005469B9" w:rsidP="005469B9">
      <w:pPr>
        <w:autoSpaceDE w:val="0"/>
        <w:autoSpaceDN w:val="0"/>
        <w:adjustRightInd w:val="0"/>
        <w:jc w:val="right"/>
        <w:outlineLvl w:val="0"/>
        <w:rPr>
          <w:rFonts w:eastAsia="Calibri"/>
        </w:rPr>
      </w:pPr>
      <w:r>
        <w:rPr>
          <w:rFonts w:eastAsia="Calibri"/>
        </w:rPr>
        <w:t>П</w:t>
      </w:r>
      <w:r w:rsidRPr="004F7A8F">
        <w:rPr>
          <w:rFonts w:eastAsia="Calibri"/>
        </w:rPr>
        <w:t>риложение 9</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5469B9" w:rsidRPr="004F7A8F" w:rsidTr="00105405">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u w:val="single"/>
                    </w:rPr>
                  </w:pPr>
                </w:p>
              </w:tc>
              <w:tc>
                <w:tcPr>
                  <w:tcW w:w="518" w:type="pct"/>
                  <w:tcBorders>
                    <w:left w:val="single" w:sz="4" w:space="0" w:color="auto"/>
                  </w:tcBorders>
                </w:tcPr>
                <w:p w:rsidR="005469B9" w:rsidRPr="004F7A8F" w:rsidRDefault="005469B9" w:rsidP="00105405">
                  <w:pPr>
                    <w:rPr>
                      <w:rFonts w:eastAsiaTheme="minorEastAsia"/>
                      <w:u w:val="single"/>
                    </w:rPr>
                  </w:pPr>
                </w:p>
              </w:tc>
              <w:tc>
                <w:tcPr>
                  <w:tcW w:w="2500" w:type="pct"/>
                  <w:tcBorders>
                    <w:bottom w:val="single" w:sz="4" w:space="0" w:color="auto"/>
                  </w:tcBorders>
                </w:tcPr>
                <w:p w:rsidR="005469B9" w:rsidRPr="004F7A8F" w:rsidRDefault="005469B9" w:rsidP="00105405">
                  <w:pPr>
                    <w:rPr>
                      <w:rFonts w:eastAsiaTheme="minorEastAsia"/>
                      <w:u w:val="single"/>
                    </w:rPr>
                  </w:pPr>
                </w:p>
              </w:tc>
            </w:tr>
            <w:tr w:rsidR="005469B9" w:rsidRPr="004F7A8F" w:rsidTr="00105405">
              <w:tc>
                <w:tcPr>
                  <w:tcW w:w="1019" w:type="pct"/>
                  <w:tcBorders>
                    <w:top w:val="single" w:sz="4" w:space="0" w:color="auto"/>
                  </w:tcBorders>
                </w:tcPr>
                <w:p w:rsidR="005469B9" w:rsidRPr="004F7A8F" w:rsidRDefault="005469B9" w:rsidP="00105405">
                  <w:pPr>
                    <w:jc w:val="center"/>
                    <w:rPr>
                      <w:rFonts w:eastAsiaTheme="minorEastAsia"/>
                    </w:rPr>
                  </w:pPr>
                </w:p>
              </w:tc>
              <w:tc>
                <w:tcPr>
                  <w:tcW w:w="963" w:type="pct"/>
                  <w:tcBorders>
                    <w:top w:val="single" w:sz="4" w:space="0" w:color="auto"/>
                  </w:tcBorders>
                </w:tcPr>
                <w:p w:rsidR="005469B9" w:rsidRPr="004F7A8F" w:rsidRDefault="005469B9" w:rsidP="00105405">
                  <w:pPr>
                    <w:jc w:val="center"/>
                    <w:rPr>
                      <w:rFonts w:eastAsiaTheme="minorEastAsia"/>
                    </w:rPr>
                  </w:pPr>
                </w:p>
              </w:tc>
              <w:tc>
                <w:tcPr>
                  <w:tcW w:w="518" w:type="pct"/>
                  <w:tcBorders>
                    <w:top w:val="nil"/>
                    <w:left w:val="nil"/>
                    <w:bottom w:val="nil"/>
                    <w:right w:val="nil"/>
                  </w:tcBorders>
                </w:tcPr>
                <w:p w:rsidR="005469B9" w:rsidRPr="004F7A8F" w:rsidRDefault="005469B9" w:rsidP="00105405">
                  <w:pPr>
                    <w:jc w:val="center"/>
                    <w:rPr>
                      <w:rFonts w:eastAsiaTheme="minorEastAsia"/>
                    </w:rPr>
                  </w:pPr>
                </w:p>
              </w:tc>
              <w:tc>
                <w:tcPr>
                  <w:tcW w:w="2500" w:type="pct"/>
                  <w:tcBorders>
                    <w:top w:val="single" w:sz="4" w:space="0" w:color="auto"/>
                  </w:tcBorders>
                </w:tcPr>
                <w:p w:rsidR="005469B9" w:rsidRPr="004F7A8F" w:rsidRDefault="005469B9" w:rsidP="00105405">
                  <w:pPr>
                    <w:jc w:val="center"/>
                    <w:rPr>
                      <w:rFonts w:eastAsiaTheme="minorEastAsia"/>
                    </w:rPr>
                  </w:pPr>
                  <w:r w:rsidRPr="004F7A8F">
                    <w:rPr>
                      <w:rFonts w:eastAsiaTheme="minorEastAsia"/>
                    </w:rPr>
                    <w:t>Орган, обрабатывающий запрос на предоставление услуги</w:t>
                  </w:r>
                </w:p>
                <w:p w:rsidR="005469B9" w:rsidRPr="004F7A8F" w:rsidRDefault="005469B9" w:rsidP="00105405">
                  <w:pPr>
                    <w:jc w:val="center"/>
                    <w:rPr>
                      <w:rFonts w:eastAsiaTheme="minorEastAsia"/>
                    </w:rPr>
                  </w:pPr>
                </w:p>
              </w:tc>
            </w:tr>
          </w:tbl>
          <w:p w:rsidR="005469B9" w:rsidRPr="004F7A8F" w:rsidRDefault="005469B9" w:rsidP="00105405">
            <w:pPr>
              <w:autoSpaceDE w:val="0"/>
              <w:autoSpaceDN w:val="0"/>
              <w:jc w:val="center"/>
              <w:rPr>
                <w:rFonts w:eastAsiaTheme="minorEastAsia"/>
                <w:b/>
                <w:bCs/>
              </w:rPr>
            </w:pPr>
            <w:r w:rsidRPr="004F7A8F">
              <w:rPr>
                <w:rFonts w:eastAsiaTheme="minorEastAsia"/>
                <w:b/>
                <w:bCs/>
              </w:rPr>
              <w:t>Данные заявителя (ЮЛ)</w:t>
            </w:r>
          </w:p>
        </w:tc>
      </w:tr>
      <w:tr w:rsidR="005469B9" w:rsidRPr="004F7A8F" w:rsidTr="0010540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Юридический адрес</w:t>
            </w: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vertAlign w:val="superscript"/>
              </w:rPr>
            </w:pPr>
            <w:r w:rsidRPr="004F7A8F">
              <w:rPr>
                <w:rFonts w:eastAsiaTheme="minorEastAsia"/>
                <w:b/>
                <w:bCs/>
              </w:rPr>
              <w:t>Почтовый адрес</w:t>
            </w: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
                <w:bCs/>
              </w:rPr>
            </w:pPr>
            <w:r w:rsidRPr="004F7A8F">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r w:rsidRPr="004F7A8F">
              <w:rPr>
                <w:rFonts w:eastAsia="Calibri"/>
              </w:rPr>
              <w:t>ЗАЯВЛЕНИЕ</w:t>
            </w:r>
          </w:p>
          <w:p w:rsidR="005469B9" w:rsidRPr="004F7A8F" w:rsidRDefault="005469B9" w:rsidP="00105405">
            <w:pPr>
              <w:keepNext/>
              <w:keepLines/>
              <w:tabs>
                <w:tab w:val="left" w:pos="4634"/>
              </w:tabs>
              <w:ind w:right="544"/>
              <w:jc w:val="both"/>
              <w:outlineLvl w:val="2"/>
              <w:rPr>
                <w:rFonts w:eastAsia="Calibri"/>
              </w:rPr>
            </w:pPr>
          </w:p>
          <w:p w:rsidR="005469B9" w:rsidRPr="004F7A8F" w:rsidRDefault="005469B9" w:rsidP="00105405">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5469B9" w:rsidRPr="004F7A8F" w:rsidTr="001054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p>
        </w:tc>
      </w:tr>
      <w:tr w:rsidR="005469B9" w:rsidRPr="004F7A8F" w:rsidTr="0010540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5469B9" w:rsidRPr="004F7A8F" w:rsidRDefault="005469B9" w:rsidP="00105405">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5469B9" w:rsidRPr="004F7A8F" w:rsidTr="00105405">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5469B9" w:rsidRPr="004F7A8F" w:rsidTr="0010540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lastRenderedPageBreak/>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bl>
    <w:p w:rsidR="005469B9" w:rsidRPr="004F7A8F" w:rsidRDefault="005469B9" w:rsidP="005469B9">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right w:val="nil"/>
            </w:tcBorders>
          </w:tcPr>
          <w:p w:rsidR="005469B9" w:rsidRPr="004F7A8F" w:rsidRDefault="005469B9" w:rsidP="00105405">
            <w:pPr>
              <w:rPr>
                <w:rFonts w:eastAsiaTheme="minorEastAsia"/>
              </w:rPr>
            </w:pPr>
          </w:p>
        </w:tc>
        <w:tc>
          <w:tcPr>
            <w:tcW w:w="887" w:type="dxa"/>
          </w:tcPr>
          <w:p w:rsidR="005469B9" w:rsidRPr="004F7A8F" w:rsidRDefault="005469B9" w:rsidP="00105405">
            <w:pPr>
              <w:rPr>
                <w:rFonts w:eastAsiaTheme="minorEastAsia"/>
              </w:rPr>
            </w:pPr>
          </w:p>
        </w:tc>
        <w:tc>
          <w:tcPr>
            <w:tcW w:w="5103" w:type="dxa"/>
            <w:tcBorders>
              <w:top w:val="nil"/>
              <w:left w:val="nil"/>
              <w:right w:val="nil"/>
            </w:tcBorders>
          </w:tcPr>
          <w:p w:rsidR="005469B9" w:rsidRPr="004F7A8F" w:rsidRDefault="005469B9" w:rsidP="00105405">
            <w:pPr>
              <w:rPr>
                <w:rFonts w:eastAsiaTheme="minorEastAsia"/>
              </w:rPr>
            </w:pPr>
          </w:p>
        </w:tc>
      </w:tr>
      <w:tr w:rsidR="005469B9" w:rsidRPr="004F7A8F" w:rsidTr="00105405">
        <w:tc>
          <w:tcPr>
            <w:tcW w:w="3190"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Дата</w:t>
            </w:r>
          </w:p>
        </w:tc>
        <w:tc>
          <w:tcPr>
            <w:tcW w:w="887" w:type="dxa"/>
          </w:tcPr>
          <w:p w:rsidR="005469B9" w:rsidRPr="004F7A8F" w:rsidRDefault="005469B9" w:rsidP="00105405">
            <w:pPr>
              <w:jc w:val="center"/>
              <w:rPr>
                <w:rFonts w:eastAsiaTheme="minorEastAsia"/>
              </w:rPr>
            </w:pPr>
          </w:p>
        </w:tc>
        <w:tc>
          <w:tcPr>
            <w:tcW w:w="5103"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Подпись/ФИО</w:t>
            </w:r>
          </w:p>
        </w:tc>
      </w:tr>
    </w:tbl>
    <w:p w:rsidR="005469B9" w:rsidRPr="004F7A8F" w:rsidRDefault="005469B9" w:rsidP="005469B9">
      <w:pPr>
        <w:rPr>
          <w:rFonts w:eastAsiaTheme="minorEastAsia"/>
        </w:rPr>
      </w:pPr>
    </w:p>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10</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jc w:val="right"/>
        <w:rPr>
          <w:rFonts w:eastAsiaTheme="minorEastAsia"/>
        </w:rPr>
      </w:pPr>
      <w:r w:rsidRPr="004F7A8F">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5469B9" w:rsidRPr="004F7A8F" w:rsidTr="00105405">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u w:val="single"/>
                    </w:rPr>
                  </w:pPr>
                </w:p>
              </w:tc>
              <w:tc>
                <w:tcPr>
                  <w:tcW w:w="518" w:type="pct"/>
                  <w:tcBorders>
                    <w:left w:val="single" w:sz="4" w:space="0" w:color="auto"/>
                  </w:tcBorders>
                </w:tcPr>
                <w:p w:rsidR="005469B9" w:rsidRPr="004F7A8F" w:rsidRDefault="005469B9" w:rsidP="00105405">
                  <w:pPr>
                    <w:rPr>
                      <w:rFonts w:eastAsiaTheme="minorEastAsia"/>
                      <w:u w:val="single"/>
                    </w:rPr>
                  </w:pPr>
                </w:p>
              </w:tc>
              <w:tc>
                <w:tcPr>
                  <w:tcW w:w="2500" w:type="pct"/>
                  <w:tcBorders>
                    <w:bottom w:val="single" w:sz="4" w:space="0" w:color="auto"/>
                  </w:tcBorders>
                </w:tcPr>
                <w:p w:rsidR="005469B9" w:rsidRPr="004F7A8F" w:rsidRDefault="005469B9" w:rsidP="00105405">
                  <w:pPr>
                    <w:rPr>
                      <w:rFonts w:eastAsiaTheme="minorEastAsia"/>
                      <w:u w:val="single"/>
                    </w:rPr>
                  </w:pPr>
                </w:p>
              </w:tc>
            </w:tr>
            <w:tr w:rsidR="005469B9" w:rsidRPr="004F7A8F" w:rsidTr="00105405">
              <w:tc>
                <w:tcPr>
                  <w:tcW w:w="1019" w:type="pct"/>
                  <w:tcBorders>
                    <w:top w:val="single" w:sz="4" w:space="0" w:color="auto"/>
                  </w:tcBorders>
                </w:tcPr>
                <w:p w:rsidR="005469B9" w:rsidRPr="004F7A8F" w:rsidRDefault="005469B9" w:rsidP="00105405">
                  <w:pPr>
                    <w:jc w:val="center"/>
                    <w:rPr>
                      <w:rFonts w:eastAsiaTheme="minorEastAsia"/>
                    </w:rPr>
                  </w:pPr>
                </w:p>
              </w:tc>
              <w:tc>
                <w:tcPr>
                  <w:tcW w:w="963" w:type="pct"/>
                  <w:tcBorders>
                    <w:top w:val="single" w:sz="4" w:space="0" w:color="auto"/>
                  </w:tcBorders>
                </w:tcPr>
                <w:p w:rsidR="005469B9" w:rsidRPr="004F7A8F" w:rsidRDefault="005469B9" w:rsidP="00105405">
                  <w:pPr>
                    <w:jc w:val="center"/>
                    <w:rPr>
                      <w:rFonts w:eastAsiaTheme="minorEastAsia"/>
                    </w:rPr>
                  </w:pPr>
                </w:p>
              </w:tc>
              <w:tc>
                <w:tcPr>
                  <w:tcW w:w="518" w:type="pct"/>
                  <w:tcBorders>
                    <w:top w:val="nil"/>
                    <w:left w:val="nil"/>
                    <w:bottom w:val="nil"/>
                    <w:right w:val="nil"/>
                  </w:tcBorders>
                </w:tcPr>
                <w:p w:rsidR="005469B9" w:rsidRPr="004F7A8F" w:rsidRDefault="005469B9" w:rsidP="00105405">
                  <w:pPr>
                    <w:jc w:val="center"/>
                    <w:rPr>
                      <w:rFonts w:eastAsiaTheme="minorEastAsia"/>
                    </w:rPr>
                  </w:pPr>
                </w:p>
              </w:tc>
              <w:tc>
                <w:tcPr>
                  <w:tcW w:w="2500" w:type="pct"/>
                  <w:tcBorders>
                    <w:top w:val="single" w:sz="4" w:space="0" w:color="auto"/>
                  </w:tcBorders>
                </w:tcPr>
                <w:p w:rsidR="005469B9" w:rsidRPr="004F7A8F" w:rsidRDefault="005469B9" w:rsidP="00105405">
                  <w:pPr>
                    <w:jc w:val="center"/>
                    <w:rPr>
                      <w:rFonts w:eastAsiaTheme="minorEastAsia"/>
                    </w:rPr>
                  </w:pPr>
                  <w:r w:rsidRPr="004F7A8F">
                    <w:rPr>
                      <w:rFonts w:eastAsiaTheme="minorEastAsia"/>
                    </w:rPr>
                    <w:t>Орган, обрабатывающий запрос на предоставление услуги</w:t>
                  </w:r>
                </w:p>
                <w:p w:rsidR="005469B9" w:rsidRPr="004F7A8F" w:rsidRDefault="005469B9" w:rsidP="00105405">
                  <w:pPr>
                    <w:jc w:val="center"/>
                    <w:rPr>
                      <w:rFonts w:eastAsiaTheme="minorEastAsia"/>
                    </w:rPr>
                  </w:pPr>
                </w:p>
              </w:tc>
            </w:tr>
          </w:tbl>
          <w:p w:rsidR="005469B9" w:rsidRPr="004F7A8F" w:rsidRDefault="005469B9" w:rsidP="00105405">
            <w:pPr>
              <w:autoSpaceDE w:val="0"/>
              <w:autoSpaceDN w:val="0"/>
              <w:jc w:val="center"/>
              <w:rPr>
                <w:rFonts w:eastAsiaTheme="minorEastAsia"/>
                <w:b/>
                <w:bCs/>
              </w:rPr>
            </w:pPr>
            <w:r w:rsidRPr="004F7A8F">
              <w:rPr>
                <w:rFonts w:eastAsiaTheme="minorEastAsia"/>
                <w:b/>
                <w:bCs/>
              </w:rPr>
              <w:t>Данные заявителя (ЮЛ)</w:t>
            </w:r>
          </w:p>
        </w:tc>
      </w:tr>
      <w:tr w:rsidR="005469B9" w:rsidRPr="004F7A8F" w:rsidTr="0010540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Юридический адрес</w:t>
            </w: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vertAlign w:val="superscript"/>
              </w:rPr>
            </w:pPr>
            <w:r w:rsidRPr="004F7A8F">
              <w:rPr>
                <w:rFonts w:eastAsiaTheme="minorEastAsia"/>
                <w:b/>
                <w:bCs/>
              </w:rPr>
              <w:t>Почтовый адрес</w:t>
            </w: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
                <w:bCs/>
              </w:rPr>
            </w:pPr>
            <w:r w:rsidRPr="004F7A8F">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bl>
    <w:p w:rsidR="005469B9" w:rsidRPr="004F7A8F" w:rsidRDefault="005469B9" w:rsidP="005469B9">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5469B9" w:rsidRPr="004F7A8F" w:rsidTr="00105405">
        <w:trPr>
          <w:gridBefore w:val="1"/>
          <w:wBefore w:w="75" w:type="dxa"/>
          <w:cantSplit/>
          <w:trHeight w:val="291"/>
        </w:trPr>
        <w:tc>
          <w:tcPr>
            <w:tcW w:w="9498" w:type="dxa"/>
            <w:gridSpan w:val="12"/>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r w:rsidRPr="004F7A8F">
              <w:rPr>
                <w:rFonts w:eastAsia="Calibri"/>
              </w:rPr>
              <w:t>ЗАЯВЛЕНИЕ</w:t>
            </w:r>
          </w:p>
          <w:p w:rsidR="005469B9" w:rsidRPr="004F7A8F" w:rsidRDefault="005469B9" w:rsidP="00105405">
            <w:pPr>
              <w:keepNext/>
              <w:keepLines/>
              <w:tabs>
                <w:tab w:val="left" w:pos="4634"/>
              </w:tabs>
              <w:ind w:right="544"/>
              <w:jc w:val="center"/>
              <w:outlineLvl w:val="2"/>
              <w:rPr>
                <w:rFonts w:eastAsia="Calibri"/>
              </w:rPr>
            </w:pPr>
          </w:p>
          <w:p w:rsidR="005469B9" w:rsidRPr="004F7A8F" w:rsidRDefault="005469B9" w:rsidP="00105405">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5469B9" w:rsidRPr="004F7A8F" w:rsidTr="00105405">
        <w:trPr>
          <w:gridBefore w:val="1"/>
          <w:wBefore w:w="75" w:type="dxa"/>
          <w:cantSplit/>
          <w:trHeight w:val="291"/>
        </w:trPr>
        <w:tc>
          <w:tcPr>
            <w:tcW w:w="9498" w:type="dxa"/>
            <w:gridSpan w:val="12"/>
            <w:tcBorders>
              <w:top w:val="nil"/>
              <w:left w:val="nil"/>
              <w:bottom w:val="single" w:sz="4" w:space="0" w:color="auto"/>
              <w:right w:val="nil"/>
            </w:tcBorders>
          </w:tcPr>
          <w:p w:rsidR="005469B9" w:rsidRPr="004F7A8F" w:rsidRDefault="005469B9" w:rsidP="00105405">
            <w:pPr>
              <w:keepNext/>
              <w:keepLines/>
              <w:tabs>
                <w:tab w:val="left" w:pos="4634"/>
              </w:tabs>
              <w:ind w:right="544"/>
              <w:jc w:val="center"/>
              <w:outlineLvl w:val="2"/>
              <w:rPr>
                <w:rFonts w:eastAsia="Calibri"/>
              </w:rPr>
            </w:pPr>
          </w:p>
        </w:tc>
      </w:tr>
      <w:tr w:rsidR="005469B9" w:rsidRPr="004F7A8F" w:rsidTr="00105405">
        <w:trPr>
          <w:gridBefore w:val="1"/>
          <w:wBefore w:w="75" w:type="dxa"/>
          <w:cantSplit/>
          <w:trHeight w:val="291"/>
        </w:trPr>
        <w:tc>
          <w:tcPr>
            <w:tcW w:w="9498" w:type="dxa"/>
            <w:gridSpan w:val="12"/>
            <w:tcBorders>
              <w:top w:val="nil"/>
              <w:left w:val="nil"/>
              <w:bottom w:val="single" w:sz="4" w:space="0" w:color="auto"/>
              <w:right w:val="nil"/>
            </w:tcBorders>
          </w:tcPr>
          <w:p w:rsidR="005469B9" w:rsidRPr="004F7A8F" w:rsidRDefault="005469B9" w:rsidP="00105405">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p>
          <w:p w:rsidR="005469B9" w:rsidRPr="004F7A8F" w:rsidRDefault="005469B9" w:rsidP="00105405">
            <w:pPr>
              <w:autoSpaceDE w:val="0"/>
              <w:autoSpaceDN w:val="0"/>
              <w:jc w:val="center"/>
              <w:rPr>
                <w:rFonts w:eastAsiaTheme="minorEastAsia"/>
                <w:b/>
                <w:bCs/>
              </w:rPr>
            </w:pPr>
            <w:r w:rsidRPr="004F7A8F">
              <w:rPr>
                <w:rFonts w:eastAsiaTheme="minorEastAsia"/>
                <w:b/>
                <w:bCs/>
              </w:rPr>
              <w:t>Данные представителя (уполномоченного лица)</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lastRenderedPageBreak/>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rPr>
              <w:br w:type="page"/>
            </w:r>
            <w:r w:rsidRPr="004F7A8F">
              <w:rPr>
                <w:rFonts w:eastAsiaTheme="minorEastAsia"/>
                <w:b/>
                <w:bCs/>
              </w:rPr>
              <w:t>Документ, удостоверяющий личность представителя (уполномоченного лица)</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r w:rsidRPr="004F7A8F">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br w:type="page"/>
              <w:t>Адрес регистрации представителя (уполномоченного лица)</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Адрес места жительства представителя (уполномоченного лица)</w:t>
            </w: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
                <w:bCs/>
              </w:rPr>
            </w:pPr>
            <w:r w:rsidRPr="004F7A8F">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bl>
    <w:p w:rsidR="005469B9" w:rsidRPr="004F7A8F" w:rsidRDefault="005469B9" w:rsidP="005469B9">
      <w:pPr>
        <w:rPr>
          <w:rFonts w:eastAsiaTheme="minorEastAsia"/>
        </w:rPr>
      </w:pPr>
    </w:p>
    <w:p w:rsidR="005469B9" w:rsidRPr="004F7A8F" w:rsidRDefault="005469B9" w:rsidP="005469B9">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right w:val="nil"/>
            </w:tcBorders>
          </w:tcPr>
          <w:p w:rsidR="005469B9" w:rsidRPr="004F7A8F" w:rsidRDefault="005469B9" w:rsidP="00105405">
            <w:pPr>
              <w:rPr>
                <w:rFonts w:eastAsiaTheme="minorEastAsia"/>
              </w:rPr>
            </w:pPr>
          </w:p>
        </w:tc>
        <w:tc>
          <w:tcPr>
            <w:tcW w:w="887" w:type="dxa"/>
          </w:tcPr>
          <w:p w:rsidR="005469B9" w:rsidRPr="004F7A8F" w:rsidRDefault="005469B9" w:rsidP="00105405">
            <w:pPr>
              <w:rPr>
                <w:rFonts w:eastAsiaTheme="minorEastAsia"/>
              </w:rPr>
            </w:pPr>
          </w:p>
        </w:tc>
        <w:tc>
          <w:tcPr>
            <w:tcW w:w="5103" w:type="dxa"/>
            <w:tcBorders>
              <w:top w:val="nil"/>
              <w:left w:val="nil"/>
              <w:right w:val="nil"/>
            </w:tcBorders>
          </w:tcPr>
          <w:p w:rsidR="005469B9" w:rsidRPr="004F7A8F" w:rsidRDefault="005469B9" w:rsidP="00105405">
            <w:pPr>
              <w:rPr>
                <w:rFonts w:eastAsiaTheme="minorEastAsia"/>
              </w:rPr>
            </w:pPr>
          </w:p>
        </w:tc>
      </w:tr>
      <w:tr w:rsidR="005469B9" w:rsidRPr="004F7A8F" w:rsidTr="00105405">
        <w:tc>
          <w:tcPr>
            <w:tcW w:w="3190"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Дата</w:t>
            </w:r>
          </w:p>
        </w:tc>
        <w:tc>
          <w:tcPr>
            <w:tcW w:w="887" w:type="dxa"/>
          </w:tcPr>
          <w:p w:rsidR="005469B9" w:rsidRPr="004F7A8F" w:rsidRDefault="005469B9" w:rsidP="00105405">
            <w:pPr>
              <w:jc w:val="center"/>
              <w:rPr>
                <w:rFonts w:eastAsiaTheme="minorEastAsia"/>
              </w:rPr>
            </w:pPr>
          </w:p>
        </w:tc>
        <w:tc>
          <w:tcPr>
            <w:tcW w:w="5103"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Подпись/ФИО</w:t>
            </w:r>
          </w:p>
        </w:tc>
      </w:tr>
    </w:tbl>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11</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nil"/>
              <w:bottom w:val="nil"/>
              <w:right w:val="nil"/>
            </w:tcBorders>
          </w:tcPr>
          <w:p w:rsidR="005469B9" w:rsidRPr="004F7A8F" w:rsidRDefault="005469B9" w:rsidP="00105405">
            <w:pPr>
              <w:jc w:val="center"/>
              <w:rPr>
                <w:rFonts w:eastAsia="Calibri"/>
              </w:rPr>
            </w:pPr>
          </w:p>
        </w:tc>
        <w:tc>
          <w:tcPr>
            <w:tcW w:w="963" w:type="pct"/>
            <w:tcBorders>
              <w:top w:val="single" w:sz="4" w:space="0" w:color="auto"/>
              <w:left w:val="nil"/>
              <w:bottom w:val="nil"/>
              <w:right w:val="nil"/>
            </w:tcBorders>
          </w:tcPr>
          <w:p w:rsidR="005469B9" w:rsidRPr="004F7A8F" w:rsidRDefault="005469B9" w:rsidP="00105405">
            <w:pPr>
              <w:jc w:val="center"/>
              <w:rPr>
                <w:rFonts w:eastAsia="Calibri"/>
              </w:rPr>
            </w:pPr>
          </w:p>
        </w:tc>
        <w:tc>
          <w:tcPr>
            <w:tcW w:w="518" w:type="pct"/>
          </w:tcPr>
          <w:p w:rsidR="005469B9" w:rsidRPr="004F7A8F" w:rsidRDefault="005469B9" w:rsidP="00105405">
            <w:pPr>
              <w:jc w:val="center"/>
              <w:rPr>
                <w:rFonts w:eastAsia="Calibri"/>
              </w:rPr>
            </w:pPr>
          </w:p>
        </w:tc>
        <w:tc>
          <w:tcPr>
            <w:tcW w:w="2500" w:type="pct"/>
            <w:tcBorders>
              <w:top w:val="single" w:sz="4" w:space="0" w:color="auto"/>
              <w:left w:val="nil"/>
              <w:bottom w:val="nil"/>
              <w:right w:val="nil"/>
            </w:tcBorders>
          </w:tcPr>
          <w:p w:rsidR="005469B9" w:rsidRPr="004F7A8F" w:rsidRDefault="005469B9" w:rsidP="00105405">
            <w:pPr>
              <w:jc w:val="center"/>
              <w:rPr>
                <w:rFonts w:eastAsia="Calibri"/>
              </w:rPr>
            </w:pPr>
            <w:r w:rsidRPr="004F7A8F">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8"/>
        <w:gridCol w:w="64"/>
        <w:gridCol w:w="1001"/>
        <w:gridCol w:w="1205"/>
        <w:gridCol w:w="1524"/>
        <w:gridCol w:w="2078"/>
        <w:gridCol w:w="29"/>
      </w:tblGrid>
      <w:tr w:rsidR="005469B9" w:rsidRPr="004F7A8F" w:rsidTr="00105405">
        <w:trPr>
          <w:gridAfter w:val="1"/>
          <w:wAfter w:w="16" w:type="pct"/>
          <w:trHeight w:val="20"/>
        </w:trPr>
        <w:tc>
          <w:tcPr>
            <w:tcW w:w="4984" w:type="pct"/>
            <w:gridSpan w:val="10"/>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blPrEx>
          <w:jc w:val="center"/>
        </w:tblPrEx>
        <w:trPr>
          <w:trHeight w:val="20"/>
          <w:jc w:val="center"/>
        </w:trPr>
        <w:tc>
          <w:tcPr>
            <w:tcW w:w="195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304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gridAfter w:val="1"/>
          <w:wAfter w:w="16" w:type="pct"/>
          <w:trHeight w:val="20"/>
        </w:trPr>
        <w:tc>
          <w:tcPr>
            <w:tcW w:w="4984"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rFonts w:eastAsia="Calibri"/>
                <w:b/>
                <w:bCs/>
              </w:rPr>
            </w:pPr>
            <w:r w:rsidRPr="004F7A8F">
              <w:rPr>
                <w:rFonts w:eastAsia="Calibri"/>
                <w:b/>
                <w:bCs/>
              </w:rPr>
              <w:t>Документ, удостоверяющий личность заявителя</w:t>
            </w: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8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Адрес регистрации заявителя /</w:t>
            </w:r>
          </w:p>
          <w:p w:rsidR="005469B9" w:rsidRPr="004F7A8F" w:rsidRDefault="005469B9" w:rsidP="00105405">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заявителя /</w:t>
            </w:r>
          </w:p>
          <w:p w:rsidR="005469B9" w:rsidRPr="004F7A8F" w:rsidRDefault="005469B9" w:rsidP="00105405">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6"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6"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5469B9" w:rsidRPr="004F7A8F" w:rsidTr="00105405">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5469B9" w:rsidRPr="004F7A8F" w:rsidTr="00105405">
              <w:trPr>
                <w:cantSplit/>
                <w:trHeight w:val="291"/>
              </w:trPr>
              <w:tc>
                <w:tcPr>
                  <w:tcW w:w="5000" w:type="pct"/>
                  <w:tcBorders>
                    <w:top w:val="nil"/>
                    <w:left w:val="nil"/>
                    <w:bottom w:val="single" w:sz="4" w:space="0" w:color="auto"/>
                    <w:right w:val="nil"/>
                  </w:tcBorders>
                </w:tcPr>
                <w:p w:rsidR="005469B9" w:rsidRPr="004F7A8F" w:rsidRDefault="005469B9" w:rsidP="00105405">
                  <w:pPr>
                    <w:keepNext/>
                    <w:keepLines/>
                    <w:tabs>
                      <w:tab w:val="left" w:pos="4634"/>
                    </w:tabs>
                    <w:ind w:right="342"/>
                    <w:jc w:val="both"/>
                    <w:outlineLvl w:val="2"/>
                    <w:rPr>
                      <w:rFonts w:eastAsiaTheme="majorEastAsia" w:cstheme="majorBidi"/>
                    </w:rPr>
                  </w:pPr>
                  <w:r w:rsidRPr="004F7A8F">
                    <w:rPr>
                      <w:rFonts w:eastAsiaTheme="majorEastAsia" w:cstheme="majorBidi"/>
                      <w:spacing w:val="6"/>
                    </w:rPr>
                    <w:lastRenderedPageBreak/>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5469B9" w:rsidRPr="004F7A8F" w:rsidTr="00105405">
              <w:trPr>
                <w:cantSplit/>
                <w:trHeight w:val="203"/>
              </w:trPr>
              <w:tc>
                <w:tcPr>
                  <w:tcW w:w="5000" w:type="pct"/>
                  <w:tcBorders>
                    <w:top w:val="nil"/>
                    <w:left w:val="nil"/>
                    <w:bottom w:val="single" w:sz="4" w:space="0" w:color="auto"/>
                    <w:right w:val="nil"/>
                  </w:tcBorders>
                </w:tcPr>
                <w:p w:rsidR="005469B9" w:rsidRPr="004F7A8F" w:rsidRDefault="005469B9" w:rsidP="00105405">
                  <w:pPr>
                    <w:jc w:val="center"/>
                    <w:rPr>
                      <w:rFonts w:asciiTheme="minorHAnsi" w:eastAsiaTheme="minorEastAsia" w:hAnsiTheme="minorHAnsi" w:cstheme="minorBidi"/>
                      <w:spacing w:val="6"/>
                    </w:rPr>
                  </w:pPr>
                </w:p>
              </w:tc>
            </w:tr>
            <w:tr w:rsidR="005469B9" w:rsidRPr="004F7A8F" w:rsidTr="00105405">
              <w:trPr>
                <w:cantSplit/>
                <w:trHeight w:val="291"/>
              </w:trPr>
              <w:tc>
                <w:tcPr>
                  <w:tcW w:w="5000" w:type="pct"/>
                  <w:tcBorders>
                    <w:top w:val="single" w:sz="4" w:space="0" w:color="auto"/>
                    <w:left w:val="nil"/>
                    <w:right w:val="nil"/>
                  </w:tcBorders>
                </w:tcPr>
                <w:p w:rsidR="005469B9" w:rsidRPr="004F7A8F" w:rsidRDefault="005469B9" w:rsidP="00105405">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5469B9" w:rsidRPr="004F7A8F" w:rsidRDefault="005469B9" w:rsidP="00105405">
            <w:pPr>
              <w:jc w:val="both"/>
              <w:rPr>
                <w:rFonts w:eastAsia="Calibri"/>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jc w:val="both"/>
              <w:rPr>
                <w:rFonts w:eastAsia="Calibri"/>
              </w:rPr>
            </w:pPr>
            <w:r w:rsidRPr="004F7A8F">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u w:val="single"/>
              </w:rPr>
            </w:pPr>
          </w:p>
        </w:tc>
      </w:tr>
      <w:tr w:rsidR="005469B9" w:rsidRPr="004F7A8F" w:rsidTr="0010540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jc w:val="both"/>
              <w:rPr>
                <w:rFonts w:eastAsia="Calibri"/>
              </w:rPr>
            </w:pPr>
            <w:r w:rsidRPr="004F7A8F">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u w:val="single"/>
              </w:rPr>
            </w:pPr>
          </w:p>
        </w:tc>
      </w:tr>
      <w:tr w:rsidR="005469B9" w:rsidRPr="004F7A8F" w:rsidTr="00105405">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rPr>
            </w:pPr>
          </w:p>
        </w:tc>
      </w:tr>
      <w:tr w:rsidR="005469B9" w:rsidRPr="004F7A8F" w:rsidTr="00105405">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jc w:val="both"/>
              <w:rPr>
                <w:rFonts w:eastAsia="Calibri"/>
                <w:bCs/>
              </w:rPr>
            </w:pPr>
            <w:r w:rsidRPr="004F7A8F">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u w:val="single"/>
              </w:rPr>
            </w:pPr>
          </w:p>
        </w:tc>
      </w:tr>
      <w:tr w:rsidR="005469B9" w:rsidRPr="004F7A8F" w:rsidTr="00105405">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jc w:val="both"/>
              <w:rPr>
                <w:rFonts w:eastAsia="Calibri"/>
                <w:bCs/>
              </w:rPr>
            </w:pPr>
            <w:r w:rsidRPr="004F7A8F">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u w:val="single"/>
              </w:rPr>
            </w:pPr>
          </w:p>
        </w:tc>
      </w:tr>
      <w:tr w:rsidR="005469B9" w:rsidRPr="004F7A8F" w:rsidTr="00105405">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jc w:val="both"/>
              <w:rPr>
                <w:rFonts w:eastAsia="Calibri"/>
                <w:u w:val="single"/>
              </w:rPr>
            </w:pPr>
          </w:p>
        </w:tc>
      </w:tr>
    </w:tbl>
    <w:p w:rsidR="005469B9" w:rsidRPr="004F7A8F" w:rsidRDefault="005469B9" w:rsidP="005469B9">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autoSpaceDE w:val="0"/>
        <w:autoSpaceDN w:val="0"/>
        <w:adjustRightInd w:val="0"/>
        <w:jc w:val="right"/>
        <w:outlineLvl w:val="0"/>
        <w:rPr>
          <w:rFonts w:eastAsia="Calibri"/>
        </w:rPr>
      </w:pPr>
      <w:r w:rsidRPr="004F7A8F">
        <w:rPr>
          <w:rFonts w:eastAsia="Calibri"/>
        </w:rPr>
        <w:t>Приложение 12</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nil"/>
              <w:bottom w:val="nil"/>
              <w:right w:val="nil"/>
            </w:tcBorders>
          </w:tcPr>
          <w:p w:rsidR="005469B9" w:rsidRPr="004F7A8F" w:rsidRDefault="005469B9" w:rsidP="00105405">
            <w:pPr>
              <w:jc w:val="center"/>
              <w:rPr>
                <w:rFonts w:eastAsia="Calibri"/>
              </w:rPr>
            </w:pPr>
          </w:p>
        </w:tc>
        <w:tc>
          <w:tcPr>
            <w:tcW w:w="963" w:type="pct"/>
            <w:tcBorders>
              <w:top w:val="single" w:sz="4" w:space="0" w:color="auto"/>
              <w:left w:val="nil"/>
              <w:bottom w:val="nil"/>
              <w:right w:val="nil"/>
            </w:tcBorders>
          </w:tcPr>
          <w:p w:rsidR="005469B9" w:rsidRPr="004F7A8F" w:rsidRDefault="005469B9" w:rsidP="00105405">
            <w:pPr>
              <w:jc w:val="center"/>
              <w:rPr>
                <w:rFonts w:eastAsia="Calibri"/>
              </w:rPr>
            </w:pPr>
          </w:p>
        </w:tc>
        <w:tc>
          <w:tcPr>
            <w:tcW w:w="518" w:type="pct"/>
          </w:tcPr>
          <w:p w:rsidR="005469B9" w:rsidRPr="004F7A8F" w:rsidRDefault="005469B9" w:rsidP="00105405">
            <w:pPr>
              <w:jc w:val="center"/>
              <w:rPr>
                <w:rFonts w:eastAsia="Calibri"/>
              </w:rPr>
            </w:pPr>
          </w:p>
        </w:tc>
        <w:tc>
          <w:tcPr>
            <w:tcW w:w="2500" w:type="pct"/>
            <w:tcBorders>
              <w:top w:val="single" w:sz="4" w:space="0" w:color="auto"/>
              <w:left w:val="nil"/>
              <w:bottom w:val="nil"/>
              <w:right w:val="nil"/>
            </w:tcBorders>
          </w:tcPr>
          <w:p w:rsidR="005469B9" w:rsidRPr="004F7A8F" w:rsidRDefault="005469B9" w:rsidP="00105405">
            <w:pPr>
              <w:jc w:val="center"/>
              <w:rPr>
                <w:rFonts w:eastAsia="Calibri"/>
              </w:rPr>
            </w:pPr>
            <w:r w:rsidRPr="004F7A8F">
              <w:rPr>
                <w:rFonts w:eastAsia="Calibri"/>
              </w:rPr>
              <w:t>Орган, обрабатывающий запрос на предоставление услуги</w:t>
            </w:r>
          </w:p>
        </w:tc>
      </w:tr>
    </w:tbl>
    <w:p w:rsidR="005469B9" w:rsidRPr="004F7A8F" w:rsidRDefault="005469B9" w:rsidP="005469B9">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469B9" w:rsidRPr="004F7A8F" w:rsidTr="0010540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Данные заявителя (ФЛ, ИП)</w:t>
            </w: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r w:rsidRPr="004F7A8F">
              <w:rPr>
                <w:rFonts w:eastAsia="Calibri"/>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r w:rsidRPr="004F7A8F">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jc w:val="center"/>
              <w:rPr>
                <w:rFonts w:eastAsia="Calibri"/>
                <w:b/>
                <w:bCs/>
              </w:rPr>
            </w:pPr>
            <w:r w:rsidRPr="004F7A8F">
              <w:rPr>
                <w:rFonts w:eastAsia="Calibri"/>
                <w:b/>
                <w:bCs/>
              </w:rPr>
              <w:t>Документ, удостоверяющий личность заявителя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Адрес регистрации заявителя /</w:t>
            </w:r>
          </w:p>
          <w:p w:rsidR="005469B9" w:rsidRPr="004F7A8F" w:rsidRDefault="005469B9" w:rsidP="00105405">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Theme="minorEastAsia"/>
                <w:u w:val="single"/>
              </w:rPr>
            </w:pPr>
            <w:r w:rsidRPr="004F7A8F">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заявителя /</w:t>
            </w:r>
          </w:p>
          <w:p w:rsidR="005469B9" w:rsidRPr="004F7A8F" w:rsidRDefault="005469B9" w:rsidP="00105405">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5469B9" w:rsidRPr="004F7A8F" w:rsidTr="00105405">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5469B9" w:rsidRPr="004F7A8F" w:rsidTr="00105405">
              <w:trPr>
                <w:cantSplit/>
                <w:trHeight w:val="291"/>
              </w:trPr>
              <w:tc>
                <w:tcPr>
                  <w:tcW w:w="5000" w:type="pct"/>
                  <w:tcBorders>
                    <w:top w:val="nil"/>
                    <w:left w:val="nil"/>
                    <w:bottom w:val="single" w:sz="4" w:space="0" w:color="auto"/>
                    <w:right w:val="nil"/>
                  </w:tcBorders>
                </w:tcPr>
                <w:p w:rsidR="005469B9" w:rsidRPr="004F7A8F" w:rsidRDefault="005469B9" w:rsidP="00105405">
                  <w:pPr>
                    <w:keepNext/>
                    <w:keepLines/>
                    <w:tabs>
                      <w:tab w:val="left" w:pos="4634"/>
                    </w:tabs>
                    <w:ind w:right="342"/>
                    <w:jc w:val="both"/>
                    <w:outlineLvl w:val="2"/>
                    <w:rPr>
                      <w:rFonts w:eastAsiaTheme="majorEastAsia" w:cstheme="majorBidi"/>
                    </w:rPr>
                  </w:pPr>
                  <w:r w:rsidRPr="004F7A8F">
                    <w:rPr>
                      <w:rFonts w:eastAsiaTheme="majorEastAsia" w:cstheme="majorBidi"/>
                      <w:spacing w:val="6"/>
                    </w:rPr>
                    <w:lastRenderedPageBreak/>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5469B9" w:rsidRPr="004F7A8F" w:rsidTr="00105405">
              <w:trPr>
                <w:cantSplit/>
                <w:trHeight w:val="203"/>
              </w:trPr>
              <w:tc>
                <w:tcPr>
                  <w:tcW w:w="5000" w:type="pct"/>
                  <w:tcBorders>
                    <w:top w:val="nil"/>
                    <w:left w:val="nil"/>
                    <w:bottom w:val="single" w:sz="4" w:space="0" w:color="auto"/>
                    <w:right w:val="nil"/>
                  </w:tcBorders>
                </w:tcPr>
                <w:p w:rsidR="005469B9" w:rsidRPr="004F7A8F" w:rsidRDefault="005469B9" w:rsidP="00105405">
                  <w:pPr>
                    <w:jc w:val="center"/>
                    <w:rPr>
                      <w:rFonts w:asciiTheme="minorHAnsi" w:eastAsiaTheme="minorEastAsia" w:hAnsiTheme="minorHAnsi" w:cstheme="minorBidi"/>
                      <w:spacing w:val="6"/>
                    </w:rPr>
                  </w:pPr>
                </w:p>
              </w:tc>
            </w:tr>
            <w:tr w:rsidR="005469B9" w:rsidRPr="004F7A8F" w:rsidTr="00105405">
              <w:trPr>
                <w:cantSplit/>
                <w:trHeight w:val="291"/>
              </w:trPr>
              <w:tc>
                <w:tcPr>
                  <w:tcW w:w="5000" w:type="pct"/>
                  <w:tcBorders>
                    <w:top w:val="single" w:sz="4" w:space="0" w:color="auto"/>
                    <w:left w:val="nil"/>
                    <w:right w:val="nil"/>
                  </w:tcBorders>
                </w:tcPr>
                <w:p w:rsidR="005469B9" w:rsidRPr="004F7A8F" w:rsidRDefault="005469B9" w:rsidP="00105405">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5469B9" w:rsidRPr="004F7A8F" w:rsidRDefault="005469B9" w:rsidP="00105405">
            <w:pPr>
              <w:jc w:val="both"/>
              <w:rPr>
                <w:rFonts w:eastAsia="Calibri"/>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b/>
                <w:bCs/>
              </w:rPr>
              <w:t>Представлены следующие документы:</w:t>
            </w:r>
          </w:p>
        </w:tc>
      </w:tr>
      <w:tr w:rsidR="005469B9" w:rsidRPr="004F7A8F" w:rsidTr="0010540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Cs/>
              </w:rPr>
            </w:pPr>
            <w:r w:rsidRPr="004F7A8F">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p>
          <w:p w:rsidR="005469B9" w:rsidRPr="004F7A8F" w:rsidRDefault="005469B9" w:rsidP="00105405">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5469B9" w:rsidRPr="004F7A8F" w:rsidTr="0010540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u w:val="single"/>
              </w:rPr>
            </w:pPr>
          </w:p>
        </w:tc>
      </w:tr>
      <w:tr w:rsidR="005469B9" w:rsidRPr="004F7A8F" w:rsidTr="0010540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469B9" w:rsidRPr="004F7A8F" w:rsidRDefault="005469B9" w:rsidP="00105405">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rPr>
                <w:rFonts w:eastAsia="Calibri"/>
              </w:rPr>
            </w:pPr>
            <w:r w:rsidRPr="004F7A8F">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Calibri"/>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u w:val="single"/>
              </w:rPr>
            </w:pPr>
          </w:p>
        </w:tc>
      </w:tr>
      <w:tr w:rsidR="005469B9" w:rsidRPr="004F7A8F" w:rsidTr="00105405">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469B9" w:rsidRPr="004F7A8F" w:rsidRDefault="005469B9" w:rsidP="00105405">
            <w:pPr>
              <w:autoSpaceDE w:val="0"/>
              <w:autoSpaceDN w:val="0"/>
              <w:rPr>
                <w:rFonts w:eastAsia="Calibri"/>
                <w:b/>
                <w:bCs/>
              </w:rPr>
            </w:pPr>
            <w:r w:rsidRPr="004F7A8F">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r w:rsidR="005469B9" w:rsidRPr="004F7A8F" w:rsidTr="00105405">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469B9" w:rsidRPr="004F7A8F" w:rsidRDefault="005469B9" w:rsidP="00105405">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Calibri"/>
              </w:rPr>
            </w:pPr>
          </w:p>
        </w:tc>
      </w:tr>
    </w:tbl>
    <w:p w:rsidR="005469B9" w:rsidRPr="004F7A8F" w:rsidRDefault="005469B9" w:rsidP="005469B9">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bottom w:val="single" w:sz="4" w:space="0" w:color="auto"/>
              <w:right w:val="nil"/>
            </w:tcBorders>
          </w:tcPr>
          <w:p w:rsidR="005469B9" w:rsidRPr="004F7A8F" w:rsidRDefault="005469B9" w:rsidP="00105405">
            <w:pPr>
              <w:rPr>
                <w:rFonts w:eastAsia="Calibri"/>
              </w:rPr>
            </w:pPr>
          </w:p>
        </w:tc>
        <w:tc>
          <w:tcPr>
            <w:tcW w:w="887" w:type="dxa"/>
          </w:tcPr>
          <w:p w:rsidR="005469B9" w:rsidRPr="004F7A8F" w:rsidRDefault="005469B9" w:rsidP="00105405">
            <w:pPr>
              <w:rPr>
                <w:rFonts w:eastAsia="Calibri"/>
              </w:rPr>
            </w:pPr>
          </w:p>
        </w:tc>
        <w:tc>
          <w:tcPr>
            <w:tcW w:w="5103" w:type="dxa"/>
            <w:tcBorders>
              <w:top w:val="nil"/>
              <w:left w:val="nil"/>
              <w:bottom w:val="single" w:sz="4" w:space="0" w:color="auto"/>
              <w:right w:val="nil"/>
            </w:tcBorders>
          </w:tcPr>
          <w:p w:rsidR="005469B9" w:rsidRPr="004F7A8F" w:rsidRDefault="005469B9" w:rsidP="00105405">
            <w:pPr>
              <w:rPr>
                <w:rFonts w:eastAsia="Calibri"/>
              </w:rPr>
            </w:pPr>
          </w:p>
        </w:tc>
      </w:tr>
      <w:tr w:rsidR="005469B9" w:rsidRPr="004F7A8F" w:rsidTr="00105405">
        <w:tc>
          <w:tcPr>
            <w:tcW w:w="3190"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Дата</w:t>
            </w:r>
          </w:p>
        </w:tc>
        <w:tc>
          <w:tcPr>
            <w:tcW w:w="887" w:type="dxa"/>
          </w:tcPr>
          <w:p w:rsidR="005469B9" w:rsidRPr="004F7A8F" w:rsidRDefault="005469B9" w:rsidP="00105405">
            <w:pPr>
              <w:jc w:val="center"/>
              <w:rPr>
                <w:rFonts w:eastAsia="Calibri"/>
              </w:rPr>
            </w:pPr>
          </w:p>
        </w:tc>
        <w:tc>
          <w:tcPr>
            <w:tcW w:w="5103" w:type="dxa"/>
            <w:tcBorders>
              <w:top w:val="single" w:sz="4" w:space="0" w:color="auto"/>
              <w:left w:val="nil"/>
              <w:bottom w:val="nil"/>
              <w:right w:val="nil"/>
            </w:tcBorders>
            <w:hideMark/>
          </w:tcPr>
          <w:p w:rsidR="005469B9" w:rsidRPr="004F7A8F" w:rsidRDefault="005469B9" w:rsidP="00105405">
            <w:pPr>
              <w:jc w:val="center"/>
              <w:rPr>
                <w:rFonts w:eastAsia="Calibri"/>
              </w:rPr>
            </w:pPr>
            <w:r w:rsidRPr="004F7A8F">
              <w:rPr>
                <w:rFonts w:eastAsia="Calibri"/>
              </w:rPr>
              <w:t>Подпись/ФИО</w:t>
            </w:r>
          </w:p>
        </w:tc>
      </w:tr>
    </w:tbl>
    <w:p w:rsidR="005469B9" w:rsidRPr="004F7A8F" w:rsidRDefault="005469B9" w:rsidP="005469B9">
      <w:pPr>
        <w:autoSpaceDE w:val="0"/>
        <w:autoSpaceDN w:val="0"/>
        <w:adjustRightInd w:val="0"/>
        <w:jc w:val="right"/>
        <w:rPr>
          <w:rFonts w:eastAsia="Calibri"/>
        </w:rPr>
      </w:pPr>
      <w:r w:rsidRPr="004F7A8F">
        <w:rPr>
          <w:rFonts w:eastAsiaTheme="minorEastAsia"/>
        </w:rPr>
        <w:t xml:space="preserve">                                                                                        </w:t>
      </w:r>
      <w:r w:rsidRPr="004F7A8F">
        <w:rPr>
          <w:rFonts w:eastAsia="Calibri"/>
        </w:rPr>
        <w:t>Приложение 13</w:t>
      </w:r>
    </w:p>
    <w:p w:rsidR="005469B9" w:rsidRPr="004F7A8F" w:rsidRDefault="005469B9" w:rsidP="005469B9">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5469B9" w:rsidRPr="004F7A8F" w:rsidRDefault="005469B9" w:rsidP="005469B9">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5469B9" w:rsidRPr="004F7A8F" w:rsidRDefault="005469B9" w:rsidP="005469B9">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5469B9" w:rsidRPr="004F7A8F" w:rsidRDefault="005469B9" w:rsidP="005469B9">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5469B9" w:rsidRPr="004F7A8F" w:rsidTr="00105405">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5469B9" w:rsidRPr="004F7A8F" w:rsidTr="00105405">
              <w:tc>
                <w:tcPr>
                  <w:tcW w:w="1019"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4F7A8F" w:rsidRDefault="005469B9" w:rsidP="00105405">
                  <w:pPr>
                    <w:rPr>
                      <w:rFonts w:eastAsiaTheme="minorEastAsia"/>
                      <w:u w:val="single"/>
                    </w:rPr>
                  </w:pPr>
                </w:p>
              </w:tc>
              <w:tc>
                <w:tcPr>
                  <w:tcW w:w="518" w:type="pct"/>
                  <w:tcBorders>
                    <w:left w:val="single" w:sz="4" w:space="0" w:color="auto"/>
                  </w:tcBorders>
                </w:tcPr>
                <w:p w:rsidR="005469B9" w:rsidRPr="004F7A8F" w:rsidRDefault="005469B9" w:rsidP="00105405">
                  <w:pPr>
                    <w:rPr>
                      <w:rFonts w:eastAsiaTheme="minorEastAsia"/>
                      <w:u w:val="single"/>
                    </w:rPr>
                  </w:pPr>
                </w:p>
              </w:tc>
              <w:tc>
                <w:tcPr>
                  <w:tcW w:w="2500" w:type="pct"/>
                  <w:tcBorders>
                    <w:bottom w:val="single" w:sz="4" w:space="0" w:color="auto"/>
                  </w:tcBorders>
                </w:tcPr>
                <w:p w:rsidR="005469B9" w:rsidRPr="004F7A8F" w:rsidRDefault="005469B9" w:rsidP="00105405">
                  <w:pPr>
                    <w:rPr>
                      <w:rFonts w:eastAsiaTheme="minorEastAsia"/>
                      <w:u w:val="single"/>
                    </w:rPr>
                  </w:pPr>
                </w:p>
              </w:tc>
            </w:tr>
            <w:tr w:rsidR="005469B9" w:rsidRPr="004F7A8F" w:rsidTr="00105405">
              <w:tc>
                <w:tcPr>
                  <w:tcW w:w="1019" w:type="pct"/>
                  <w:tcBorders>
                    <w:top w:val="single" w:sz="4" w:space="0" w:color="auto"/>
                  </w:tcBorders>
                </w:tcPr>
                <w:p w:rsidR="005469B9" w:rsidRPr="004F7A8F" w:rsidRDefault="005469B9" w:rsidP="00105405">
                  <w:pPr>
                    <w:jc w:val="center"/>
                    <w:rPr>
                      <w:rFonts w:eastAsiaTheme="minorEastAsia"/>
                    </w:rPr>
                  </w:pPr>
                </w:p>
              </w:tc>
              <w:tc>
                <w:tcPr>
                  <w:tcW w:w="963" w:type="pct"/>
                  <w:tcBorders>
                    <w:top w:val="single" w:sz="4" w:space="0" w:color="auto"/>
                  </w:tcBorders>
                </w:tcPr>
                <w:p w:rsidR="005469B9" w:rsidRPr="004F7A8F" w:rsidRDefault="005469B9" w:rsidP="00105405">
                  <w:pPr>
                    <w:jc w:val="center"/>
                    <w:rPr>
                      <w:rFonts w:eastAsiaTheme="minorEastAsia"/>
                    </w:rPr>
                  </w:pPr>
                </w:p>
              </w:tc>
              <w:tc>
                <w:tcPr>
                  <w:tcW w:w="518" w:type="pct"/>
                  <w:tcBorders>
                    <w:top w:val="nil"/>
                    <w:left w:val="nil"/>
                    <w:bottom w:val="nil"/>
                    <w:right w:val="nil"/>
                  </w:tcBorders>
                </w:tcPr>
                <w:p w:rsidR="005469B9" w:rsidRPr="004F7A8F" w:rsidRDefault="005469B9" w:rsidP="00105405">
                  <w:pPr>
                    <w:jc w:val="center"/>
                    <w:rPr>
                      <w:rFonts w:eastAsiaTheme="minorEastAsia"/>
                    </w:rPr>
                  </w:pPr>
                </w:p>
              </w:tc>
              <w:tc>
                <w:tcPr>
                  <w:tcW w:w="2500" w:type="pct"/>
                  <w:tcBorders>
                    <w:top w:val="single" w:sz="4" w:space="0" w:color="auto"/>
                  </w:tcBorders>
                </w:tcPr>
                <w:p w:rsidR="005469B9" w:rsidRPr="004F7A8F" w:rsidRDefault="005469B9" w:rsidP="00105405">
                  <w:pPr>
                    <w:jc w:val="center"/>
                    <w:rPr>
                      <w:rFonts w:eastAsiaTheme="minorEastAsia"/>
                    </w:rPr>
                  </w:pPr>
                  <w:r w:rsidRPr="004F7A8F">
                    <w:rPr>
                      <w:rFonts w:eastAsiaTheme="minorEastAsia"/>
                    </w:rPr>
                    <w:t>Орган, обрабатывающий запрос на предоставление услуги</w:t>
                  </w:r>
                </w:p>
              </w:tc>
            </w:tr>
          </w:tbl>
          <w:p w:rsidR="005469B9" w:rsidRPr="004F7A8F" w:rsidRDefault="005469B9" w:rsidP="00105405">
            <w:pPr>
              <w:autoSpaceDE w:val="0"/>
              <w:autoSpaceDN w:val="0"/>
              <w:jc w:val="center"/>
              <w:rPr>
                <w:rFonts w:eastAsiaTheme="minorEastAsia"/>
                <w:b/>
                <w:bCs/>
              </w:rPr>
            </w:pPr>
          </w:p>
          <w:p w:rsidR="005469B9" w:rsidRPr="004F7A8F" w:rsidRDefault="005469B9" w:rsidP="00105405">
            <w:pPr>
              <w:autoSpaceDE w:val="0"/>
              <w:autoSpaceDN w:val="0"/>
              <w:jc w:val="center"/>
              <w:rPr>
                <w:rFonts w:eastAsiaTheme="minorEastAsia"/>
                <w:b/>
                <w:bCs/>
              </w:rPr>
            </w:pPr>
            <w:r w:rsidRPr="004F7A8F">
              <w:rPr>
                <w:rFonts w:eastAsiaTheme="minorEastAsia"/>
                <w:b/>
                <w:bCs/>
              </w:rPr>
              <w:t>Данные заявителя (ЮЛ)</w:t>
            </w:r>
          </w:p>
        </w:tc>
      </w:tr>
      <w:tr w:rsidR="005469B9" w:rsidRPr="004F7A8F" w:rsidTr="0010540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Юридический адрес</w:t>
            </w: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vertAlign w:val="superscript"/>
              </w:rPr>
            </w:pPr>
            <w:r w:rsidRPr="004F7A8F">
              <w:rPr>
                <w:rFonts w:eastAsiaTheme="minorEastAsia"/>
                <w:b/>
                <w:bCs/>
              </w:rPr>
              <w:lastRenderedPageBreak/>
              <w:t>Почтовый адрес</w:t>
            </w: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
                <w:bCs/>
              </w:rPr>
            </w:pPr>
            <w:r w:rsidRPr="004F7A8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bl>
    <w:p w:rsidR="005469B9" w:rsidRPr="004F7A8F" w:rsidRDefault="005469B9" w:rsidP="005469B9">
      <w:pPr>
        <w:jc w:val="center"/>
        <w:rPr>
          <w:rFonts w:eastAsia="Calibri"/>
        </w:rPr>
      </w:pPr>
    </w:p>
    <w:p w:rsidR="005469B9" w:rsidRPr="004F7A8F" w:rsidRDefault="005469B9" w:rsidP="005469B9">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5469B9" w:rsidRPr="004F7A8F" w:rsidTr="00105405">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5469B9" w:rsidRPr="004F7A8F" w:rsidTr="00105405">
              <w:trPr>
                <w:cantSplit/>
                <w:trHeight w:val="291"/>
              </w:trPr>
              <w:tc>
                <w:tcPr>
                  <w:tcW w:w="5000" w:type="pct"/>
                  <w:tcBorders>
                    <w:top w:val="nil"/>
                    <w:left w:val="nil"/>
                    <w:bottom w:val="single" w:sz="4" w:space="0" w:color="auto"/>
                    <w:right w:val="nil"/>
                  </w:tcBorders>
                </w:tcPr>
                <w:p w:rsidR="005469B9" w:rsidRPr="004F7A8F" w:rsidRDefault="005469B9" w:rsidP="00105405">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5469B9" w:rsidRPr="004F7A8F" w:rsidTr="00105405">
              <w:trPr>
                <w:cantSplit/>
                <w:trHeight w:val="203"/>
              </w:trPr>
              <w:tc>
                <w:tcPr>
                  <w:tcW w:w="5000" w:type="pct"/>
                  <w:tcBorders>
                    <w:top w:val="nil"/>
                    <w:left w:val="nil"/>
                    <w:bottom w:val="single" w:sz="4" w:space="0" w:color="auto"/>
                    <w:right w:val="nil"/>
                  </w:tcBorders>
                </w:tcPr>
                <w:p w:rsidR="005469B9" w:rsidRPr="004F7A8F" w:rsidRDefault="005469B9" w:rsidP="00105405">
                  <w:pPr>
                    <w:jc w:val="center"/>
                    <w:rPr>
                      <w:rFonts w:asciiTheme="minorHAnsi" w:eastAsiaTheme="minorEastAsia" w:hAnsiTheme="minorHAnsi" w:cstheme="minorBidi"/>
                      <w:spacing w:val="6"/>
                    </w:rPr>
                  </w:pPr>
                </w:p>
              </w:tc>
            </w:tr>
            <w:tr w:rsidR="005469B9" w:rsidRPr="004F7A8F" w:rsidTr="00105405">
              <w:trPr>
                <w:cantSplit/>
                <w:trHeight w:val="291"/>
              </w:trPr>
              <w:tc>
                <w:tcPr>
                  <w:tcW w:w="5000" w:type="pct"/>
                  <w:tcBorders>
                    <w:top w:val="single" w:sz="4" w:space="0" w:color="auto"/>
                    <w:left w:val="nil"/>
                    <w:right w:val="nil"/>
                  </w:tcBorders>
                </w:tcPr>
                <w:p w:rsidR="005469B9" w:rsidRPr="004F7A8F" w:rsidRDefault="005469B9" w:rsidP="00105405">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5469B9" w:rsidRPr="004F7A8F" w:rsidRDefault="005469B9" w:rsidP="00105405">
            <w:pPr>
              <w:jc w:val="both"/>
              <w:rPr>
                <w:rFonts w:eastAsia="Calibri"/>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5469B9" w:rsidRPr="004F7A8F" w:rsidRDefault="005469B9" w:rsidP="00105405">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Cs/>
              </w:rPr>
            </w:pPr>
            <w:r w:rsidRPr="004F7A8F">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rPr>
                <w:rFonts w:eastAsiaTheme="minorEastAsia"/>
                <w:u w:val="single"/>
              </w:rPr>
            </w:pPr>
          </w:p>
        </w:tc>
      </w:tr>
    </w:tbl>
    <w:p w:rsidR="005469B9" w:rsidRPr="004F7A8F" w:rsidRDefault="005469B9" w:rsidP="005469B9">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right w:val="nil"/>
            </w:tcBorders>
          </w:tcPr>
          <w:p w:rsidR="005469B9" w:rsidRPr="004F7A8F" w:rsidRDefault="005469B9" w:rsidP="00105405">
            <w:pPr>
              <w:rPr>
                <w:rFonts w:eastAsiaTheme="minorEastAsia"/>
              </w:rPr>
            </w:pPr>
          </w:p>
        </w:tc>
        <w:tc>
          <w:tcPr>
            <w:tcW w:w="887" w:type="dxa"/>
          </w:tcPr>
          <w:p w:rsidR="005469B9" w:rsidRPr="004F7A8F" w:rsidRDefault="005469B9" w:rsidP="00105405">
            <w:pPr>
              <w:rPr>
                <w:rFonts w:eastAsiaTheme="minorEastAsia"/>
              </w:rPr>
            </w:pPr>
          </w:p>
        </w:tc>
        <w:tc>
          <w:tcPr>
            <w:tcW w:w="5103" w:type="dxa"/>
            <w:tcBorders>
              <w:top w:val="nil"/>
              <w:left w:val="nil"/>
              <w:right w:val="nil"/>
            </w:tcBorders>
          </w:tcPr>
          <w:p w:rsidR="005469B9" w:rsidRPr="004F7A8F" w:rsidRDefault="005469B9" w:rsidP="00105405">
            <w:pPr>
              <w:rPr>
                <w:rFonts w:eastAsiaTheme="minorEastAsia"/>
              </w:rPr>
            </w:pPr>
          </w:p>
        </w:tc>
      </w:tr>
      <w:tr w:rsidR="005469B9" w:rsidRPr="004F7A8F" w:rsidTr="00105405">
        <w:tc>
          <w:tcPr>
            <w:tcW w:w="3190"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Дата</w:t>
            </w:r>
          </w:p>
        </w:tc>
        <w:tc>
          <w:tcPr>
            <w:tcW w:w="887" w:type="dxa"/>
          </w:tcPr>
          <w:p w:rsidR="005469B9" w:rsidRPr="004F7A8F" w:rsidRDefault="005469B9" w:rsidP="00105405">
            <w:pPr>
              <w:jc w:val="center"/>
              <w:rPr>
                <w:rFonts w:eastAsiaTheme="minorEastAsia"/>
              </w:rPr>
            </w:pPr>
          </w:p>
        </w:tc>
        <w:tc>
          <w:tcPr>
            <w:tcW w:w="5103"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Подпись/ФИО</w:t>
            </w:r>
          </w:p>
        </w:tc>
      </w:tr>
    </w:tbl>
    <w:p w:rsidR="005469B9" w:rsidRPr="007B71F2" w:rsidRDefault="005469B9" w:rsidP="005469B9">
      <w:pPr>
        <w:autoSpaceDE w:val="0"/>
        <w:autoSpaceDN w:val="0"/>
        <w:adjustRightInd w:val="0"/>
        <w:jc w:val="right"/>
        <w:outlineLvl w:val="0"/>
        <w:rPr>
          <w:rFonts w:eastAsia="Calibri"/>
          <w:sz w:val="18"/>
          <w:szCs w:val="18"/>
        </w:rPr>
      </w:pPr>
      <w:r w:rsidRPr="007B71F2">
        <w:rPr>
          <w:rFonts w:eastAsia="Calibri"/>
          <w:sz w:val="18"/>
          <w:szCs w:val="18"/>
        </w:rPr>
        <w:t>Приложение 14</w:t>
      </w:r>
    </w:p>
    <w:p w:rsidR="005469B9" w:rsidRPr="007B71F2" w:rsidRDefault="005469B9" w:rsidP="005469B9">
      <w:pPr>
        <w:autoSpaceDE w:val="0"/>
        <w:autoSpaceDN w:val="0"/>
        <w:adjustRightInd w:val="0"/>
        <w:jc w:val="right"/>
        <w:rPr>
          <w:rFonts w:eastAsia="Calibri"/>
          <w:sz w:val="18"/>
          <w:szCs w:val="18"/>
        </w:rPr>
      </w:pPr>
      <w:r w:rsidRPr="007B71F2">
        <w:rPr>
          <w:rFonts w:eastAsia="Calibri"/>
          <w:sz w:val="18"/>
          <w:szCs w:val="18"/>
        </w:rPr>
        <w:t>к административному регламенту предоставления</w:t>
      </w:r>
    </w:p>
    <w:p w:rsidR="005469B9" w:rsidRPr="007B71F2" w:rsidRDefault="005469B9" w:rsidP="005469B9">
      <w:pPr>
        <w:jc w:val="right"/>
        <w:rPr>
          <w:sz w:val="18"/>
          <w:szCs w:val="18"/>
        </w:rPr>
      </w:pPr>
      <w:r w:rsidRPr="007B71F2">
        <w:rPr>
          <w:rFonts w:eastAsia="Calibri"/>
          <w:bCs/>
          <w:sz w:val="18"/>
          <w:szCs w:val="18"/>
          <w:lang w:eastAsia="zh-CN"/>
        </w:rPr>
        <w:t xml:space="preserve"> муниципальной услуги </w:t>
      </w:r>
      <w:r w:rsidRPr="007B71F2">
        <w:rPr>
          <w:rFonts w:eastAsia="SimSun"/>
          <w:bCs/>
          <w:sz w:val="18"/>
          <w:szCs w:val="18"/>
          <w:lang w:eastAsia="zh-CN"/>
        </w:rPr>
        <w:t>«</w:t>
      </w:r>
      <w:r w:rsidRPr="007B71F2">
        <w:rPr>
          <w:sz w:val="18"/>
          <w:szCs w:val="18"/>
        </w:rPr>
        <w:t xml:space="preserve">Предоставление земельного участка, </w:t>
      </w:r>
    </w:p>
    <w:p w:rsidR="005469B9" w:rsidRPr="007B71F2" w:rsidRDefault="005469B9" w:rsidP="005469B9">
      <w:pPr>
        <w:keepNext/>
        <w:keepLines/>
        <w:tabs>
          <w:tab w:val="left" w:pos="4634"/>
        </w:tabs>
        <w:jc w:val="right"/>
        <w:outlineLvl w:val="2"/>
        <w:rPr>
          <w:rFonts w:eastAsia="SimSun"/>
          <w:bCs/>
          <w:sz w:val="18"/>
          <w:szCs w:val="18"/>
          <w:lang w:eastAsia="zh-CN"/>
        </w:rPr>
      </w:pPr>
      <w:r w:rsidRPr="007B71F2">
        <w:rPr>
          <w:sz w:val="18"/>
          <w:szCs w:val="18"/>
        </w:rPr>
        <w:t>находящегося в муниципальной собственности, на торгах</w:t>
      </w:r>
      <w:r w:rsidRPr="007B71F2">
        <w:rPr>
          <w:rFonts w:eastAsia="SimSun"/>
          <w:bCs/>
          <w:sz w:val="18"/>
          <w:szCs w:val="18"/>
          <w:lang w:eastAsia="zh-CN"/>
        </w:rPr>
        <w:t>»</w:t>
      </w:r>
    </w:p>
    <w:p w:rsidR="005469B9" w:rsidRPr="007B71F2" w:rsidRDefault="005469B9" w:rsidP="005469B9">
      <w:pPr>
        <w:jc w:val="right"/>
        <w:rPr>
          <w:rFonts w:eastAsiaTheme="minorEastAsia"/>
          <w:sz w:val="18"/>
          <w:szCs w:val="18"/>
        </w:rPr>
      </w:pPr>
      <w:r w:rsidRPr="007B71F2">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5469B9" w:rsidRPr="007B71F2" w:rsidTr="00105405">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5469B9" w:rsidRPr="007B71F2" w:rsidTr="00105405">
              <w:tc>
                <w:tcPr>
                  <w:tcW w:w="1019" w:type="pct"/>
                  <w:tcBorders>
                    <w:top w:val="single" w:sz="4" w:space="0" w:color="auto"/>
                    <w:left w:val="single" w:sz="4" w:space="0" w:color="auto"/>
                    <w:bottom w:val="single" w:sz="4" w:space="0" w:color="auto"/>
                    <w:right w:val="single" w:sz="4" w:space="0" w:color="auto"/>
                  </w:tcBorders>
                </w:tcPr>
                <w:p w:rsidR="005469B9" w:rsidRPr="007B71F2" w:rsidRDefault="005469B9" w:rsidP="00105405">
                  <w:pPr>
                    <w:rPr>
                      <w:rFonts w:eastAsiaTheme="minorEastAsia"/>
                      <w:bCs/>
                      <w:sz w:val="18"/>
                      <w:szCs w:val="18"/>
                    </w:rPr>
                  </w:pPr>
                  <w:r w:rsidRPr="007B71F2">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5469B9" w:rsidRPr="007B71F2" w:rsidRDefault="005469B9" w:rsidP="00105405">
                  <w:pPr>
                    <w:rPr>
                      <w:rFonts w:eastAsiaTheme="minorEastAsia"/>
                      <w:sz w:val="18"/>
                      <w:szCs w:val="18"/>
                      <w:u w:val="single"/>
                    </w:rPr>
                  </w:pPr>
                </w:p>
              </w:tc>
              <w:tc>
                <w:tcPr>
                  <w:tcW w:w="518" w:type="pct"/>
                  <w:tcBorders>
                    <w:left w:val="single" w:sz="4" w:space="0" w:color="auto"/>
                  </w:tcBorders>
                </w:tcPr>
                <w:p w:rsidR="005469B9" w:rsidRPr="007B71F2" w:rsidRDefault="005469B9" w:rsidP="00105405">
                  <w:pPr>
                    <w:rPr>
                      <w:rFonts w:eastAsiaTheme="minorEastAsia"/>
                      <w:sz w:val="18"/>
                      <w:szCs w:val="18"/>
                      <w:u w:val="single"/>
                    </w:rPr>
                  </w:pPr>
                </w:p>
              </w:tc>
              <w:tc>
                <w:tcPr>
                  <w:tcW w:w="2500" w:type="pct"/>
                  <w:tcBorders>
                    <w:bottom w:val="single" w:sz="4" w:space="0" w:color="auto"/>
                  </w:tcBorders>
                </w:tcPr>
                <w:p w:rsidR="005469B9" w:rsidRPr="007B71F2" w:rsidRDefault="005469B9" w:rsidP="00105405">
                  <w:pPr>
                    <w:rPr>
                      <w:rFonts w:eastAsiaTheme="minorEastAsia"/>
                      <w:sz w:val="18"/>
                      <w:szCs w:val="18"/>
                      <w:u w:val="single"/>
                    </w:rPr>
                  </w:pPr>
                </w:p>
              </w:tc>
            </w:tr>
            <w:tr w:rsidR="005469B9" w:rsidRPr="007B71F2" w:rsidTr="00105405">
              <w:tc>
                <w:tcPr>
                  <w:tcW w:w="1019" w:type="pct"/>
                  <w:tcBorders>
                    <w:top w:val="single" w:sz="4" w:space="0" w:color="auto"/>
                  </w:tcBorders>
                </w:tcPr>
                <w:p w:rsidR="005469B9" w:rsidRPr="007B71F2" w:rsidRDefault="005469B9" w:rsidP="00105405">
                  <w:pPr>
                    <w:jc w:val="center"/>
                    <w:rPr>
                      <w:rFonts w:eastAsiaTheme="minorEastAsia"/>
                      <w:sz w:val="18"/>
                      <w:szCs w:val="18"/>
                    </w:rPr>
                  </w:pPr>
                </w:p>
              </w:tc>
              <w:tc>
                <w:tcPr>
                  <w:tcW w:w="963" w:type="pct"/>
                  <w:tcBorders>
                    <w:top w:val="single" w:sz="4" w:space="0" w:color="auto"/>
                  </w:tcBorders>
                </w:tcPr>
                <w:p w:rsidR="005469B9" w:rsidRPr="007B71F2" w:rsidRDefault="005469B9" w:rsidP="00105405">
                  <w:pPr>
                    <w:jc w:val="center"/>
                    <w:rPr>
                      <w:rFonts w:eastAsiaTheme="minorEastAsia"/>
                      <w:sz w:val="18"/>
                      <w:szCs w:val="18"/>
                    </w:rPr>
                  </w:pPr>
                </w:p>
              </w:tc>
              <w:tc>
                <w:tcPr>
                  <w:tcW w:w="518" w:type="pct"/>
                  <w:tcBorders>
                    <w:top w:val="nil"/>
                    <w:left w:val="nil"/>
                    <w:bottom w:val="nil"/>
                    <w:right w:val="nil"/>
                  </w:tcBorders>
                </w:tcPr>
                <w:p w:rsidR="005469B9" w:rsidRPr="007B71F2" w:rsidRDefault="005469B9" w:rsidP="00105405">
                  <w:pPr>
                    <w:jc w:val="center"/>
                    <w:rPr>
                      <w:rFonts w:eastAsiaTheme="minorEastAsia"/>
                      <w:sz w:val="18"/>
                      <w:szCs w:val="18"/>
                    </w:rPr>
                  </w:pPr>
                </w:p>
              </w:tc>
              <w:tc>
                <w:tcPr>
                  <w:tcW w:w="2500" w:type="pct"/>
                  <w:tcBorders>
                    <w:top w:val="single" w:sz="4" w:space="0" w:color="auto"/>
                  </w:tcBorders>
                </w:tcPr>
                <w:p w:rsidR="005469B9" w:rsidRPr="007B71F2" w:rsidRDefault="005469B9" w:rsidP="00105405">
                  <w:pPr>
                    <w:jc w:val="center"/>
                    <w:rPr>
                      <w:rFonts w:eastAsiaTheme="minorEastAsia"/>
                      <w:sz w:val="18"/>
                      <w:szCs w:val="18"/>
                    </w:rPr>
                  </w:pPr>
                  <w:r w:rsidRPr="007B71F2">
                    <w:rPr>
                      <w:rFonts w:eastAsiaTheme="minorEastAsia"/>
                      <w:sz w:val="18"/>
                      <w:szCs w:val="18"/>
                    </w:rPr>
                    <w:t>Орган, обрабатывающий запрос на предоставление услуги</w:t>
                  </w:r>
                </w:p>
                <w:p w:rsidR="005469B9" w:rsidRPr="007B71F2" w:rsidRDefault="005469B9" w:rsidP="00105405">
                  <w:pPr>
                    <w:jc w:val="center"/>
                    <w:rPr>
                      <w:rFonts w:eastAsiaTheme="minorEastAsia"/>
                      <w:sz w:val="18"/>
                      <w:szCs w:val="18"/>
                    </w:rPr>
                  </w:pPr>
                </w:p>
              </w:tc>
            </w:tr>
          </w:tbl>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t>Данные заявителя (ЮЛ)</w:t>
            </w:r>
          </w:p>
        </w:tc>
      </w:tr>
      <w:tr w:rsidR="005469B9" w:rsidRPr="007B71F2" w:rsidTr="0010540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t>Юридический адрес</w:t>
            </w: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vertAlign w:val="superscript"/>
              </w:rPr>
            </w:pPr>
            <w:r w:rsidRPr="007B71F2">
              <w:rPr>
                <w:rFonts w:eastAsiaTheme="minorEastAsia"/>
                <w:b/>
                <w:bCs/>
                <w:sz w:val="18"/>
                <w:szCs w:val="18"/>
              </w:rPr>
              <w:t>Почтовый адрес</w:t>
            </w: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b/>
                <w:bCs/>
                <w:sz w:val="18"/>
                <w:szCs w:val="18"/>
              </w:rPr>
            </w:pPr>
            <w:r w:rsidRPr="007B71F2">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r>
      <w:tr w:rsidR="005469B9" w:rsidRPr="007B71F2" w:rsidTr="00105405">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5469B9" w:rsidRPr="007B71F2" w:rsidRDefault="005469B9" w:rsidP="00105405">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r>
    </w:tbl>
    <w:p w:rsidR="005469B9" w:rsidRPr="007B71F2" w:rsidRDefault="005469B9" w:rsidP="005469B9">
      <w:pPr>
        <w:jc w:val="center"/>
        <w:rPr>
          <w:rFonts w:eastAsia="Calibri"/>
          <w:sz w:val="18"/>
          <w:szCs w:val="18"/>
        </w:rPr>
      </w:pPr>
      <w:r w:rsidRPr="007B71F2">
        <w:rPr>
          <w:rFonts w:eastAsia="Calibri"/>
          <w:sz w:val="18"/>
          <w:szCs w:val="18"/>
        </w:rPr>
        <w:t>ЗАЯВЛЕНИЕ</w:t>
      </w:r>
    </w:p>
    <w:p w:rsidR="005469B9" w:rsidRPr="007B71F2" w:rsidRDefault="005469B9" w:rsidP="005469B9">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5469B9" w:rsidRPr="007B71F2" w:rsidTr="00105405">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5469B9" w:rsidRPr="007B71F2" w:rsidTr="00105405">
              <w:trPr>
                <w:cantSplit/>
                <w:trHeight w:val="291"/>
              </w:trPr>
              <w:tc>
                <w:tcPr>
                  <w:tcW w:w="5000" w:type="pct"/>
                  <w:tcBorders>
                    <w:top w:val="nil"/>
                    <w:left w:val="nil"/>
                    <w:bottom w:val="single" w:sz="4" w:space="0" w:color="auto"/>
                    <w:right w:val="nil"/>
                  </w:tcBorders>
                </w:tcPr>
                <w:p w:rsidR="005469B9" w:rsidRPr="007B71F2" w:rsidRDefault="005469B9" w:rsidP="00105405">
                  <w:pPr>
                    <w:keepNext/>
                    <w:keepLines/>
                    <w:tabs>
                      <w:tab w:val="left" w:pos="4634"/>
                    </w:tabs>
                    <w:ind w:right="342"/>
                    <w:jc w:val="both"/>
                    <w:outlineLvl w:val="2"/>
                    <w:rPr>
                      <w:rFonts w:eastAsiaTheme="majorEastAsia" w:cstheme="majorBidi"/>
                      <w:sz w:val="18"/>
                      <w:szCs w:val="18"/>
                    </w:rPr>
                  </w:pPr>
                  <w:r w:rsidRPr="007B71F2">
                    <w:rPr>
                      <w:rFonts w:eastAsiaTheme="majorEastAsia" w:cstheme="majorBidi"/>
                      <w:spacing w:val="6"/>
                      <w:sz w:val="18"/>
                      <w:szCs w:val="18"/>
                    </w:rPr>
                    <w:lastRenderedPageBreak/>
                    <w:t xml:space="preserve">Прошу выдать дубликат </w:t>
                  </w:r>
                  <w:r w:rsidRPr="007B71F2">
                    <w:rPr>
                      <w:rFonts w:eastAsiaTheme="majorEastAsia" w:cstheme="majorBidi"/>
                      <w:sz w:val="18"/>
                      <w:szCs w:val="18"/>
                    </w:rPr>
                    <w:t>решения о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 решении об отказе в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(нужное подчеркнуть):</w:t>
                  </w:r>
                </w:p>
              </w:tc>
            </w:tr>
            <w:tr w:rsidR="005469B9" w:rsidRPr="007B71F2" w:rsidTr="00105405">
              <w:trPr>
                <w:cantSplit/>
                <w:trHeight w:val="203"/>
              </w:trPr>
              <w:tc>
                <w:tcPr>
                  <w:tcW w:w="5000" w:type="pct"/>
                  <w:tcBorders>
                    <w:top w:val="nil"/>
                    <w:left w:val="nil"/>
                    <w:bottom w:val="single" w:sz="4" w:space="0" w:color="auto"/>
                    <w:right w:val="nil"/>
                  </w:tcBorders>
                </w:tcPr>
                <w:p w:rsidR="005469B9" w:rsidRPr="007B71F2" w:rsidRDefault="005469B9" w:rsidP="00105405">
                  <w:pPr>
                    <w:jc w:val="center"/>
                    <w:rPr>
                      <w:rFonts w:asciiTheme="minorHAnsi" w:eastAsiaTheme="minorEastAsia" w:hAnsiTheme="minorHAnsi" w:cstheme="minorBidi"/>
                      <w:spacing w:val="6"/>
                      <w:sz w:val="18"/>
                      <w:szCs w:val="18"/>
                    </w:rPr>
                  </w:pPr>
                </w:p>
              </w:tc>
            </w:tr>
            <w:tr w:rsidR="005469B9" w:rsidRPr="007B71F2" w:rsidTr="00105405">
              <w:trPr>
                <w:cantSplit/>
                <w:trHeight w:val="291"/>
              </w:trPr>
              <w:tc>
                <w:tcPr>
                  <w:tcW w:w="5000" w:type="pct"/>
                  <w:tcBorders>
                    <w:top w:val="single" w:sz="4" w:space="0" w:color="auto"/>
                    <w:left w:val="nil"/>
                    <w:right w:val="nil"/>
                  </w:tcBorders>
                </w:tcPr>
                <w:p w:rsidR="005469B9" w:rsidRPr="007B71F2" w:rsidRDefault="005469B9" w:rsidP="00105405">
                  <w:pPr>
                    <w:tabs>
                      <w:tab w:val="left" w:pos="851"/>
                      <w:tab w:val="left" w:pos="993"/>
                    </w:tabs>
                    <w:autoSpaceDE w:val="0"/>
                    <w:autoSpaceDN w:val="0"/>
                    <w:adjustRightInd w:val="0"/>
                    <w:spacing w:after="200"/>
                    <w:contextualSpacing/>
                    <w:jc w:val="center"/>
                    <w:rPr>
                      <w:rFonts w:eastAsiaTheme="minorEastAsia"/>
                      <w:spacing w:val="6"/>
                      <w:sz w:val="18"/>
                      <w:szCs w:val="18"/>
                    </w:rPr>
                  </w:pPr>
                  <w:r w:rsidRPr="007B71F2">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5469B9" w:rsidRPr="007B71F2" w:rsidRDefault="005469B9" w:rsidP="00105405">
            <w:pPr>
              <w:jc w:val="both"/>
              <w:rPr>
                <w:rFonts w:eastAsia="Calibri"/>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t>Представлены следующие документы</w:t>
            </w: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bCs/>
                <w:sz w:val="18"/>
                <w:szCs w:val="18"/>
              </w:rPr>
            </w:pPr>
            <w:r w:rsidRPr="007B71F2">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bCs/>
                <w:sz w:val="18"/>
                <w:szCs w:val="18"/>
              </w:rPr>
            </w:pPr>
            <w:r w:rsidRPr="007B71F2">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5469B9" w:rsidRPr="007B71F2" w:rsidRDefault="005469B9" w:rsidP="00105405">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t>Данные представителя (уполномоченного лица)</w:t>
            </w: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sz w:val="18"/>
                <w:szCs w:val="18"/>
              </w:rPr>
              <w:br w:type="page"/>
            </w:r>
            <w:r w:rsidRPr="007B71F2">
              <w:rPr>
                <w:rFonts w:eastAsiaTheme="minorEastAsia"/>
                <w:b/>
                <w:bCs/>
                <w:sz w:val="18"/>
                <w:szCs w:val="18"/>
              </w:rPr>
              <w:t>Документ, удостоверяющий личность представителя (уполномоченного лица)</w:t>
            </w: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r w:rsidRPr="007B71F2">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br w:type="page"/>
              <w:t>Адрес регистрации представителя (уполномоченного лица)</w:t>
            </w: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rPr>
            </w:pPr>
            <w:r w:rsidRPr="007B71F2">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7B71F2" w:rsidRDefault="005469B9" w:rsidP="00105405">
            <w:pPr>
              <w:autoSpaceDE w:val="0"/>
              <w:autoSpaceDN w:val="0"/>
              <w:rPr>
                <w:rFonts w:eastAsiaTheme="minorEastAsia"/>
                <w:sz w:val="18"/>
                <w:szCs w:val="18"/>
                <w:u w:val="single"/>
              </w:rPr>
            </w:pPr>
          </w:p>
        </w:tc>
      </w:tr>
      <w:tr w:rsidR="005469B9" w:rsidRPr="007B71F2" w:rsidTr="00105405">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5469B9" w:rsidRPr="007B71F2" w:rsidRDefault="005469B9" w:rsidP="00105405">
            <w:pPr>
              <w:autoSpaceDE w:val="0"/>
              <w:autoSpaceDN w:val="0"/>
              <w:jc w:val="center"/>
              <w:rPr>
                <w:rFonts w:eastAsiaTheme="minorEastAsia"/>
                <w:b/>
                <w:bCs/>
                <w:sz w:val="18"/>
                <w:szCs w:val="18"/>
              </w:rPr>
            </w:pPr>
            <w:r w:rsidRPr="007B71F2">
              <w:rPr>
                <w:rFonts w:eastAsiaTheme="minorEastAsia"/>
                <w:b/>
                <w:bCs/>
                <w:sz w:val="18"/>
                <w:szCs w:val="18"/>
              </w:rPr>
              <w:t>Адрес места жительства представителя (уполномоченного лица)</w:t>
            </w: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r w:rsidRPr="004F7A8F">
              <w:rPr>
                <w:rFonts w:eastAsiaTheme="minorEastAsia"/>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u w:val="single"/>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b/>
                <w:bCs/>
              </w:rPr>
            </w:pPr>
            <w:r w:rsidRPr="004F7A8F">
              <w:rPr>
                <w:rFonts w:eastAsiaTheme="minorEastAsia"/>
                <w:b/>
                <w:bC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r w:rsidR="005469B9" w:rsidRPr="004F7A8F" w:rsidTr="00105405">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5469B9" w:rsidRPr="004F7A8F" w:rsidRDefault="005469B9" w:rsidP="00105405">
            <w:pPr>
              <w:rPr>
                <w:rFonts w:eastAsiaTheme="minorEastAsia"/>
                <w:b/>
                <w:bC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469B9" w:rsidRPr="004F7A8F" w:rsidRDefault="005469B9" w:rsidP="00105405">
            <w:pPr>
              <w:autoSpaceDE w:val="0"/>
              <w:autoSpaceDN w:val="0"/>
              <w:rPr>
                <w:rFonts w:eastAsiaTheme="minorEastAsia"/>
              </w:rPr>
            </w:pPr>
          </w:p>
        </w:tc>
      </w:tr>
    </w:tbl>
    <w:p w:rsidR="005469B9" w:rsidRPr="004F7A8F" w:rsidRDefault="005469B9" w:rsidP="005469B9">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469B9" w:rsidRPr="004F7A8F" w:rsidTr="00105405">
        <w:tc>
          <w:tcPr>
            <w:tcW w:w="3190" w:type="dxa"/>
            <w:tcBorders>
              <w:top w:val="nil"/>
              <w:left w:val="nil"/>
              <w:right w:val="nil"/>
            </w:tcBorders>
          </w:tcPr>
          <w:p w:rsidR="005469B9" w:rsidRPr="004F7A8F" w:rsidRDefault="005469B9" w:rsidP="00105405">
            <w:pPr>
              <w:rPr>
                <w:rFonts w:eastAsiaTheme="minorEastAsia"/>
              </w:rPr>
            </w:pPr>
          </w:p>
        </w:tc>
        <w:tc>
          <w:tcPr>
            <w:tcW w:w="887" w:type="dxa"/>
          </w:tcPr>
          <w:p w:rsidR="005469B9" w:rsidRPr="004F7A8F" w:rsidRDefault="005469B9" w:rsidP="00105405">
            <w:pPr>
              <w:rPr>
                <w:rFonts w:eastAsiaTheme="minorEastAsia"/>
              </w:rPr>
            </w:pPr>
          </w:p>
        </w:tc>
        <w:tc>
          <w:tcPr>
            <w:tcW w:w="5103" w:type="dxa"/>
            <w:tcBorders>
              <w:top w:val="nil"/>
              <w:left w:val="nil"/>
              <w:right w:val="nil"/>
            </w:tcBorders>
          </w:tcPr>
          <w:p w:rsidR="005469B9" w:rsidRPr="004F7A8F" w:rsidRDefault="005469B9" w:rsidP="00105405">
            <w:pPr>
              <w:rPr>
                <w:rFonts w:eastAsiaTheme="minorEastAsia"/>
              </w:rPr>
            </w:pPr>
          </w:p>
        </w:tc>
      </w:tr>
      <w:tr w:rsidR="005469B9" w:rsidRPr="004F7A8F" w:rsidTr="00105405">
        <w:tc>
          <w:tcPr>
            <w:tcW w:w="3190"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Дата</w:t>
            </w:r>
          </w:p>
        </w:tc>
        <w:tc>
          <w:tcPr>
            <w:tcW w:w="887" w:type="dxa"/>
          </w:tcPr>
          <w:p w:rsidR="005469B9" w:rsidRPr="004F7A8F" w:rsidRDefault="005469B9" w:rsidP="00105405">
            <w:pPr>
              <w:jc w:val="center"/>
              <w:rPr>
                <w:rFonts w:eastAsiaTheme="minorEastAsia"/>
              </w:rPr>
            </w:pPr>
          </w:p>
        </w:tc>
        <w:tc>
          <w:tcPr>
            <w:tcW w:w="5103" w:type="dxa"/>
            <w:tcBorders>
              <w:left w:val="nil"/>
              <w:bottom w:val="nil"/>
              <w:right w:val="nil"/>
            </w:tcBorders>
          </w:tcPr>
          <w:p w:rsidR="005469B9" w:rsidRPr="004F7A8F" w:rsidRDefault="005469B9" w:rsidP="00105405">
            <w:pPr>
              <w:jc w:val="center"/>
              <w:rPr>
                <w:rFonts w:eastAsiaTheme="minorEastAsia"/>
              </w:rPr>
            </w:pPr>
            <w:r w:rsidRPr="004F7A8F">
              <w:rPr>
                <w:rFonts w:eastAsiaTheme="minorEastAsia"/>
              </w:rPr>
              <w:t>Подпись/ФИО</w:t>
            </w:r>
          </w:p>
        </w:tc>
      </w:tr>
    </w:tbl>
    <w:p w:rsidR="005469B9" w:rsidRPr="004F7A8F" w:rsidRDefault="005469B9" w:rsidP="005469B9">
      <w:pPr>
        <w:rPr>
          <w:rFonts w:eastAsiaTheme="minorEastAsia"/>
        </w:rPr>
      </w:pPr>
    </w:p>
    <w:p w:rsidR="005469B9" w:rsidRPr="004F7A8F" w:rsidRDefault="005469B9" w:rsidP="005469B9">
      <w:pPr>
        <w:widowControl w:val="0"/>
        <w:autoSpaceDE w:val="0"/>
        <w:autoSpaceDN w:val="0"/>
        <w:adjustRightInd w:val="0"/>
        <w:jc w:val="right"/>
        <w:rPr>
          <w:rFonts w:eastAsiaTheme="minorEastAsia"/>
        </w:rPr>
      </w:pPr>
    </w:p>
    <w:p w:rsidR="005469B9" w:rsidRPr="004F7A8F" w:rsidRDefault="005469B9" w:rsidP="005469B9">
      <w:pPr>
        <w:rPr>
          <w:rFonts w:eastAsiaTheme="minorEastAsia"/>
        </w:rPr>
      </w:pPr>
    </w:p>
    <w:p w:rsidR="005469B9" w:rsidRPr="004F7A8F" w:rsidRDefault="005469B9" w:rsidP="005469B9">
      <w:pPr>
        <w:autoSpaceDE w:val="0"/>
        <w:autoSpaceDN w:val="0"/>
        <w:adjustRightInd w:val="0"/>
        <w:jc w:val="center"/>
        <w:rPr>
          <w:rFonts w:eastAsiaTheme="minorEastAsia"/>
        </w:rPr>
      </w:pPr>
      <w:r w:rsidRPr="004F7A8F">
        <w:rPr>
          <w:rFonts w:eastAsiaTheme="minorEastAsia"/>
        </w:rPr>
        <w:t xml:space="preserve">                                                                                                                              </w:t>
      </w: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autoSpaceDE w:val="0"/>
        <w:autoSpaceDN w:val="0"/>
        <w:adjustRightInd w:val="0"/>
        <w:jc w:val="right"/>
        <w:outlineLvl w:val="0"/>
        <w:rPr>
          <w:rFonts w:eastAsia="Calibri"/>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F7A8F" w:rsidRDefault="005469B9" w:rsidP="005469B9">
      <w:pPr>
        <w:widowControl w:val="0"/>
        <w:autoSpaceDE w:val="0"/>
        <w:autoSpaceDN w:val="0"/>
        <w:adjustRightInd w:val="0"/>
        <w:rPr>
          <w:rFonts w:eastAsiaTheme="minorEastAsia"/>
        </w:rPr>
      </w:pPr>
    </w:p>
    <w:p w:rsidR="005469B9" w:rsidRPr="0047763C" w:rsidRDefault="005469B9" w:rsidP="0047763C">
      <w:pPr>
        <w:pStyle w:val="ConsPlusNormal"/>
        <w:jc w:val="right"/>
        <w:rPr>
          <w:rFonts w:ascii="Times New Roman" w:hAnsi="Times New Roman" w:cs="Times New Roman"/>
          <w:bCs/>
          <w:sz w:val="20"/>
          <w:szCs w:val="20"/>
        </w:rPr>
      </w:pPr>
    </w:p>
    <w:sectPr w:rsidR="005469B9" w:rsidRPr="0047763C" w:rsidSect="005469B9">
      <w:pgSz w:w="11906" w:h="16838"/>
      <w:pgMar w:top="567" w:right="707"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ADE" w:rsidRDefault="00DD1ADE" w:rsidP="005243CC">
      <w:r>
        <w:separator/>
      </w:r>
    </w:p>
  </w:endnote>
  <w:endnote w:type="continuationSeparator" w:id="0">
    <w:p w:rsidR="00DD1ADE" w:rsidRDefault="00DD1ADE"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ADE" w:rsidRDefault="00DD1ADE" w:rsidP="005243CC">
      <w:r>
        <w:separator/>
      </w:r>
    </w:p>
  </w:footnote>
  <w:footnote w:type="continuationSeparator" w:id="0">
    <w:p w:rsidR="00DD1ADE" w:rsidRDefault="00DD1ADE"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37"/>
  </w:num>
  <w:num w:numId="4">
    <w:abstractNumId w:val="36"/>
  </w:num>
  <w:num w:numId="5">
    <w:abstractNumId w:val="7"/>
  </w:num>
  <w:num w:numId="6">
    <w:abstractNumId w:val="32"/>
  </w:num>
  <w:num w:numId="7">
    <w:abstractNumId w:val="11"/>
  </w:num>
  <w:num w:numId="8">
    <w:abstractNumId w:val="20"/>
  </w:num>
  <w:num w:numId="9">
    <w:abstractNumId w:val="10"/>
  </w:num>
  <w:num w:numId="10">
    <w:abstractNumId w:val="25"/>
  </w:num>
  <w:num w:numId="11">
    <w:abstractNumId w:val="39"/>
  </w:num>
  <w:num w:numId="12">
    <w:abstractNumId w:val="38"/>
  </w:num>
  <w:num w:numId="13">
    <w:abstractNumId w:val="34"/>
  </w:num>
  <w:num w:numId="14">
    <w:abstractNumId w:val="28"/>
  </w:num>
  <w:num w:numId="15">
    <w:abstractNumId w:val="1"/>
  </w:num>
  <w:num w:numId="16">
    <w:abstractNumId w:val="17"/>
  </w:num>
  <w:num w:numId="17">
    <w:abstractNumId w:val="26"/>
  </w:num>
  <w:num w:numId="18">
    <w:abstractNumId w:val="40"/>
  </w:num>
  <w:num w:numId="19">
    <w:abstractNumId w:val="4"/>
  </w:num>
  <w:num w:numId="20">
    <w:abstractNumId w:val="33"/>
  </w:num>
  <w:num w:numId="21">
    <w:abstractNumId w:val="18"/>
  </w:num>
  <w:num w:numId="22">
    <w:abstractNumId w:val="24"/>
  </w:num>
  <w:num w:numId="23">
    <w:abstractNumId w:val="23"/>
  </w:num>
  <w:num w:numId="24">
    <w:abstractNumId w:val="12"/>
  </w:num>
  <w:num w:numId="25">
    <w:abstractNumId w:val="21"/>
  </w:num>
  <w:num w:numId="26">
    <w:abstractNumId w:val="30"/>
  </w:num>
  <w:num w:numId="27">
    <w:abstractNumId w:val="16"/>
  </w:num>
  <w:num w:numId="28">
    <w:abstractNumId w:val="8"/>
  </w:num>
  <w:num w:numId="29">
    <w:abstractNumId w:val="2"/>
  </w:num>
  <w:num w:numId="30">
    <w:abstractNumId w:val="22"/>
  </w:num>
  <w:num w:numId="31">
    <w:abstractNumId w:val="3"/>
  </w:num>
  <w:num w:numId="32">
    <w:abstractNumId w:val="19"/>
  </w:num>
  <w:num w:numId="33">
    <w:abstractNumId w:val="14"/>
  </w:num>
  <w:num w:numId="34">
    <w:abstractNumId w:val="27"/>
  </w:num>
  <w:num w:numId="35">
    <w:abstractNumId w:val="9"/>
  </w:num>
  <w:num w:numId="36">
    <w:abstractNumId w:val="0"/>
  </w:num>
  <w:num w:numId="37">
    <w:abstractNumId w:val="29"/>
  </w:num>
  <w:num w:numId="38">
    <w:abstractNumId w:val="13"/>
  </w:num>
  <w:num w:numId="39">
    <w:abstractNumId w:val="5"/>
  </w:num>
  <w:num w:numId="40">
    <w:abstractNumId w:val="31"/>
  </w:num>
  <w:num w:numId="41">
    <w:abstractNumId w:val="42"/>
  </w:num>
  <w:num w:numId="42">
    <w:abstractNumId w:val="6"/>
  </w:num>
  <w:num w:numId="43">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0FC8"/>
    <w:rsid w:val="001D44C5"/>
    <w:rsid w:val="001D4F93"/>
    <w:rsid w:val="001D5249"/>
    <w:rsid w:val="001D75BB"/>
    <w:rsid w:val="001D7F07"/>
    <w:rsid w:val="001E247F"/>
    <w:rsid w:val="001F49D8"/>
    <w:rsid w:val="00205A98"/>
    <w:rsid w:val="0021035A"/>
    <w:rsid w:val="0022387C"/>
    <w:rsid w:val="00224403"/>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71CCF"/>
    <w:rsid w:val="00374C39"/>
    <w:rsid w:val="0037737E"/>
    <w:rsid w:val="003777DF"/>
    <w:rsid w:val="0038023F"/>
    <w:rsid w:val="0038200A"/>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252A"/>
    <w:rsid w:val="004C4ED6"/>
    <w:rsid w:val="004D537D"/>
    <w:rsid w:val="00500BB9"/>
    <w:rsid w:val="00502089"/>
    <w:rsid w:val="005024F4"/>
    <w:rsid w:val="0052417F"/>
    <w:rsid w:val="005243CC"/>
    <w:rsid w:val="00526927"/>
    <w:rsid w:val="00530B25"/>
    <w:rsid w:val="005332D9"/>
    <w:rsid w:val="005341EF"/>
    <w:rsid w:val="0054684E"/>
    <w:rsid w:val="005469B9"/>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55B1E"/>
    <w:rsid w:val="00660423"/>
    <w:rsid w:val="006679FF"/>
    <w:rsid w:val="0067023E"/>
    <w:rsid w:val="006773A4"/>
    <w:rsid w:val="006805AA"/>
    <w:rsid w:val="00681EB0"/>
    <w:rsid w:val="00685E87"/>
    <w:rsid w:val="006960F3"/>
    <w:rsid w:val="006A5AE6"/>
    <w:rsid w:val="006B3C89"/>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1CF8"/>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37738"/>
    <w:rsid w:val="00D4735A"/>
    <w:rsid w:val="00D54461"/>
    <w:rsid w:val="00D84145"/>
    <w:rsid w:val="00D97266"/>
    <w:rsid w:val="00DB093C"/>
    <w:rsid w:val="00DB2359"/>
    <w:rsid w:val="00DB36E0"/>
    <w:rsid w:val="00DC28B9"/>
    <w:rsid w:val="00DD1ADE"/>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44B4C"/>
    <w:rsid w:val="00E5145C"/>
    <w:rsid w:val="00E60007"/>
    <w:rsid w:val="00E62884"/>
    <w:rsid w:val="00E6760F"/>
    <w:rsid w:val="00E8137E"/>
    <w:rsid w:val="00EA2E05"/>
    <w:rsid w:val="00EB5C8B"/>
    <w:rsid w:val="00EB76EB"/>
    <w:rsid w:val="00EC00A9"/>
    <w:rsid w:val="00EC58EE"/>
    <w:rsid w:val="00ED2B16"/>
    <w:rsid w:val="00ED73AF"/>
    <w:rsid w:val="00ED79DB"/>
    <w:rsid w:val="00ED7C7A"/>
    <w:rsid w:val="00EE0572"/>
    <w:rsid w:val="00EE48B5"/>
    <w:rsid w:val="00EE7E0C"/>
    <w:rsid w:val="00EF529F"/>
    <w:rsid w:val="00EF6EBE"/>
    <w:rsid w:val="00F0081B"/>
    <w:rsid w:val="00F0366F"/>
    <w:rsid w:val="00F20DD4"/>
    <w:rsid w:val="00F20FB3"/>
    <w:rsid w:val="00F237ED"/>
    <w:rsid w:val="00F2747D"/>
    <w:rsid w:val="00F379A8"/>
    <w:rsid w:val="00F42E2D"/>
    <w:rsid w:val="00F526E3"/>
    <w:rsid w:val="00F5365A"/>
    <w:rsid w:val="00F54526"/>
    <w:rsid w:val="00F55C0C"/>
    <w:rsid w:val="00F56A17"/>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4F06"/>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5469B9"/>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030355"/>
    <w:pPr>
      <w:widowControl w:val="0"/>
      <w:ind w:firstLine="709"/>
      <w:jc w:val="both"/>
    </w:pPr>
    <w:rPr>
      <w:sz w:val="24"/>
    </w:rPr>
  </w:style>
  <w:style w:type="character" w:customStyle="1" w:styleId="afe">
    <w:name w:val="Основной текст с отступом Знак"/>
    <w:basedOn w:val="a0"/>
    <w:link w:val="afd"/>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9D5232"/>
  </w:style>
  <w:style w:type="character" w:customStyle="1" w:styleId="40">
    <w:name w:val="Заголовок 4 Знак"/>
    <w:basedOn w:val="a0"/>
    <w:link w:val="4"/>
    <w:uiPriority w:val="9"/>
    <w:semiHidden/>
    <w:rsid w:val="005469B9"/>
    <w:rPr>
      <w:rFonts w:asciiTheme="majorHAnsi" w:eastAsiaTheme="majorEastAsia" w:hAnsiTheme="majorHAnsi" w:cstheme="majorBidi"/>
      <w:b/>
      <w:bCs/>
      <w:i/>
      <w:iCs/>
      <w:color w:val="4F81BD" w:themeColor="accent1"/>
      <w:sz w:val="20"/>
      <w:szCs w:val="20"/>
      <w:lang w:eastAsia="ru-RU"/>
    </w:rPr>
  </w:style>
  <w:style w:type="paragraph" w:customStyle="1" w:styleId="Default">
    <w:name w:val="Default"/>
    <w:rsid w:val="005469B9"/>
    <w:pPr>
      <w:autoSpaceDE w:val="0"/>
      <w:autoSpaceDN w:val="0"/>
      <w:adjustRightInd w:val="0"/>
      <w:spacing w:after="0" w:line="240" w:lineRule="auto"/>
    </w:pPr>
    <w:rPr>
      <w:rFonts w:ascii="Calibri" w:hAnsi="Calibri" w:cs="Calibri"/>
      <w:color w:val="000000"/>
      <w:sz w:val="24"/>
      <w:szCs w:val="24"/>
    </w:rPr>
  </w:style>
  <w:style w:type="paragraph" w:customStyle="1" w:styleId="ConsPlusTitlePage">
    <w:name w:val="ConsPlusTitlePage"/>
    <w:rsid w:val="005469B9"/>
    <w:pPr>
      <w:widowControl w:val="0"/>
      <w:autoSpaceDE w:val="0"/>
      <w:autoSpaceDN w:val="0"/>
      <w:spacing w:after="0" w:line="240" w:lineRule="auto"/>
    </w:pPr>
    <w:rPr>
      <w:rFonts w:ascii="Tahoma" w:eastAsiaTheme="minorEastAsia" w:hAnsi="Tahoma" w:cs="Tahoma"/>
      <w:sz w:val="20"/>
      <w:lang w:eastAsia="ru-RU"/>
    </w:rPr>
  </w:style>
  <w:style w:type="numbering" w:customStyle="1" w:styleId="50">
    <w:name w:val="Нет списка5"/>
    <w:next w:val="a2"/>
    <w:uiPriority w:val="99"/>
    <w:semiHidden/>
    <w:unhideWhenUsed/>
    <w:rsid w:val="005469B9"/>
  </w:style>
  <w:style w:type="table" w:customStyle="1" w:styleId="8">
    <w:name w:val="Сетка таблицы8"/>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469B9"/>
  </w:style>
  <w:style w:type="table" w:customStyle="1" w:styleId="9">
    <w:name w:val="Сетка таблицы9"/>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469B9"/>
  </w:style>
  <w:style w:type="table" w:customStyle="1" w:styleId="100">
    <w:name w:val="Сетка таблицы10"/>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469B9"/>
  </w:style>
  <w:style w:type="table" w:customStyle="1" w:styleId="130">
    <w:name w:val="Сетка таблицы13"/>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5469B9"/>
  </w:style>
  <w:style w:type="table" w:customStyle="1" w:styleId="140">
    <w:name w:val="Сетка таблицы14"/>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5469B9"/>
  </w:style>
  <w:style w:type="table" w:customStyle="1" w:styleId="150">
    <w:name w:val="Сетка таблицы15"/>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5469B9"/>
  </w:style>
  <w:style w:type="table" w:customStyle="1" w:styleId="160">
    <w:name w:val="Сетка таблицы16"/>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5469B9"/>
  </w:style>
  <w:style w:type="table" w:customStyle="1" w:styleId="170">
    <w:name w:val="Сетка таблицы17"/>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5469B9"/>
  </w:style>
  <w:style w:type="table" w:customStyle="1" w:styleId="18">
    <w:name w:val="Сетка таблицы18"/>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5469B9"/>
  </w:style>
  <w:style w:type="table" w:customStyle="1" w:styleId="19">
    <w:name w:val="Сетка таблицы19"/>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5469B9"/>
  </w:style>
  <w:style w:type="table" w:customStyle="1" w:styleId="200">
    <w:name w:val="Сетка таблицы20"/>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5469B9"/>
  </w:style>
  <w:style w:type="table" w:customStyle="1" w:styleId="23">
    <w:name w:val="Сетка таблицы23"/>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5469B9"/>
  </w:style>
  <w:style w:type="table" w:customStyle="1" w:styleId="24">
    <w:name w:val="Сетка таблицы24"/>
    <w:basedOn w:val="a1"/>
    <w:next w:val="af"/>
    <w:uiPriority w:val="59"/>
    <w:rsid w:val="005469B9"/>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3EEB023AE142AB16B75540D5171821267EDE2BF130EB8F9A815A292C5FB17DA7887F5A9CD2665CA352D28FB8C06B1D4B1027AEF6D93CEA20jAXEM" TargetMode="External"/><Relationship Id="rId26"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44E7F512B15856A96C4BA145C9BF237D483674D816F0AB632301924D5D1D9F38BC9163A5Aw8d1P" TargetMode="External"/><Relationship Id="rId7" Type="http://schemas.openxmlformats.org/officeDocument/2006/relationships/endnotes" Target="endnotes.xml"/><Relationship Id="rId12" Type="http://schemas.openxmlformats.org/officeDocument/2006/relationships/hyperlink" Target="consultantplus://offline/ref=3EEB023AE142AB16B75540D5171821267EDE2BF130EB8F9A815A292C5FB17DA7887F5A9CD2665CA45DD28FB8C06B1D4B1027AEF6D93CEA20jAXEM"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B1FB3815912206892367CC7592E0C4B28F554F7B5D2A15856A96C4BA145C9BF237D483644A81620AB632301924D5D1D9F38BC9163A5Aw8d1P" TargetMode="External"/><Relationship Id="rId20" Type="http://schemas.openxmlformats.org/officeDocument/2006/relationships/hyperlink" Target="consultantplus://offline/ref=B1FB3815912206892367CC7592E0C4B28F544C7D582415856A96C4BA145C9BF225D4DB6B4D8E7400E07D764C2BwDd4P" TargetMode="External"/><Relationship Id="rId29"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EB023AE142AB16B75540D5171821267EDE2BF130EB8F9A815A292C5FB17DA7887F5A9CD2665CA352D28FB8C06B1D4B1027AEF6D93CEA20jAXEM" TargetMode="External"/><Relationship Id="rId24"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webSettings" Target="webSettings.xml"/><Relationship Id="rId15" Type="http://schemas.openxmlformats.org/officeDocument/2006/relationships/hyperlink" Target="consultantplus://offline/ref=B1FB3815912206892367CC7592E0C4B28F544E7F512B15856A96C4BA145C9BF237D483674D816F0AB632301924D5D1D9F38BC9163A5Aw8d1P" TargetMode="External"/><Relationship Id="rId23" Type="http://schemas.openxmlformats.org/officeDocument/2006/relationships/hyperlink" Target="consultantplus://offline/ref=B1FB3815912206892367CC7592E0C4B28F544E7F512B15856A96C4BA145C9BF237D483674D816F0AB632301924D5D1D9F38BC9163A5Aw8d1P" TargetMode="External"/><Relationship Id="rId28"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vizindor-r11.gosweb.gosuslugi.ru" TargetMode="External"/><Relationship Id="rId19" Type="http://schemas.openxmlformats.org/officeDocument/2006/relationships/hyperlink" Target="consultantplus://offline/ref=3EEB023AE142AB16B75540D5171821267EDE2BF130EB8F9A815A292C5FB17DA7887F5A9CD2665CA45DD28FB8C06B1D4B1027AEF6D93CEA20jAXE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B1FB3815912206892367CC7592E0C4B28F544C7D582415856A96C4BA145C9BF225D4DB6B4D8E7400E07D764C2BwDd4P" TargetMode="External"/><Relationship Id="rId22" Type="http://schemas.openxmlformats.org/officeDocument/2006/relationships/hyperlink" Target="consultantplus://offline/ref=B1FB3815912206892367CC7592E0C4B28F554F7B5D2A15856A96C4BA145C9BF237D483644A81620AB632301924D5D1D9F38BC9163A5Aw8d1P" TargetMode="External"/><Relationship Id="rId27" Type="http://schemas.openxmlformats.org/officeDocument/2006/relationships/hyperlink" Target="consultantplus://offline/ref=3EEB023AE142AB16B75540D5171821267EDE2BF130EB8F9A815A292C5FB17DA7887F5A9CD2665CA45DD28FB8C06B1D4B1027AEF6D93CEA20jAXE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8F7B4-1786-4301-BF89-876D3EF14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TotalTime>
  <Pages>51</Pages>
  <Words>28537</Words>
  <Characters>162663</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221</cp:revision>
  <cp:lastPrinted>2024-06-24T05:48:00Z</cp:lastPrinted>
  <dcterms:created xsi:type="dcterms:W3CDTF">2018-08-29T12:32:00Z</dcterms:created>
  <dcterms:modified xsi:type="dcterms:W3CDTF">2024-06-26T07:03:00Z</dcterms:modified>
</cp:coreProperties>
</file>