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00AC18EE">
              <w:t xml:space="preserve">    </w:t>
            </w: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8001030"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4D19EE" w:rsidRDefault="00EA2E05" w:rsidP="00D37738">
      <w:pPr>
        <w:pStyle w:val="6"/>
        <w:rPr>
          <w:b w:val="0"/>
          <w:sz w:val="24"/>
          <w:szCs w:val="24"/>
        </w:rPr>
      </w:pPr>
      <w:r w:rsidRPr="004D19EE">
        <w:rPr>
          <w:b w:val="0"/>
          <w:sz w:val="24"/>
          <w:szCs w:val="24"/>
        </w:rPr>
        <w:t>о</w:t>
      </w:r>
      <w:r w:rsidR="00655B1E" w:rsidRPr="004D19EE">
        <w:rPr>
          <w:b w:val="0"/>
          <w:sz w:val="24"/>
          <w:szCs w:val="24"/>
        </w:rPr>
        <w:t>т</w:t>
      </w:r>
      <w:r w:rsidR="00312A6D" w:rsidRPr="004D19EE">
        <w:rPr>
          <w:b w:val="0"/>
          <w:sz w:val="24"/>
          <w:szCs w:val="24"/>
        </w:rPr>
        <w:t xml:space="preserve"> </w:t>
      </w:r>
      <w:r w:rsidR="00655B1E" w:rsidRPr="004D19EE">
        <w:rPr>
          <w:b w:val="0"/>
          <w:sz w:val="24"/>
          <w:szCs w:val="24"/>
        </w:rPr>
        <w:t xml:space="preserve"> </w:t>
      </w:r>
      <w:r w:rsidR="004D19EE" w:rsidRPr="004D19EE">
        <w:rPr>
          <w:b w:val="0"/>
          <w:sz w:val="24"/>
          <w:szCs w:val="24"/>
        </w:rPr>
        <w:t xml:space="preserve">31 июля </w:t>
      </w:r>
      <w:r w:rsidR="00655B1E" w:rsidRPr="004D19EE">
        <w:rPr>
          <w:b w:val="0"/>
          <w:sz w:val="24"/>
          <w:szCs w:val="24"/>
        </w:rPr>
        <w:t>2024</w:t>
      </w:r>
      <w:r w:rsidR="00D37738" w:rsidRPr="004D19EE">
        <w:rPr>
          <w:b w:val="0"/>
          <w:sz w:val="24"/>
          <w:szCs w:val="24"/>
        </w:rPr>
        <w:t xml:space="preserve"> года</w:t>
      </w:r>
      <w:r w:rsidR="00D37738" w:rsidRPr="004D19EE">
        <w:rPr>
          <w:b w:val="0"/>
          <w:sz w:val="24"/>
          <w:szCs w:val="24"/>
        </w:rPr>
        <w:tab/>
      </w:r>
      <w:r w:rsidR="00D37738" w:rsidRPr="004D19EE">
        <w:rPr>
          <w:b w:val="0"/>
          <w:sz w:val="24"/>
          <w:szCs w:val="24"/>
        </w:rPr>
        <w:tab/>
      </w:r>
      <w:r w:rsidR="00D37738" w:rsidRPr="004D19EE">
        <w:rPr>
          <w:b w:val="0"/>
          <w:sz w:val="24"/>
          <w:szCs w:val="24"/>
        </w:rPr>
        <w:tab/>
      </w:r>
      <w:r w:rsidR="00D37738" w:rsidRPr="004D19EE">
        <w:rPr>
          <w:b w:val="0"/>
          <w:sz w:val="24"/>
          <w:szCs w:val="24"/>
        </w:rPr>
        <w:tab/>
        <w:t xml:space="preserve">                                     </w:t>
      </w:r>
      <w:r w:rsidRPr="004D19EE">
        <w:rPr>
          <w:b w:val="0"/>
          <w:sz w:val="24"/>
          <w:szCs w:val="24"/>
        </w:rPr>
        <w:t xml:space="preserve">                 </w:t>
      </w:r>
      <w:r w:rsidR="004D19EE" w:rsidRPr="004D19EE">
        <w:rPr>
          <w:b w:val="0"/>
          <w:sz w:val="24"/>
          <w:szCs w:val="24"/>
        </w:rPr>
        <w:t xml:space="preserve">      № 07/71</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312A6D" w:rsidRDefault="00EA2E05" w:rsidP="00312A6D">
      <w:pPr>
        <w:jc w:val="center"/>
        <w:rPr>
          <w:b/>
          <w:sz w:val="24"/>
          <w:szCs w:val="24"/>
          <w:lang w:eastAsia="zh-CN"/>
        </w:rPr>
      </w:pPr>
      <w:bookmarkStart w:id="0" w:name="_Hlk108524580"/>
      <w:r>
        <w:rPr>
          <w:b/>
          <w:sz w:val="24"/>
          <w:szCs w:val="24"/>
        </w:rPr>
        <w:t xml:space="preserve">О внесении изменений  в Постановление администрации сельского поселения «Визиндор» от 10.04.2024 г. № 04/23 </w:t>
      </w:r>
      <w:r w:rsidR="00312A6D">
        <w:rPr>
          <w:lang w:eastAsia="zh-CN"/>
        </w:rPr>
        <w:t xml:space="preserve"> </w:t>
      </w:r>
      <w:r w:rsidR="00312A6D" w:rsidRPr="00312A6D">
        <w:rPr>
          <w:b/>
          <w:sz w:val="24"/>
          <w:szCs w:val="24"/>
          <w:lang w:eastAsia="zh-CN"/>
        </w:rPr>
        <w:t>(в ре</w:t>
      </w:r>
      <w:r w:rsidR="00312A6D">
        <w:rPr>
          <w:b/>
          <w:sz w:val="24"/>
          <w:szCs w:val="24"/>
          <w:lang w:eastAsia="zh-CN"/>
        </w:rPr>
        <w:t>дакции от 24.06.2024 г. № 06/58</w:t>
      </w:r>
      <w:r w:rsidR="00CA1683">
        <w:rPr>
          <w:b/>
          <w:sz w:val="24"/>
          <w:szCs w:val="24"/>
          <w:lang w:eastAsia="zh-CN"/>
        </w:rPr>
        <w:t>, в редакции от 31.07.2024 г. № 07/71</w:t>
      </w:r>
      <w:r w:rsidR="00312A6D">
        <w:rPr>
          <w:b/>
          <w:sz w:val="24"/>
          <w:szCs w:val="24"/>
          <w:lang w:eastAsia="zh-CN"/>
        </w:rPr>
        <w:t>)</w:t>
      </w:r>
      <w:r w:rsidR="00312A6D">
        <w:rPr>
          <w:b/>
          <w:sz w:val="24"/>
          <w:szCs w:val="24"/>
        </w:rPr>
        <w:t xml:space="preserve"> </w:t>
      </w:r>
      <w:r>
        <w:rPr>
          <w:b/>
          <w:sz w:val="24"/>
          <w:szCs w:val="24"/>
        </w:rPr>
        <w:t>«</w:t>
      </w:r>
      <w:r w:rsidR="00D37738" w:rsidRPr="0003335B">
        <w:rPr>
          <w:b/>
          <w:sz w:val="24"/>
          <w:szCs w:val="24"/>
        </w:rPr>
        <w:t>Об утверждении административного регламента предоставления муниципальной услуги</w:t>
      </w:r>
      <w:r w:rsidR="00D37738" w:rsidRPr="00620023">
        <w:rPr>
          <w:b/>
        </w:rPr>
        <w:t xml:space="preserve"> </w:t>
      </w:r>
      <w:bookmarkEnd w:id="0"/>
      <w:r w:rsidR="00D37738" w:rsidRPr="00620023">
        <w:rPr>
          <w:b/>
          <w:sz w:val="24"/>
          <w:szCs w:val="24"/>
        </w:rPr>
        <w:t>«</w:t>
      </w:r>
      <w:r w:rsidR="00D37738"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00D37738" w:rsidRPr="00AD0073">
        <w:rPr>
          <w:b/>
          <w:bCs/>
          <w:color w:val="FF0000"/>
          <w:sz w:val="24"/>
          <w:szCs w:val="24"/>
        </w:rPr>
        <w:t xml:space="preserve"> </w:t>
      </w:r>
      <w:r w:rsidR="00D37738" w:rsidRPr="00620023">
        <w:rPr>
          <w:b/>
          <w:bCs/>
          <w:sz w:val="24"/>
          <w:szCs w:val="24"/>
        </w:rPr>
        <w:t>муниципальной собственности, без проведения торгов»</w:t>
      </w:r>
    </w:p>
    <w:p w:rsidR="00D37738" w:rsidRPr="00DB0B0A" w:rsidRDefault="00D37738" w:rsidP="00312A6D">
      <w:pPr>
        <w:pStyle w:val="ConsPlusNormal"/>
        <w:ind w:firstLine="540"/>
        <w:jc w:val="center"/>
        <w:rPr>
          <w:rFonts w:ascii="Times New Roman" w:hAnsi="Times New Roman" w:cs="Times New Roman"/>
        </w:rPr>
      </w:pPr>
    </w:p>
    <w:p w:rsidR="00CA1683" w:rsidRPr="007B0CEB" w:rsidRDefault="00CA1683" w:rsidP="00CA1683">
      <w:pPr>
        <w:pStyle w:val="ConsPlusNormal"/>
        <w:widowControl/>
        <w:tabs>
          <w:tab w:val="left" w:pos="0"/>
        </w:tabs>
        <w:ind w:firstLine="567"/>
        <w:jc w:val="both"/>
        <w:outlineLvl w:val="0"/>
        <w:rPr>
          <w:rFonts w:ascii="Times New Roman" w:hAnsi="Times New Roman" w:cs="Times New Roman"/>
          <w:sz w:val="24"/>
          <w:szCs w:val="24"/>
        </w:rPr>
      </w:pPr>
      <w:r w:rsidRPr="007B0CEB">
        <w:rPr>
          <w:rFonts w:ascii="Times New Roman" w:hAnsi="Times New Roman" w:cs="Times New Roman"/>
          <w:sz w:val="24"/>
          <w:szCs w:val="24"/>
        </w:rPr>
        <w:t xml:space="preserve">Во исполнение требований Федерального </w:t>
      </w:r>
      <w:hyperlink r:id="rId10" w:history="1">
        <w:r w:rsidRPr="007B0CEB">
          <w:rPr>
            <w:rStyle w:val="a6"/>
            <w:color w:val="auto"/>
            <w:sz w:val="24"/>
            <w:szCs w:val="24"/>
          </w:rPr>
          <w:t>закона</w:t>
        </w:r>
      </w:hyperlink>
      <w:r w:rsidRPr="007B0CEB">
        <w:rPr>
          <w:rFonts w:ascii="Times New Roman" w:hAnsi="Times New Roman" w:cs="Times New Roman"/>
          <w:sz w:val="24"/>
          <w:szCs w:val="24"/>
        </w:rPr>
        <w:t xml:space="preserve"> от 27.07.2010 № 210-ФЗ «Об организации предоставления государст</w:t>
      </w:r>
      <w:r>
        <w:rPr>
          <w:rFonts w:ascii="Times New Roman" w:hAnsi="Times New Roman" w:cs="Times New Roman"/>
          <w:sz w:val="24"/>
          <w:szCs w:val="24"/>
        </w:rPr>
        <w:t xml:space="preserve">венных и муниципальных услуг», </w:t>
      </w:r>
      <w:r w:rsidRPr="00A55A2D">
        <w:rPr>
          <w:rFonts w:ascii="Times New Roman" w:hAnsi="Times New Roman" w:cs="Times New Roman"/>
          <w:sz w:val="24"/>
          <w:szCs w:val="24"/>
        </w:rPr>
        <w:t xml:space="preserve">руководствуясь  </w:t>
      </w:r>
      <w:hyperlink r:id="rId11" w:history="1">
        <w:r w:rsidRPr="00A55A2D">
          <w:rPr>
            <w:rStyle w:val="a6"/>
            <w:rFonts w:ascii="Times New Roman" w:hAnsi="Times New Roman" w:cs="Times New Roman"/>
            <w:color w:val="auto"/>
            <w:sz w:val="24"/>
            <w:szCs w:val="24"/>
          </w:rPr>
          <w:t>постановлением</w:t>
        </w:r>
      </w:hyperlink>
      <w:r w:rsidRPr="00A55A2D">
        <w:rPr>
          <w:rFonts w:ascii="Times New Roman" w:hAnsi="Times New Roman" w:cs="Times New Roman"/>
          <w:sz w:val="24"/>
          <w:szCs w:val="24"/>
        </w:rPr>
        <w:t xml:space="preserve"> администрации сельского поселения «Визиндор</w:t>
      </w:r>
      <w:r w:rsidRPr="00A464F1">
        <w:rPr>
          <w:rFonts w:ascii="Times New Roman" w:hAnsi="Times New Roman" w:cs="Times New Roman"/>
          <w:b/>
          <w:sz w:val="24"/>
          <w:szCs w:val="24"/>
        </w:rPr>
        <w:t xml:space="preserve">» </w:t>
      </w:r>
      <w:r w:rsidRPr="00CA1683">
        <w:rPr>
          <w:rStyle w:val="111"/>
          <w:rFonts w:ascii="Times New Roman" w:hAnsi="Times New Roman" w:cs="Times New Roman"/>
          <w:b w:val="0"/>
          <w:sz w:val="24"/>
          <w:szCs w:val="24"/>
        </w:rPr>
        <w:t>от 19 января 2024 г.  № 01/05</w:t>
      </w:r>
      <w:r>
        <w:rPr>
          <w:rStyle w:val="111"/>
          <w:rFonts w:ascii="Times New Roman" w:hAnsi="Times New Roman" w:cs="Times New Roman"/>
          <w:sz w:val="24"/>
          <w:szCs w:val="24"/>
        </w:rPr>
        <w:t xml:space="preserve"> </w:t>
      </w:r>
      <w:r w:rsidRPr="007B0CEB">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CA1683" w:rsidRDefault="00CA1683" w:rsidP="00D37738">
      <w:pPr>
        <w:ind w:firstLine="540"/>
        <w:jc w:val="center"/>
        <w:rPr>
          <w:sz w:val="24"/>
          <w:szCs w:val="24"/>
        </w:rPr>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312A6D" w:rsidRDefault="00CA1683" w:rsidP="00312A6D">
      <w:pPr>
        <w:rPr>
          <w:sz w:val="24"/>
          <w:szCs w:val="24"/>
          <w:lang w:eastAsia="zh-CN"/>
        </w:rPr>
      </w:pPr>
      <w:r>
        <w:rPr>
          <w:sz w:val="24"/>
          <w:szCs w:val="24"/>
        </w:rPr>
        <w:t xml:space="preserve">          </w:t>
      </w:r>
      <w:r w:rsidR="00EA2E05">
        <w:rPr>
          <w:sz w:val="24"/>
          <w:szCs w:val="24"/>
        </w:rPr>
        <w:t>1.Внести в постановление администрации сельского поселения «Визиндор» от  10.04.2024 г.</w:t>
      </w:r>
      <w:r w:rsidR="00312A6D">
        <w:rPr>
          <w:sz w:val="24"/>
          <w:szCs w:val="24"/>
        </w:rPr>
        <w:t xml:space="preserve"> </w:t>
      </w:r>
      <w:r w:rsidR="00EA2E05">
        <w:rPr>
          <w:sz w:val="24"/>
          <w:szCs w:val="24"/>
        </w:rPr>
        <w:t xml:space="preserve"> № 04/</w:t>
      </w:r>
      <w:r w:rsidR="00EA2E05" w:rsidRPr="00312A6D">
        <w:rPr>
          <w:sz w:val="24"/>
          <w:szCs w:val="24"/>
        </w:rPr>
        <w:t xml:space="preserve">23 </w:t>
      </w:r>
      <w:r w:rsidR="00312A6D">
        <w:rPr>
          <w:sz w:val="24"/>
          <w:szCs w:val="24"/>
          <w:lang w:eastAsia="zh-CN"/>
        </w:rPr>
        <w:t xml:space="preserve"> </w:t>
      </w:r>
      <w:r w:rsidR="00312A6D" w:rsidRPr="00312A6D">
        <w:rPr>
          <w:sz w:val="24"/>
          <w:szCs w:val="24"/>
          <w:lang w:eastAsia="zh-CN"/>
        </w:rPr>
        <w:t>(в редакции от 24.06.2024 г. № 06/58</w:t>
      </w:r>
      <w:r>
        <w:rPr>
          <w:sz w:val="24"/>
          <w:szCs w:val="24"/>
          <w:lang w:eastAsia="zh-CN"/>
        </w:rPr>
        <w:t>, в редакции от 31.07.2024 г. № 07/71</w:t>
      </w:r>
      <w:r w:rsidR="00312A6D" w:rsidRPr="00312A6D">
        <w:rPr>
          <w:sz w:val="24"/>
          <w:szCs w:val="24"/>
          <w:lang w:eastAsia="zh-CN"/>
        </w:rPr>
        <w:t>)</w:t>
      </w:r>
      <w:r w:rsidR="00312A6D">
        <w:rPr>
          <w:sz w:val="24"/>
          <w:szCs w:val="24"/>
          <w:lang w:eastAsia="zh-CN"/>
        </w:rPr>
        <w:t xml:space="preserve"> </w:t>
      </w:r>
      <w:r w:rsidR="00312A6D">
        <w:rPr>
          <w:sz w:val="24"/>
          <w:szCs w:val="24"/>
        </w:rPr>
        <w:t xml:space="preserve"> </w:t>
      </w:r>
      <w:r w:rsidR="00EA2E05">
        <w:rPr>
          <w:sz w:val="24"/>
          <w:szCs w:val="24"/>
        </w:rPr>
        <w:t xml:space="preserve">«Об утверждении административного регламента предоставления муниципальной услуги </w:t>
      </w:r>
      <w:r w:rsidR="00D37738" w:rsidRPr="00655B1E">
        <w:rPr>
          <w:sz w:val="24"/>
          <w:szCs w:val="24"/>
        </w:rPr>
        <w:t>«</w:t>
      </w:r>
      <w:r w:rsidR="00D37738"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D37738" w:rsidRPr="00655B1E">
        <w:rPr>
          <w:sz w:val="24"/>
          <w:szCs w:val="24"/>
        </w:rPr>
        <w:t xml:space="preserve"> .</w:t>
      </w:r>
    </w:p>
    <w:p w:rsidR="00CA1683" w:rsidRPr="009B02E4" w:rsidRDefault="00CA1683" w:rsidP="00CA1683">
      <w:pPr>
        <w:widowControl w:val="0"/>
        <w:autoSpaceDE w:val="0"/>
        <w:autoSpaceDN w:val="0"/>
        <w:adjustRightInd w:val="0"/>
        <w:ind w:right="-1"/>
        <w:rPr>
          <w:sz w:val="24"/>
          <w:szCs w:val="24"/>
        </w:rPr>
      </w:pPr>
      <w:r>
        <w:rPr>
          <w:sz w:val="24"/>
          <w:szCs w:val="24"/>
        </w:rPr>
        <w:t xml:space="preserve">         </w:t>
      </w:r>
      <w:r w:rsidRPr="009B02E4">
        <w:rPr>
          <w:sz w:val="24"/>
          <w:szCs w:val="24"/>
        </w:rPr>
        <w:t>1</w:t>
      </w:r>
      <w:r>
        <w:rPr>
          <w:sz w:val="24"/>
          <w:szCs w:val="24"/>
        </w:rPr>
        <w:t>.1</w:t>
      </w:r>
      <w:r w:rsidRPr="009B02E4">
        <w:rPr>
          <w:sz w:val="24"/>
          <w:szCs w:val="24"/>
        </w:rPr>
        <w:t xml:space="preserve">. </w:t>
      </w:r>
      <w:r>
        <w:rPr>
          <w:sz w:val="24"/>
          <w:szCs w:val="24"/>
        </w:rPr>
        <w:t xml:space="preserve">в </w:t>
      </w:r>
      <w:r w:rsidRPr="009B02E4">
        <w:rPr>
          <w:sz w:val="24"/>
          <w:szCs w:val="24"/>
        </w:rPr>
        <w:t>пункте 3.6.1 Административного регламента:</w:t>
      </w:r>
      <w:r>
        <w:rPr>
          <w:sz w:val="24"/>
          <w:szCs w:val="24"/>
        </w:rPr>
        <w:t xml:space="preserve"> </w:t>
      </w:r>
      <w:r w:rsidRPr="009B02E4">
        <w:rPr>
          <w:sz w:val="24"/>
          <w:szCs w:val="24"/>
        </w:rPr>
        <w:t>абзаце втором подпункта 3 числа «17-19» заменить числом «18»;</w:t>
      </w:r>
      <w:r>
        <w:rPr>
          <w:sz w:val="24"/>
          <w:szCs w:val="24"/>
        </w:rPr>
        <w:t xml:space="preserve"> </w:t>
      </w:r>
      <w:r w:rsidRPr="009B02E4">
        <w:rPr>
          <w:sz w:val="24"/>
          <w:szCs w:val="24"/>
        </w:rPr>
        <w:t>абзац третий подпункта 3</w:t>
      </w:r>
      <w:r>
        <w:rPr>
          <w:sz w:val="24"/>
          <w:szCs w:val="24"/>
        </w:rPr>
        <w:t xml:space="preserve">, </w:t>
      </w:r>
      <w:r w:rsidRPr="009B02E4">
        <w:rPr>
          <w:sz w:val="24"/>
          <w:szCs w:val="24"/>
        </w:rPr>
        <w:t>подпункт 4 признать утратившим</w:t>
      </w:r>
      <w:r>
        <w:rPr>
          <w:sz w:val="24"/>
          <w:szCs w:val="24"/>
        </w:rPr>
        <w:t>и</w:t>
      </w:r>
      <w:r w:rsidRPr="009B02E4">
        <w:rPr>
          <w:sz w:val="24"/>
          <w:szCs w:val="24"/>
        </w:rPr>
        <w:t xml:space="preserve"> силу;</w:t>
      </w:r>
    </w:p>
    <w:p w:rsidR="00CA1683" w:rsidRDefault="00CA1683" w:rsidP="00CA1683">
      <w:pPr>
        <w:widowControl w:val="0"/>
        <w:autoSpaceDE w:val="0"/>
        <w:autoSpaceDN w:val="0"/>
        <w:adjustRightInd w:val="0"/>
        <w:ind w:right="-1" w:firstLine="567"/>
        <w:rPr>
          <w:sz w:val="24"/>
          <w:szCs w:val="24"/>
        </w:rPr>
      </w:pPr>
    </w:p>
    <w:p w:rsidR="00CA1683" w:rsidRPr="009B02E4" w:rsidRDefault="00CA1683" w:rsidP="00CA1683">
      <w:pPr>
        <w:widowControl w:val="0"/>
        <w:autoSpaceDE w:val="0"/>
        <w:autoSpaceDN w:val="0"/>
        <w:adjustRightInd w:val="0"/>
        <w:ind w:right="-1" w:firstLine="567"/>
        <w:rPr>
          <w:sz w:val="24"/>
          <w:szCs w:val="24"/>
        </w:rPr>
      </w:pPr>
      <w:r w:rsidRPr="009B02E4">
        <w:rPr>
          <w:sz w:val="24"/>
          <w:szCs w:val="24"/>
        </w:rPr>
        <w:t xml:space="preserve">2. </w:t>
      </w:r>
      <w:r>
        <w:rPr>
          <w:sz w:val="24"/>
          <w:szCs w:val="24"/>
        </w:rPr>
        <w:t xml:space="preserve">в </w:t>
      </w:r>
      <w:r w:rsidRPr="009B02E4">
        <w:rPr>
          <w:sz w:val="24"/>
          <w:szCs w:val="24"/>
        </w:rPr>
        <w:t>пункте 3.6.3 Административного регламента:</w:t>
      </w:r>
    </w:p>
    <w:p w:rsidR="00CA1683" w:rsidRPr="009B02E4" w:rsidRDefault="00CA1683" w:rsidP="00CA1683">
      <w:pPr>
        <w:widowControl w:val="0"/>
        <w:autoSpaceDE w:val="0"/>
        <w:autoSpaceDN w:val="0"/>
        <w:adjustRightInd w:val="0"/>
        <w:ind w:right="-1" w:firstLine="567"/>
        <w:rPr>
          <w:sz w:val="24"/>
          <w:szCs w:val="24"/>
        </w:rPr>
      </w:pPr>
      <w:r w:rsidRPr="009B02E4">
        <w:rPr>
          <w:sz w:val="24"/>
          <w:szCs w:val="24"/>
        </w:rPr>
        <w:t>абзаце втором подпункта 1 число «6» исключить;</w:t>
      </w:r>
    </w:p>
    <w:p w:rsidR="00CA1683" w:rsidRPr="009B02E4" w:rsidRDefault="00CA1683" w:rsidP="00CA1683">
      <w:pPr>
        <w:widowControl w:val="0"/>
        <w:autoSpaceDE w:val="0"/>
        <w:autoSpaceDN w:val="0"/>
        <w:adjustRightInd w:val="0"/>
        <w:ind w:right="-1" w:firstLine="567"/>
        <w:rPr>
          <w:sz w:val="24"/>
          <w:szCs w:val="24"/>
        </w:rPr>
      </w:pPr>
      <w:r w:rsidRPr="009B02E4">
        <w:rPr>
          <w:sz w:val="24"/>
          <w:szCs w:val="24"/>
        </w:rPr>
        <w:t>абза</w:t>
      </w:r>
      <w:r>
        <w:rPr>
          <w:sz w:val="24"/>
          <w:szCs w:val="24"/>
        </w:rPr>
        <w:t>це</w:t>
      </w:r>
      <w:r w:rsidRPr="009B02E4">
        <w:rPr>
          <w:sz w:val="24"/>
          <w:szCs w:val="24"/>
        </w:rPr>
        <w:t xml:space="preserve"> третьем подпункта 1 число «4» исключить;</w:t>
      </w:r>
    </w:p>
    <w:p w:rsidR="00CA1683" w:rsidRPr="009B02E4" w:rsidRDefault="00CA1683" w:rsidP="00CA1683">
      <w:pPr>
        <w:widowControl w:val="0"/>
        <w:autoSpaceDE w:val="0"/>
        <w:autoSpaceDN w:val="0"/>
        <w:adjustRightInd w:val="0"/>
        <w:ind w:right="-1" w:firstLine="567"/>
        <w:rPr>
          <w:sz w:val="24"/>
          <w:szCs w:val="24"/>
        </w:rPr>
      </w:pPr>
      <w:r w:rsidRPr="009B02E4">
        <w:rPr>
          <w:sz w:val="24"/>
          <w:szCs w:val="24"/>
        </w:rPr>
        <w:t>абзаце втором подпункта 2 числа «17-19» заменить числом «18»;</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третьем подпункта 2 числа «32», «33», «40» исключить;</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 второй подпункта 3 признать утратившим силу;</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3. подпункты 1, 2, 8 пункта 3.7 Административного регламента признать утратившими силу;</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 xml:space="preserve">4. </w:t>
      </w:r>
      <w:r>
        <w:rPr>
          <w:sz w:val="24"/>
          <w:szCs w:val="24"/>
        </w:rPr>
        <w:t xml:space="preserve">в </w:t>
      </w:r>
      <w:r w:rsidRPr="009B02E4">
        <w:rPr>
          <w:sz w:val="24"/>
          <w:szCs w:val="24"/>
        </w:rPr>
        <w:t>пункте 3.11.1 Административного регламента:</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втором подпункта 4 числа «17-19» заменить числом «18»;</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 третий подпункта 4</w:t>
      </w:r>
      <w:r>
        <w:rPr>
          <w:sz w:val="24"/>
          <w:szCs w:val="24"/>
        </w:rPr>
        <w:t xml:space="preserve">, </w:t>
      </w:r>
      <w:r w:rsidRPr="009B02E4">
        <w:rPr>
          <w:sz w:val="24"/>
          <w:szCs w:val="24"/>
        </w:rPr>
        <w:t>подпункт 5 признать утратившим</w:t>
      </w:r>
      <w:r>
        <w:rPr>
          <w:sz w:val="24"/>
          <w:szCs w:val="24"/>
        </w:rPr>
        <w:t>и</w:t>
      </w:r>
      <w:r w:rsidRPr="009B02E4">
        <w:rPr>
          <w:sz w:val="24"/>
          <w:szCs w:val="24"/>
        </w:rPr>
        <w:t xml:space="preserve"> силу;</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5.</w:t>
      </w:r>
      <w:r>
        <w:rPr>
          <w:sz w:val="24"/>
          <w:szCs w:val="24"/>
        </w:rPr>
        <w:t xml:space="preserve"> в</w:t>
      </w:r>
      <w:r w:rsidRPr="009B02E4">
        <w:rPr>
          <w:sz w:val="24"/>
          <w:szCs w:val="24"/>
        </w:rPr>
        <w:t xml:space="preserve"> пункте 3.16.1 Административного регламента:</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3 числа «16», «19», «36» исключить, числа «21-22» заменить числом «22», числа «24-32» заменить числом «24»;</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5 числа «14-18» заменить числами «14, 18»;</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 xml:space="preserve">6. </w:t>
      </w:r>
      <w:r>
        <w:rPr>
          <w:sz w:val="24"/>
          <w:szCs w:val="24"/>
        </w:rPr>
        <w:t xml:space="preserve">в </w:t>
      </w:r>
      <w:r w:rsidRPr="009B02E4">
        <w:rPr>
          <w:sz w:val="24"/>
          <w:szCs w:val="24"/>
        </w:rPr>
        <w:t>пункте 3.16.3 Административного регламента:</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lastRenderedPageBreak/>
        <w:t>абзаце первом подпункта 1 числа «2-5» заменить числами «2, 3, 5»;</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2 числа «11-16» заменить числами «11-15», числа «19-22» заменить числом «22», числа «24-41» заменить числами «24, 37-39, 41»;</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4 числа «13-18» заменить числами «13, 14, 18»;</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7. подпункты 1, 2, 17 пункта 3.17 Административного регламента признать утратившими силу;</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 xml:space="preserve">8. </w:t>
      </w:r>
      <w:r>
        <w:rPr>
          <w:sz w:val="24"/>
          <w:szCs w:val="24"/>
        </w:rPr>
        <w:t xml:space="preserve">в </w:t>
      </w:r>
      <w:r w:rsidRPr="009B02E4">
        <w:rPr>
          <w:sz w:val="24"/>
          <w:szCs w:val="24"/>
        </w:rPr>
        <w:t>пункте 3.21.1 Административного регламента:</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4 числа «6-9» заменить числами «6-7», числа «21-22» заменить числом «22», числа «24-32» заменить числом «24», числа «16», «19», «36» исключить;</w:t>
      </w: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абзаце первом подпункта 6 числа «14-18» заменить числами «14, 18»;</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9. пункты 3.35.3, 3.36-3.36.2, 3.53.3, 3.54 Административного регламента признать утратившим</w:t>
      </w:r>
      <w:r>
        <w:rPr>
          <w:sz w:val="24"/>
          <w:szCs w:val="24"/>
        </w:rPr>
        <w:t>и</w:t>
      </w:r>
      <w:r w:rsidRPr="009B02E4">
        <w:rPr>
          <w:sz w:val="24"/>
          <w:szCs w:val="24"/>
        </w:rPr>
        <w:t xml:space="preserve"> силу; </w:t>
      </w:r>
    </w:p>
    <w:p w:rsidR="00CA1683"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widowControl w:val="0"/>
        <w:autoSpaceDE w:val="0"/>
        <w:autoSpaceDN w:val="0"/>
        <w:adjustRightInd w:val="0"/>
        <w:ind w:right="-1" w:firstLine="567"/>
        <w:jc w:val="both"/>
        <w:rPr>
          <w:sz w:val="24"/>
          <w:szCs w:val="24"/>
        </w:rPr>
      </w:pPr>
      <w:r w:rsidRPr="009B02E4">
        <w:rPr>
          <w:sz w:val="24"/>
          <w:szCs w:val="24"/>
        </w:rPr>
        <w:t xml:space="preserve">10. в приложении 5 к Административному регламенту строки 1.1-1.3, 1.6-1.9, 1.12, 2.9, 2.11-2.13, 2.15-2.17, 2.20, 2.29, 4-4.1 </w:t>
      </w:r>
      <w:r>
        <w:rPr>
          <w:sz w:val="24"/>
          <w:szCs w:val="24"/>
        </w:rPr>
        <w:t>признать утратившими силу;</w:t>
      </w:r>
    </w:p>
    <w:p w:rsidR="00CA1683" w:rsidRPr="009B02E4" w:rsidRDefault="00CA1683" w:rsidP="00CA1683">
      <w:pPr>
        <w:widowControl w:val="0"/>
        <w:autoSpaceDE w:val="0"/>
        <w:autoSpaceDN w:val="0"/>
        <w:adjustRightInd w:val="0"/>
        <w:ind w:right="-1" w:firstLine="567"/>
        <w:jc w:val="both"/>
        <w:rPr>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11. в приложении 6 к Административному регламенту: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четвертый и пятый графы шестой строки 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четвертого по седьмой графы шестой строки 2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четвертый и пятый графы шестой строки 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 первый графы шестой строки 6 признать утративш</w:t>
      </w:r>
      <w:r>
        <w:rPr>
          <w:rFonts w:ascii="Times New Roman" w:hAnsi="Times New Roman" w:cs="Times New Roman"/>
          <w:sz w:val="24"/>
          <w:szCs w:val="24"/>
        </w:rPr>
        <w:t>им</w:t>
      </w:r>
      <w:r w:rsidRPr="009B02E4">
        <w:rPr>
          <w:rFonts w:ascii="Times New Roman" w:hAnsi="Times New Roman" w:cs="Times New Roman"/>
          <w:sz w:val="24"/>
          <w:szCs w:val="24"/>
        </w:rPr>
        <w:t xml:space="preserve"> силу;</w:t>
      </w:r>
    </w:p>
    <w:p w:rsidR="00CA1683" w:rsidRDefault="00CA1683" w:rsidP="00CA1683">
      <w:pPr>
        <w:pStyle w:val="ConsPlusNormal"/>
        <w:ind w:right="-1" w:firstLine="567"/>
        <w:jc w:val="both"/>
        <w:rPr>
          <w:rFonts w:ascii="Times New Roman" w:hAnsi="Times New Roman" w:cs="Times New Roman"/>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12. в приложении 7 к Административному регламенту: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2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7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четвертый и пятый графы шестой строки 10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четвертый и пятый графы шестой строки 11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четвертого по седьмой графы шестой строки 12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четвертого по шестой графы шестой строки 13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14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первого по третий графы шестой строки 16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 первый графы шестой строки 17 признать утратившим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 второй графы шестой строки 18 признать утратившим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19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20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22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 первый графы шестой строки 23 признать утратившим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четвертый и пятый графы шестой строки 24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27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28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29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lastRenderedPageBreak/>
        <w:t>абзацы первый и второй графы шестой строки 30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32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36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37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38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39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40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41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13. в приложении 8 к Административному регламенту: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14. в приложении 9 к Административному регламенту: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второго по четв</w:t>
      </w:r>
      <w:r>
        <w:rPr>
          <w:rFonts w:ascii="Times New Roman" w:hAnsi="Times New Roman" w:cs="Times New Roman"/>
          <w:sz w:val="24"/>
          <w:szCs w:val="24"/>
        </w:rPr>
        <w:t>ё</w:t>
      </w:r>
      <w:r w:rsidRPr="009B02E4">
        <w:rPr>
          <w:rFonts w:ascii="Times New Roman" w:hAnsi="Times New Roman" w:cs="Times New Roman"/>
          <w:sz w:val="24"/>
          <w:szCs w:val="24"/>
        </w:rPr>
        <w:t>ртый графы шестой строки 7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с четвертого по шестой графы шестой строки 8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9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10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11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 первый графы шестой строки 12 признать утратившим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13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14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15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16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первый и второй графы шестой строки 17 признать утратившими силу;</w:t>
      </w:r>
    </w:p>
    <w:p w:rsidR="00CA1683" w:rsidRPr="009B02E4" w:rsidRDefault="00CA1683" w:rsidP="00CA1683">
      <w:pPr>
        <w:pStyle w:val="ConsPlusNormal"/>
        <w:ind w:right="-1" w:firstLine="567"/>
        <w:jc w:val="both"/>
        <w:rPr>
          <w:rFonts w:ascii="Times New Roman" w:hAnsi="Times New Roman" w:cs="Times New Roman"/>
          <w:sz w:val="24"/>
          <w:szCs w:val="24"/>
        </w:rPr>
      </w:pPr>
      <w:r w:rsidRPr="009B02E4">
        <w:rPr>
          <w:rFonts w:ascii="Times New Roman" w:hAnsi="Times New Roman" w:cs="Times New Roman"/>
          <w:sz w:val="24"/>
          <w:szCs w:val="24"/>
        </w:rPr>
        <w:t>абзацы второй и третий графы шестой строки 18 признать утратившими силу</w:t>
      </w:r>
      <w:r>
        <w:rPr>
          <w:rFonts w:ascii="Times New Roman" w:hAnsi="Times New Roman" w:cs="Times New Roman"/>
          <w:sz w:val="24"/>
          <w:szCs w:val="24"/>
        </w:rPr>
        <w:t>.</w:t>
      </w:r>
    </w:p>
    <w:p w:rsidR="00CA1683" w:rsidRPr="009B02E4" w:rsidRDefault="00CA1683" w:rsidP="00CA1683">
      <w:pPr>
        <w:pStyle w:val="ConsPlusNormal"/>
        <w:ind w:right="-1" w:firstLine="567"/>
        <w:jc w:val="both"/>
        <w:rPr>
          <w:rFonts w:ascii="Times New Roman" w:hAnsi="Times New Roman" w:cs="Times New Roman"/>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p>
    <w:p w:rsidR="00CA1683" w:rsidRPr="009B02E4" w:rsidRDefault="00CA1683" w:rsidP="00CA1683">
      <w:pPr>
        <w:pStyle w:val="ConsPlusNormal"/>
        <w:ind w:right="-1" w:firstLine="567"/>
        <w:jc w:val="both"/>
        <w:rPr>
          <w:rFonts w:ascii="Times New Roman" w:hAnsi="Times New Roman" w:cs="Times New Roman"/>
          <w:sz w:val="24"/>
          <w:szCs w:val="24"/>
        </w:rPr>
      </w:pPr>
    </w:p>
    <w:p w:rsidR="00D37738" w:rsidRDefault="00060E3E" w:rsidP="000320D3">
      <w:pPr>
        <w:ind w:firstLine="567"/>
        <w:jc w:val="both"/>
        <w:rPr>
          <w:sz w:val="24"/>
          <w:szCs w:val="24"/>
        </w:rPr>
      </w:pPr>
      <w:r>
        <w:rPr>
          <w:sz w:val="24"/>
          <w:szCs w:val="24"/>
        </w:rPr>
        <w:t>42</w:t>
      </w:r>
      <w:r w:rsidR="00D37738" w:rsidRPr="00655B1E">
        <w:rPr>
          <w:sz w:val="24"/>
          <w:szCs w:val="24"/>
        </w:rPr>
        <w:t xml:space="preserve">. </w:t>
      </w:r>
      <w:r w:rsidR="001D0FC8">
        <w:rPr>
          <w:sz w:val="24"/>
          <w:szCs w:val="24"/>
        </w:rPr>
        <w:t>Настоящее п</w:t>
      </w:r>
      <w:r w:rsidR="00D37738" w:rsidRPr="00655B1E">
        <w:rPr>
          <w:sz w:val="24"/>
          <w:szCs w:val="24"/>
        </w:rPr>
        <w:t>остановление вст</w:t>
      </w:r>
      <w:r w:rsidR="001D0FC8">
        <w:rPr>
          <w:sz w:val="24"/>
          <w:szCs w:val="24"/>
        </w:rPr>
        <w:t>упает в силу со дня его официального опубликования и подлежит размещению на Официальном портале администрации сельского поселения «Визиндор».</w:t>
      </w:r>
    </w:p>
    <w:p w:rsidR="001D0FC8" w:rsidRPr="00655B1E" w:rsidRDefault="00060E3E" w:rsidP="00D37738">
      <w:pPr>
        <w:ind w:firstLine="540"/>
        <w:jc w:val="both"/>
        <w:rPr>
          <w:b/>
          <w:bCs/>
          <w:sz w:val="24"/>
          <w:szCs w:val="24"/>
        </w:rPr>
      </w:pPr>
      <w:r>
        <w:rPr>
          <w:sz w:val="24"/>
          <w:szCs w:val="24"/>
        </w:rPr>
        <w:t xml:space="preserve">  43</w:t>
      </w:r>
      <w:r w:rsidR="001D0FC8">
        <w:rPr>
          <w:sz w:val="24"/>
          <w:szCs w:val="24"/>
        </w:rPr>
        <w:t>.</w:t>
      </w:r>
      <w:r>
        <w:rPr>
          <w:sz w:val="24"/>
          <w:szCs w:val="24"/>
        </w:rPr>
        <w:t xml:space="preserve">   </w:t>
      </w:r>
      <w:r w:rsidR="001D0FC8">
        <w:rPr>
          <w:sz w:val="24"/>
          <w:szCs w:val="24"/>
        </w:rPr>
        <w:t>Контроль за исполнением настоящего постановления возлагаю на себя.</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tbl>
      <w:tblPr>
        <w:tblW w:w="10219" w:type="dxa"/>
        <w:tblInd w:w="-318" w:type="dxa"/>
        <w:tblLayout w:type="fixed"/>
        <w:tblLook w:val="0000" w:firstRow="0" w:lastRow="0" w:firstColumn="0" w:lastColumn="0" w:noHBand="0" w:noVBand="0"/>
      </w:tblPr>
      <w:tblGrid>
        <w:gridCol w:w="4077"/>
        <w:gridCol w:w="1736"/>
        <w:gridCol w:w="4406"/>
      </w:tblGrid>
      <w:tr w:rsidR="00CA1683" w:rsidRPr="00DB0B0A" w:rsidTr="00CA1683">
        <w:trPr>
          <w:cantSplit/>
          <w:trHeight w:val="100"/>
        </w:trPr>
        <w:tc>
          <w:tcPr>
            <w:tcW w:w="4077" w:type="dxa"/>
          </w:tcPr>
          <w:p w:rsidR="00CA1683" w:rsidRPr="004C72A5" w:rsidRDefault="00CA1683" w:rsidP="00CA1683">
            <w:pPr>
              <w:ind w:left="284" w:hanging="284"/>
              <w:jc w:val="center"/>
              <w:rPr>
                <w:b/>
              </w:rPr>
            </w:pPr>
          </w:p>
          <w:p w:rsidR="00CA1683" w:rsidRPr="004C72A5" w:rsidRDefault="00CA1683" w:rsidP="00CA1683">
            <w:pPr>
              <w:jc w:val="center"/>
              <w:rPr>
                <w:b/>
              </w:rPr>
            </w:pPr>
            <w:r w:rsidRPr="004C72A5">
              <w:rPr>
                <w:b/>
              </w:rPr>
              <w:t>Администрация  сельского</w:t>
            </w:r>
          </w:p>
          <w:p w:rsidR="00CA1683" w:rsidRPr="004C72A5" w:rsidRDefault="00CA1683" w:rsidP="00CA1683">
            <w:pPr>
              <w:jc w:val="center"/>
            </w:pPr>
            <w:r w:rsidRPr="004C72A5">
              <w:rPr>
                <w:b/>
              </w:rPr>
              <w:t>поселения «Визиндор»</w:t>
            </w:r>
          </w:p>
        </w:tc>
        <w:tc>
          <w:tcPr>
            <w:tcW w:w="1736" w:type="dxa"/>
          </w:tcPr>
          <w:p w:rsidR="00CA1683" w:rsidRPr="004C72A5" w:rsidRDefault="00CA1683" w:rsidP="00CA1683">
            <w:pPr>
              <w:ind w:left="381" w:right="-259" w:hanging="284"/>
              <w:rPr>
                <w:b/>
              </w:rPr>
            </w:pPr>
            <w:r w:rsidRPr="004C72A5">
              <w:t xml:space="preserve">       </w:t>
            </w:r>
            <w:r>
              <w:t xml:space="preserve">    </w:t>
            </w:r>
            <w:r w:rsidRPr="004C72A5">
              <w:t xml:space="preserve">   </w:t>
            </w:r>
            <w:r w:rsidRPr="004C72A5">
              <w:object w:dxaOrig="781" w:dyaOrig="902">
                <v:shape id="_x0000_i1052" type="#_x0000_t75" style="width:39pt;height:45pt" o:ole="" fillcolor="window">
                  <v:imagedata r:id="rId8" o:title=""/>
                </v:shape>
                <o:OLEObject Type="Embed" ProgID="Word.Picture.8" ShapeID="_x0000_i1052" DrawAspect="Content" ObjectID="_1788001031" r:id="rId12"/>
              </w:object>
            </w:r>
          </w:p>
        </w:tc>
        <w:tc>
          <w:tcPr>
            <w:tcW w:w="4406" w:type="dxa"/>
          </w:tcPr>
          <w:p w:rsidR="00CA1683" w:rsidRDefault="00CA1683" w:rsidP="00CA1683">
            <w:pPr>
              <w:pStyle w:val="1"/>
              <w:rPr>
                <w:b w:val="0"/>
                <w:sz w:val="22"/>
                <w:szCs w:val="22"/>
              </w:rPr>
            </w:pPr>
            <w:r w:rsidRPr="004C72A5">
              <w:rPr>
                <w:sz w:val="22"/>
                <w:szCs w:val="22"/>
              </w:rPr>
              <w:t xml:space="preserve">                     </w:t>
            </w:r>
          </w:p>
          <w:p w:rsidR="00CA1683" w:rsidRPr="004C72A5" w:rsidRDefault="00CA1683" w:rsidP="00CA1683">
            <w:pPr>
              <w:pStyle w:val="1"/>
              <w:rPr>
                <w:b w:val="0"/>
                <w:sz w:val="22"/>
                <w:szCs w:val="22"/>
              </w:rPr>
            </w:pPr>
            <w:r>
              <w:rPr>
                <w:sz w:val="22"/>
                <w:szCs w:val="22"/>
              </w:rPr>
              <w:t xml:space="preserve">                 </w:t>
            </w:r>
            <w:r w:rsidRPr="004C72A5">
              <w:rPr>
                <w:sz w:val="22"/>
                <w:szCs w:val="22"/>
              </w:rPr>
              <w:t xml:space="preserve"> «Визиндор» сикт                       </w:t>
            </w:r>
          </w:p>
          <w:p w:rsidR="00CA1683" w:rsidRPr="004C72A5" w:rsidRDefault="00CA1683" w:rsidP="00CA1683">
            <w:pPr>
              <w:pStyle w:val="1"/>
              <w:rPr>
                <w:b w:val="0"/>
                <w:sz w:val="22"/>
                <w:szCs w:val="22"/>
              </w:rPr>
            </w:pPr>
            <w:r w:rsidRPr="004C72A5">
              <w:rPr>
                <w:sz w:val="22"/>
                <w:szCs w:val="22"/>
              </w:rPr>
              <w:t xml:space="preserve">                    овмöдчöминса администрация</w:t>
            </w:r>
          </w:p>
          <w:p w:rsidR="00CA1683" w:rsidRPr="004C72A5" w:rsidRDefault="00CA1683" w:rsidP="00CA1683">
            <w:pPr>
              <w:jc w:val="center"/>
              <w:rPr>
                <w:b/>
              </w:rPr>
            </w:pPr>
          </w:p>
          <w:p w:rsidR="00CA1683" w:rsidRPr="004C72A5" w:rsidRDefault="00CA1683" w:rsidP="00CA1683">
            <w:pPr>
              <w:jc w:val="center"/>
              <w:rPr>
                <w:b/>
              </w:rPr>
            </w:pPr>
          </w:p>
        </w:tc>
      </w:tr>
    </w:tbl>
    <w:p w:rsidR="00CA1683" w:rsidRPr="00DB0B0A" w:rsidRDefault="00CA1683" w:rsidP="00CA1683">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CA1683" w:rsidRPr="00DB0B0A" w:rsidRDefault="00CA1683" w:rsidP="00CA1683">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CA1683" w:rsidRPr="00DB0B0A" w:rsidRDefault="00CA1683" w:rsidP="00CA1683"/>
    <w:p w:rsidR="00CA1683" w:rsidRPr="004D19EE" w:rsidRDefault="00CA1683" w:rsidP="00CA1683">
      <w:pPr>
        <w:pStyle w:val="6"/>
        <w:rPr>
          <w:b w:val="0"/>
          <w:sz w:val="24"/>
          <w:szCs w:val="24"/>
        </w:rPr>
      </w:pPr>
      <w:r w:rsidRPr="004D19EE">
        <w:rPr>
          <w:b w:val="0"/>
          <w:sz w:val="24"/>
          <w:szCs w:val="24"/>
        </w:rPr>
        <w:t>от  31 июля 2024 года</w:t>
      </w:r>
      <w:r w:rsidRPr="004D19EE">
        <w:rPr>
          <w:b w:val="0"/>
          <w:sz w:val="24"/>
          <w:szCs w:val="24"/>
        </w:rPr>
        <w:tab/>
      </w:r>
      <w:r w:rsidRPr="004D19EE">
        <w:rPr>
          <w:b w:val="0"/>
          <w:sz w:val="24"/>
          <w:szCs w:val="24"/>
        </w:rPr>
        <w:tab/>
      </w:r>
      <w:r w:rsidRPr="004D19EE">
        <w:rPr>
          <w:b w:val="0"/>
          <w:sz w:val="24"/>
          <w:szCs w:val="24"/>
        </w:rPr>
        <w:tab/>
      </w:r>
      <w:r w:rsidRPr="004D19EE">
        <w:rPr>
          <w:b w:val="0"/>
          <w:sz w:val="24"/>
          <w:szCs w:val="24"/>
        </w:rPr>
        <w:tab/>
        <w:t xml:space="preserve">                                                            № 07/71</w:t>
      </w:r>
    </w:p>
    <w:p w:rsidR="00CA1683" w:rsidRPr="00DB0B0A" w:rsidRDefault="00CA1683" w:rsidP="00CA1683"/>
    <w:p w:rsidR="00CA1683" w:rsidRPr="00DB0B0A" w:rsidRDefault="00CA1683" w:rsidP="00CA1683">
      <w:pPr>
        <w:jc w:val="center"/>
      </w:pPr>
      <w:r w:rsidRPr="00DB0B0A">
        <w:t>Республика  Коми, Сысольский район, п.Визиндор</w:t>
      </w:r>
    </w:p>
    <w:p w:rsidR="00CA1683" w:rsidRPr="00DB0B0A" w:rsidRDefault="00CA1683" w:rsidP="00CA1683">
      <w:pPr>
        <w:jc w:val="center"/>
      </w:pPr>
    </w:p>
    <w:p w:rsidR="00CA1683" w:rsidRPr="00312A6D" w:rsidRDefault="00CA1683" w:rsidP="00CA1683">
      <w:pPr>
        <w:jc w:val="center"/>
        <w:rPr>
          <w:b/>
          <w:sz w:val="24"/>
          <w:szCs w:val="24"/>
          <w:lang w:eastAsia="zh-CN"/>
        </w:rPr>
      </w:pPr>
      <w:r>
        <w:rPr>
          <w:b/>
          <w:sz w:val="24"/>
          <w:szCs w:val="24"/>
        </w:rPr>
        <w:t xml:space="preserve">О внесении изменений  в Постановление администрации сельского поселения «Визиндор» от 10.04.2024 г. № 04/23 </w:t>
      </w:r>
      <w:r>
        <w:rPr>
          <w:lang w:eastAsia="zh-CN"/>
        </w:rPr>
        <w:t xml:space="preserve"> </w:t>
      </w:r>
      <w:r w:rsidRPr="00312A6D">
        <w:rPr>
          <w:b/>
          <w:sz w:val="24"/>
          <w:szCs w:val="24"/>
          <w:lang w:eastAsia="zh-CN"/>
        </w:rPr>
        <w:t>(в ре</w:t>
      </w:r>
      <w:r>
        <w:rPr>
          <w:b/>
          <w:sz w:val="24"/>
          <w:szCs w:val="24"/>
          <w:lang w:eastAsia="zh-CN"/>
        </w:rPr>
        <w:t>дакции от 24.06.2024 г. № 06/58)</w:t>
      </w:r>
      <w:r>
        <w:rPr>
          <w:b/>
          <w:sz w:val="24"/>
          <w:szCs w:val="24"/>
        </w:rPr>
        <w:t xml:space="preserve"> «</w:t>
      </w:r>
      <w:r w:rsidRPr="0003335B">
        <w:rPr>
          <w:b/>
          <w:sz w:val="24"/>
          <w:szCs w:val="24"/>
        </w:rPr>
        <w:t>Об утверждении административного регламента предоставления муниципальной услуги</w:t>
      </w:r>
      <w:r w:rsidRPr="00620023">
        <w:rPr>
          <w:b/>
        </w:rPr>
        <w:t xml:space="preserve"> </w:t>
      </w:r>
      <w:r w:rsidRPr="00620023">
        <w:rPr>
          <w:b/>
          <w:sz w:val="24"/>
          <w:szCs w:val="24"/>
        </w:rPr>
        <w:t>«</w:t>
      </w:r>
      <w:r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Pr="00AD0073">
        <w:rPr>
          <w:b/>
          <w:bCs/>
          <w:color w:val="FF0000"/>
          <w:sz w:val="24"/>
          <w:szCs w:val="24"/>
        </w:rPr>
        <w:t xml:space="preserve"> </w:t>
      </w:r>
      <w:r w:rsidRPr="00620023">
        <w:rPr>
          <w:b/>
          <w:bCs/>
          <w:sz w:val="24"/>
          <w:szCs w:val="24"/>
        </w:rPr>
        <w:t>муниципальной собственности, без проведения торгов»</w:t>
      </w:r>
    </w:p>
    <w:p w:rsidR="00CA1683" w:rsidRPr="00DB0B0A" w:rsidRDefault="00CA1683" w:rsidP="00CA1683">
      <w:pPr>
        <w:pStyle w:val="ConsPlusNormal"/>
        <w:ind w:firstLine="540"/>
        <w:jc w:val="center"/>
        <w:rPr>
          <w:rFonts w:ascii="Times New Roman" w:hAnsi="Times New Roman" w:cs="Times New Roman"/>
        </w:rPr>
      </w:pPr>
    </w:p>
    <w:p w:rsidR="00CA1683" w:rsidRPr="00691212" w:rsidRDefault="00CA1683" w:rsidP="00CA1683">
      <w:pPr>
        <w:tabs>
          <w:tab w:val="left" w:pos="567"/>
        </w:tabs>
        <w:ind w:firstLine="709"/>
        <w:jc w:val="both"/>
        <w:rPr>
          <w:rFonts w:eastAsiaTheme="minorEastAsia"/>
          <w:bCs/>
          <w:sz w:val="24"/>
          <w:szCs w:val="24"/>
        </w:rPr>
      </w:pPr>
      <w:r w:rsidRPr="007F3C9C">
        <w:rPr>
          <w:rFonts w:eastAsiaTheme="minorEastAsia"/>
          <w:sz w:val="24"/>
          <w:szCs w:val="24"/>
        </w:rPr>
        <w:t>Руководствуясь Федеральным законом от 27.07.2010 № 210-ФЗ «Об организации предоставления государственных и муниципальных услуг»,</w:t>
      </w:r>
      <w:r>
        <w:rPr>
          <w:rFonts w:eastAsiaTheme="minorEastAsia"/>
          <w:sz w:val="24"/>
          <w:szCs w:val="24"/>
        </w:rPr>
        <w:t xml:space="preserve"> </w:t>
      </w:r>
      <w:r w:rsidRPr="00C179E7">
        <w:rPr>
          <w:rFonts w:eastAsiaTheme="minorEastAsia"/>
          <w:sz w:val="24"/>
          <w:szCs w:val="24"/>
        </w:rPr>
        <w:t xml:space="preserve">постановлением Правительства Российской Федерации от 09.04.2022 № 629 </w:t>
      </w:r>
      <w:r w:rsidRPr="001C6148">
        <w:rPr>
          <w:rFonts w:eastAsiaTheme="minorEastAsia"/>
          <w:sz w:val="24"/>
          <w:szCs w:val="24"/>
        </w:rPr>
        <w:t>«</w:t>
      </w:r>
      <w:r w:rsidRPr="001C6148">
        <w:rPr>
          <w:bCs/>
          <w:sz w:val="24"/>
          <w:szCs w:val="24"/>
          <w:shd w:val="clear" w:color="auto" w:fill="FFFFFF"/>
        </w:rPr>
        <w:t>Об особенностях регулирования земельных отношений в Российской Федерации в 2022-2024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Pr>
          <w:rFonts w:eastAsiaTheme="minorEastAsia"/>
          <w:sz w:val="24"/>
          <w:szCs w:val="24"/>
        </w:rPr>
        <w:t>,</w:t>
      </w:r>
      <w:r w:rsidRPr="007F3C9C">
        <w:rPr>
          <w:rFonts w:eastAsiaTheme="minorEastAsia"/>
          <w:sz w:val="24"/>
          <w:szCs w:val="24"/>
        </w:rPr>
        <w:t xml:space="preserve"> постановлением админист</w:t>
      </w:r>
      <w:r>
        <w:rPr>
          <w:rFonts w:eastAsiaTheme="minorEastAsia"/>
          <w:sz w:val="24"/>
          <w:szCs w:val="24"/>
        </w:rPr>
        <w:t>рации сельского поселения «Визиндор</w:t>
      </w:r>
      <w:r w:rsidRPr="007F3C9C">
        <w:rPr>
          <w:rFonts w:eastAsiaTheme="minorEastAsia"/>
          <w:sz w:val="24"/>
          <w:szCs w:val="24"/>
        </w:rPr>
        <w:t>»</w:t>
      </w:r>
      <w:r>
        <w:rPr>
          <w:rFonts w:eastAsiaTheme="minorEastAsia"/>
          <w:sz w:val="24"/>
          <w:szCs w:val="24"/>
        </w:rPr>
        <w:t xml:space="preserve"> </w:t>
      </w:r>
      <w:r w:rsidRPr="00312A6D">
        <w:rPr>
          <w:rStyle w:val="111"/>
          <w:b w:val="0"/>
          <w:sz w:val="24"/>
          <w:szCs w:val="24"/>
        </w:rPr>
        <w:t>от 19 января 2024 г.  № 01/05</w:t>
      </w:r>
      <w:r w:rsidRPr="007F3C9C">
        <w:rPr>
          <w:rFonts w:eastAsiaTheme="minorEastAsia"/>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F3C9C">
        <w:rPr>
          <w:rFonts w:eastAsiaTheme="minorEastAsia"/>
          <w:bCs/>
          <w:sz w:val="24"/>
          <w:szCs w:val="24"/>
        </w:rPr>
        <w:t xml:space="preserve"> админист</w:t>
      </w:r>
      <w:r>
        <w:rPr>
          <w:rFonts w:eastAsiaTheme="minorEastAsia"/>
          <w:bCs/>
          <w:sz w:val="24"/>
          <w:szCs w:val="24"/>
        </w:rPr>
        <w:t>рации сельского поселения «Визиндор</w:t>
      </w:r>
      <w:r w:rsidRPr="007F3C9C">
        <w:rPr>
          <w:rFonts w:eastAsiaTheme="minorEastAsia"/>
          <w:bCs/>
          <w:sz w:val="24"/>
          <w:szCs w:val="24"/>
        </w:rPr>
        <w:t>»</w:t>
      </w:r>
      <w:r w:rsidRPr="007F3C9C">
        <w:rPr>
          <w:rFonts w:eastAsiaTheme="minorEastAsia"/>
          <w:sz w:val="24"/>
          <w:szCs w:val="24"/>
        </w:rPr>
        <w:t>,</w:t>
      </w:r>
      <w:r>
        <w:rPr>
          <w:rFonts w:eastAsiaTheme="minorEastAsia"/>
          <w:sz w:val="24"/>
          <w:szCs w:val="24"/>
        </w:rPr>
        <w:t xml:space="preserve"> на основании постановления Правительства </w:t>
      </w:r>
      <w:r w:rsidRPr="00691212">
        <w:rPr>
          <w:rFonts w:eastAsiaTheme="minorEastAsia"/>
          <w:sz w:val="24"/>
          <w:szCs w:val="24"/>
        </w:rPr>
        <w:t>Российской Федерации от 25.12.2021 № 2490 «</w:t>
      </w:r>
      <w:r>
        <w:rPr>
          <w:rFonts w:eastAsiaTheme="minorEastAsia"/>
          <w:sz w:val="24"/>
          <w:szCs w:val="24"/>
        </w:rPr>
        <w:t>О</w:t>
      </w:r>
      <w:r w:rsidRPr="00691212">
        <w:rPr>
          <w:bCs/>
          <w:sz w:val="24"/>
          <w:szCs w:val="24"/>
          <w:shd w:val="clear" w:color="auto" w:fill="FFFFFF"/>
        </w:rPr>
        <w:t xml:space="preserve">б </w:t>
      </w:r>
      <w:r w:rsidRPr="00312A6D">
        <w:rPr>
          <w:bCs/>
          <w:sz w:val="24"/>
          <w:szCs w:val="24"/>
          <w:shd w:val="clear" w:color="auto" w:fill="FFFFFF"/>
        </w:rPr>
        <w:t>утверждении </w:t>
      </w:r>
      <w:hyperlink r:id="rId13" w:anchor="7DK0KA" w:history="1">
        <w:r w:rsidRPr="00312A6D">
          <w:rPr>
            <w:rStyle w:val="a6"/>
            <w:bCs/>
            <w:color w:val="auto"/>
            <w:sz w:val="24"/>
            <w:szCs w:val="24"/>
            <w:u w:val="none"/>
            <w:shd w:val="clear" w:color="auto" w:fill="FFFFFF"/>
          </w:rPr>
          <w:t>исчерпывающего перечня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предусмотренных частями 3-7 статьи 5_2 Градостроительного кодекса Российской Федерации мероприятий при реализации проекта по строительству объекта капитального строительства</w:t>
        </w:r>
      </w:hyperlink>
      <w:r w:rsidRPr="00691212">
        <w:rPr>
          <w:bCs/>
          <w:sz w:val="24"/>
          <w:szCs w:val="24"/>
          <w:shd w:val="clear" w:color="auto" w:fill="FFFFFF"/>
        </w:rPr>
        <w:t>, и признании утратившими силу некоторых актов и отдельных положений некоторых актов Пра</w:t>
      </w:r>
      <w:r>
        <w:rPr>
          <w:bCs/>
          <w:sz w:val="24"/>
          <w:szCs w:val="24"/>
          <w:shd w:val="clear" w:color="auto" w:fill="FFFFFF"/>
        </w:rPr>
        <w:t>вительства Российской Федерации»</w:t>
      </w:r>
    </w:p>
    <w:p w:rsidR="00CA1683" w:rsidRPr="00DB0B0A" w:rsidRDefault="00CA1683" w:rsidP="00CA1683">
      <w:pPr>
        <w:ind w:firstLine="540"/>
        <w:jc w:val="both"/>
      </w:pPr>
    </w:p>
    <w:p w:rsidR="00CA1683" w:rsidRPr="00655B1E" w:rsidRDefault="00CA1683" w:rsidP="00CA1683">
      <w:pPr>
        <w:ind w:firstLine="540"/>
        <w:jc w:val="center"/>
        <w:rPr>
          <w:sz w:val="24"/>
          <w:szCs w:val="24"/>
        </w:rPr>
      </w:pPr>
      <w:r w:rsidRPr="00655B1E">
        <w:rPr>
          <w:sz w:val="24"/>
          <w:szCs w:val="24"/>
        </w:rPr>
        <w:t>администрация сельского поселения «Визиндор» постановляет:</w:t>
      </w:r>
    </w:p>
    <w:p w:rsidR="00CA1683" w:rsidRPr="00655B1E" w:rsidRDefault="00CA1683" w:rsidP="00CA1683">
      <w:pPr>
        <w:pStyle w:val="ConsPlusNormal"/>
        <w:ind w:firstLine="540"/>
        <w:jc w:val="both"/>
        <w:rPr>
          <w:rFonts w:ascii="Times New Roman" w:hAnsi="Times New Roman" w:cs="Times New Roman"/>
          <w:sz w:val="24"/>
          <w:szCs w:val="24"/>
          <w:lang w:eastAsia="ja-JP"/>
        </w:rPr>
      </w:pPr>
    </w:p>
    <w:p w:rsidR="00CA1683" w:rsidRPr="00312A6D" w:rsidRDefault="00CA1683" w:rsidP="00CA1683">
      <w:pPr>
        <w:rPr>
          <w:sz w:val="24"/>
          <w:szCs w:val="24"/>
          <w:lang w:eastAsia="zh-CN"/>
        </w:rPr>
      </w:pPr>
      <w:r>
        <w:rPr>
          <w:sz w:val="24"/>
          <w:szCs w:val="24"/>
        </w:rPr>
        <w:t xml:space="preserve">              1.Внести в постановление администрации сельского поселения «Визиндор» от  10.04.2024 г.  № 04/</w:t>
      </w:r>
      <w:r w:rsidRPr="00312A6D">
        <w:rPr>
          <w:sz w:val="24"/>
          <w:szCs w:val="24"/>
        </w:rPr>
        <w:t xml:space="preserve">23 </w:t>
      </w:r>
      <w:r>
        <w:rPr>
          <w:sz w:val="24"/>
          <w:szCs w:val="24"/>
          <w:lang w:eastAsia="zh-CN"/>
        </w:rPr>
        <w:t xml:space="preserve"> </w:t>
      </w:r>
      <w:r w:rsidRPr="00312A6D">
        <w:rPr>
          <w:sz w:val="24"/>
          <w:szCs w:val="24"/>
          <w:lang w:eastAsia="zh-CN"/>
        </w:rPr>
        <w:t>(в редакции от 24.06.2024 г. № 06/58)</w:t>
      </w:r>
      <w:r>
        <w:rPr>
          <w:sz w:val="24"/>
          <w:szCs w:val="24"/>
          <w:lang w:eastAsia="zh-CN"/>
        </w:rPr>
        <w:t xml:space="preserve"> </w:t>
      </w:r>
      <w:r>
        <w:rPr>
          <w:sz w:val="24"/>
          <w:szCs w:val="24"/>
        </w:rPr>
        <w:t xml:space="preserve"> «Об утверждении административного регламента предоставления муниципальной услуги </w:t>
      </w:r>
      <w:r w:rsidRPr="00655B1E">
        <w:rPr>
          <w:sz w:val="24"/>
          <w:szCs w:val="24"/>
        </w:rPr>
        <w:t>«</w:t>
      </w:r>
      <w:r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655B1E">
        <w:rPr>
          <w:sz w:val="24"/>
          <w:szCs w:val="24"/>
        </w:rPr>
        <w:t xml:space="preserve"> .</w:t>
      </w:r>
    </w:p>
    <w:p w:rsidR="00CA1683" w:rsidRPr="00EA66B6" w:rsidRDefault="00CA1683" w:rsidP="00CA1683">
      <w:pPr>
        <w:ind w:firstLine="567"/>
        <w:jc w:val="both"/>
        <w:rPr>
          <w:sz w:val="24"/>
          <w:szCs w:val="24"/>
        </w:rPr>
      </w:pPr>
      <w:r w:rsidRPr="00EA66B6">
        <w:rPr>
          <w:sz w:val="24"/>
          <w:szCs w:val="24"/>
        </w:rPr>
        <w:t>1. в строке 1.10 приложения 5 Административного регламента слова «</w:t>
      </w:r>
      <w:r w:rsidRPr="00EA66B6">
        <w:rPr>
          <w:rFonts w:eastAsia="Calibri"/>
          <w:sz w:val="24"/>
          <w:szCs w:val="24"/>
        </w:rPr>
        <w:t>для заявителей, указанных в строках 2, 4, 5 приложения 6; строках 15, 32, 33, 38, 40 приложения 7; строке 13 приложения 9</w:t>
      </w:r>
      <w:r w:rsidRPr="00EA66B6">
        <w:rPr>
          <w:sz w:val="24"/>
          <w:szCs w:val="24"/>
        </w:rPr>
        <w:t>» заменить словами «</w:t>
      </w:r>
      <w:r w:rsidRPr="00EA66B6">
        <w:rPr>
          <w:rFonts w:eastAsia="Calibri"/>
          <w:sz w:val="24"/>
          <w:szCs w:val="24"/>
        </w:rPr>
        <w:t>для заявителей, указанных в строке 5 приложения 6; строке 15 приложения 7</w:t>
      </w:r>
      <w:r w:rsidRPr="00EA66B6">
        <w:rPr>
          <w:sz w:val="24"/>
          <w:szCs w:val="24"/>
        </w:rPr>
        <w:t>»;</w:t>
      </w:r>
    </w:p>
    <w:p w:rsidR="00CA1683" w:rsidRPr="00EA66B6" w:rsidRDefault="00CA1683" w:rsidP="00CA1683">
      <w:pPr>
        <w:ind w:firstLine="567"/>
        <w:jc w:val="both"/>
        <w:rPr>
          <w:sz w:val="24"/>
          <w:szCs w:val="24"/>
        </w:rPr>
      </w:pPr>
      <w:r w:rsidRPr="00EA66B6">
        <w:rPr>
          <w:sz w:val="24"/>
          <w:szCs w:val="24"/>
        </w:rPr>
        <w:t>2. строки 1.13, 1.14, 2.6, 2.7, 2.19, 2.22-2.28, 2.30-2.32 приложения 5 Административного регламента исключить;</w:t>
      </w:r>
    </w:p>
    <w:p w:rsidR="00CA1683" w:rsidRPr="00EA66B6" w:rsidRDefault="00CA1683" w:rsidP="00CA1683">
      <w:pPr>
        <w:ind w:firstLine="567"/>
        <w:jc w:val="both"/>
        <w:rPr>
          <w:sz w:val="24"/>
          <w:szCs w:val="24"/>
        </w:rPr>
      </w:pPr>
      <w:r w:rsidRPr="00EA66B6">
        <w:rPr>
          <w:sz w:val="24"/>
          <w:szCs w:val="24"/>
        </w:rPr>
        <w:t>3.  в строке 2.14 приложения 5 Административного регламента слова «</w:t>
      </w:r>
      <w:r w:rsidRPr="00EA66B6">
        <w:rPr>
          <w:rFonts w:eastAsia="Calibri"/>
          <w:sz w:val="24"/>
          <w:szCs w:val="24"/>
        </w:rPr>
        <w:t>для заявителей, указанных в строках 2, 4, 5 приложения 6; строках 15, 32, 33, 38, 40 приложения 7; строке 13 приложения 9</w:t>
      </w:r>
      <w:r w:rsidRPr="00EA66B6">
        <w:rPr>
          <w:sz w:val="24"/>
          <w:szCs w:val="24"/>
        </w:rPr>
        <w:t>» заменить словами «</w:t>
      </w:r>
      <w:r w:rsidRPr="00EA66B6">
        <w:rPr>
          <w:rFonts w:eastAsia="Calibri"/>
          <w:sz w:val="24"/>
          <w:szCs w:val="24"/>
        </w:rPr>
        <w:t>для заявителей, указанных в строке 5 приложения 6; строке 15 приложения 7»;</w:t>
      </w:r>
    </w:p>
    <w:p w:rsidR="00CA1683" w:rsidRPr="00EA66B6" w:rsidRDefault="00CA1683" w:rsidP="00CA1683">
      <w:pPr>
        <w:ind w:firstLine="567"/>
        <w:jc w:val="both"/>
        <w:rPr>
          <w:sz w:val="24"/>
          <w:szCs w:val="24"/>
        </w:rPr>
      </w:pPr>
      <w:r w:rsidRPr="00EA66B6">
        <w:rPr>
          <w:sz w:val="24"/>
          <w:szCs w:val="24"/>
        </w:rPr>
        <w:lastRenderedPageBreak/>
        <w:t>4. в строке 2.18 приложения 5 Административного регламента слова «</w:t>
      </w:r>
      <w:r w:rsidRPr="00EA66B6">
        <w:rPr>
          <w:rFonts w:eastAsia="Calibri"/>
          <w:sz w:val="24"/>
          <w:szCs w:val="24"/>
        </w:rPr>
        <w:t>для заявителей, указанных в строках 7, 11, 16, 29, 30 приложения 7</w:t>
      </w:r>
      <w:r w:rsidRPr="00EA66B6">
        <w:rPr>
          <w:sz w:val="24"/>
          <w:szCs w:val="24"/>
        </w:rPr>
        <w:t>» заменить словами «</w:t>
      </w:r>
      <w:r w:rsidRPr="00EA66B6">
        <w:rPr>
          <w:rFonts w:eastAsia="Calibri"/>
          <w:sz w:val="24"/>
          <w:szCs w:val="24"/>
        </w:rPr>
        <w:t>для заявителей, указанных в строке 11 приложения 7</w:t>
      </w:r>
      <w:r w:rsidRPr="00EA66B6">
        <w:rPr>
          <w:sz w:val="24"/>
          <w:szCs w:val="24"/>
        </w:rPr>
        <w:t>»;</w:t>
      </w:r>
    </w:p>
    <w:p w:rsidR="00CA1683" w:rsidRPr="00EA66B6" w:rsidRDefault="00CA1683" w:rsidP="00CA1683">
      <w:pPr>
        <w:ind w:firstLine="567"/>
        <w:jc w:val="both"/>
        <w:rPr>
          <w:sz w:val="24"/>
          <w:szCs w:val="24"/>
        </w:rPr>
      </w:pPr>
      <w:r w:rsidRPr="00EA66B6">
        <w:rPr>
          <w:sz w:val="24"/>
          <w:szCs w:val="24"/>
        </w:rPr>
        <w:t>5. в строке 3.1 приложения 5 Административного регламента слова «</w:t>
      </w:r>
      <w:r w:rsidRPr="00EA66B6">
        <w:rPr>
          <w:sz w:val="24"/>
          <w:szCs w:val="24"/>
          <w:shd w:val="clear" w:color="auto" w:fill="FFFFFF"/>
        </w:rPr>
        <w:t>для заявителей, указанных в строках 2, 4, 5 приложения 6; строках 15, 32, 33, 38, 40 приложения 7; строках 10, 13 приложения 9</w:t>
      </w:r>
      <w:r w:rsidRPr="00EA66B6">
        <w:rPr>
          <w:sz w:val="24"/>
          <w:szCs w:val="24"/>
        </w:rPr>
        <w:t>» заменить словами «</w:t>
      </w:r>
      <w:r w:rsidRPr="00EA66B6">
        <w:rPr>
          <w:sz w:val="24"/>
          <w:szCs w:val="24"/>
          <w:shd w:val="clear" w:color="auto" w:fill="FFFFFF"/>
        </w:rPr>
        <w:t>для заявителей, указанных в строке 5 приложения 6; строке 15 приложения 7</w:t>
      </w:r>
      <w:r w:rsidRPr="00EA66B6">
        <w:rPr>
          <w:sz w:val="24"/>
          <w:szCs w:val="24"/>
        </w:rPr>
        <w:t>»;</w:t>
      </w:r>
    </w:p>
    <w:p w:rsidR="00CA1683" w:rsidRPr="00EA66B6" w:rsidRDefault="00CA1683" w:rsidP="00CA1683">
      <w:pPr>
        <w:ind w:firstLine="567"/>
        <w:jc w:val="both"/>
        <w:rPr>
          <w:sz w:val="24"/>
          <w:szCs w:val="24"/>
        </w:rPr>
      </w:pPr>
      <w:r w:rsidRPr="00EA66B6">
        <w:rPr>
          <w:sz w:val="24"/>
          <w:szCs w:val="24"/>
        </w:rPr>
        <w:t xml:space="preserve">6.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 приложения 6, в графе шестой сроки 10 приложения 7 Административного регламента слова «Документ, подтверждающий членство заявителя в СНТ или ОНТ» исключить;</w:t>
      </w:r>
    </w:p>
    <w:p w:rsidR="00CA1683" w:rsidRPr="00EA66B6" w:rsidRDefault="00CA1683" w:rsidP="00CA1683">
      <w:pPr>
        <w:ind w:firstLine="567"/>
        <w:jc w:val="both"/>
        <w:rPr>
          <w:sz w:val="24"/>
          <w:szCs w:val="24"/>
        </w:rPr>
      </w:pPr>
      <w:r w:rsidRPr="00EA66B6">
        <w:rPr>
          <w:sz w:val="24"/>
          <w:szCs w:val="24"/>
        </w:rPr>
        <w:t xml:space="preserve">7.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 2 и 4 приложения 6, графе шестой строк 32, 33, 38, 40 приложения 7, графе шестой строк 10 и 13 приложения 9 Административного регламента слова «*Выписка из ЕГРИП об индивидуальном предпринимателе, являющемся заявителем» исключить;</w:t>
      </w:r>
    </w:p>
    <w:p w:rsidR="00CA1683" w:rsidRPr="00EA66B6" w:rsidRDefault="00CA1683" w:rsidP="00CA1683">
      <w:pPr>
        <w:ind w:firstLine="567"/>
        <w:jc w:val="both"/>
        <w:rPr>
          <w:sz w:val="24"/>
          <w:szCs w:val="24"/>
        </w:rPr>
      </w:pPr>
      <w:r w:rsidRPr="00EA66B6">
        <w:rPr>
          <w:sz w:val="24"/>
          <w:szCs w:val="24"/>
        </w:rPr>
        <w:t xml:space="preserve">8.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 7, 16 приложения 7, графе шестой строк 29 и 30 приложения 7 Административного регламента слова «*Утвержденный проект планировки и утвержденный проект межевания территории» исключить;</w:t>
      </w:r>
    </w:p>
    <w:p w:rsidR="00CA1683" w:rsidRPr="00EA66B6" w:rsidRDefault="00CA1683" w:rsidP="00CA1683">
      <w:pPr>
        <w:ind w:firstLine="567"/>
        <w:jc w:val="both"/>
        <w:rPr>
          <w:sz w:val="24"/>
          <w:szCs w:val="24"/>
        </w:rPr>
      </w:pPr>
      <w:r w:rsidRPr="00EA66B6">
        <w:rPr>
          <w:sz w:val="24"/>
          <w:szCs w:val="24"/>
        </w:rPr>
        <w:t xml:space="preserve">9.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17 приложения 7 Административного регламента слова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исключить;</w:t>
      </w:r>
    </w:p>
    <w:p w:rsidR="00CA1683" w:rsidRPr="00EA66B6" w:rsidRDefault="00CA1683" w:rsidP="00CA1683">
      <w:pPr>
        <w:ind w:firstLine="567"/>
        <w:jc w:val="both"/>
        <w:rPr>
          <w:sz w:val="24"/>
          <w:szCs w:val="24"/>
        </w:rPr>
      </w:pPr>
      <w:r w:rsidRPr="00EA66B6">
        <w:rPr>
          <w:sz w:val="24"/>
          <w:szCs w:val="24"/>
        </w:rPr>
        <w:t xml:space="preserve">10.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19 приложения 7 Административного регламента слова «Соглашение об изъятии земельного участка для государственных или муниципальных</w:t>
      </w:r>
      <w:r>
        <w:rPr>
          <w:sz w:val="24"/>
          <w:szCs w:val="24"/>
        </w:rPr>
        <w:t xml:space="preserve"> </w:t>
      </w:r>
      <w:r w:rsidRPr="00EA66B6">
        <w:rPr>
          <w:sz w:val="24"/>
          <w:szCs w:val="24"/>
        </w:rPr>
        <w:t>нужд или решение суда, на основании которого земельный участок изъят для государственных или муниципальных нужд» исключить;</w:t>
      </w:r>
    </w:p>
    <w:p w:rsidR="00CA1683" w:rsidRPr="00EA66B6" w:rsidRDefault="00CA1683" w:rsidP="00CA1683">
      <w:pPr>
        <w:ind w:firstLine="567"/>
        <w:jc w:val="both"/>
        <w:rPr>
          <w:sz w:val="24"/>
          <w:szCs w:val="24"/>
        </w:rPr>
      </w:pPr>
      <w:r w:rsidRPr="00EA66B6">
        <w:rPr>
          <w:sz w:val="24"/>
          <w:szCs w:val="24"/>
        </w:rPr>
        <w:t xml:space="preserve">11.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21 приложения 7 Административного регламента слова «*Свидетельство о внесении казачьего общества в государственный реестр казачьих обществ в Российской Федерации» исключить;</w:t>
      </w:r>
    </w:p>
    <w:p w:rsidR="00CA1683" w:rsidRPr="00EA66B6" w:rsidRDefault="00CA1683" w:rsidP="00CA1683">
      <w:pPr>
        <w:ind w:firstLine="567"/>
        <w:jc w:val="both"/>
        <w:rPr>
          <w:sz w:val="24"/>
          <w:szCs w:val="24"/>
        </w:rPr>
      </w:pPr>
      <w:r w:rsidRPr="00EA66B6">
        <w:rPr>
          <w:sz w:val="24"/>
          <w:szCs w:val="24"/>
        </w:rPr>
        <w:t xml:space="preserve">12.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25 приложения 7 Административного регламента слова «*Свидетельство, удостоверяющее регистрацию лица в качестве резидента особой экономической зоны» исключить;</w:t>
      </w:r>
    </w:p>
    <w:p w:rsidR="00CA1683" w:rsidRPr="00EA66B6" w:rsidRDefault="00CA1683" w:rsidP="00CA1683">
      <w:pPr>
        <w:ind w:firstLine="567"/>
        <w:jc w:val="both"/>
        <w:rPr>
          <w:sz w:val="24"/>
          <w:szCs w:val="24"/>
        </w:rPr>
      </w:pPr>
      <w:r w:rsidRPr="00EA66B6">
        <w:rPr>
          <w:sz w:val="24"/>
          <w:szCs w:val="24"/>
        </w:rPr>
        <w:t xml:space="preserve">13.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26 приложения 7 Административного регламента слова «*Соглашение об управлении особой экономической зоной» исключить;</w:t>
      </w:r>
    </w:p>
    <w:p w:rsidR="00CA1683" w:rsidRPr="00EA66B6" w:rsidRDefault="00CA1683" w:rsidP="00CA1683">
      <w:pPr>
        <w:ind w:firstLine="567"/>
        <w:jc w:val="both"/>
        <w:rPr>
          <w:sz w:val="24"/>
          <w:szCs w:val="24"/>
        </w:rPr>
      </w:pPr>
      <w:r w:rsidRPr="00EA66B6">
        <w:rPr>
          <w:sz w:val="24"/>
          <w:szCs w:val="24"/>
        </w:rPr>
        <w:t xml:space="preserve">14.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27 приложения 7 Административного регламента слова «*Соглашение о взаимодействии в сфере развития инфраструктуры особой экономической зоны» исключить;</w:t>
      </w:r>
    </w:p>
    <w:p w:rsidR="00CA1683" w:rsidRPr="00EA66B6" w:rsidRDefault="00CA1683" w:rsidP="00CA1683">
      <w:pPr>
        <w:ind w:firstLine="567"/>
        <w:jc w:val="both"/>
        <w:rPr>
          <w:sz w:val="24"/>
          <w:szCs w:val="24"/>
        </w:rPr>
      </w:pPr>
      <w:r w:rsidRPr="00EA66B6">
        <w:rPr>
          <w:sz w:val="24"/>
          <w:szCs w:val="24"/>
        </w:rPr>
        <w:t xml:space="preserve">15.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28 приложения 7 Административного регламента слова «*Концессионное соглашение» исключить;</w:t>
      </w:r>
    </w:p>
    <w:p w:rsidR="00CA1683" w:rsidRPr="00EA66B6" w:rsidRDefault="00CA1683" w:rsidP="00CA1683">
      <w:pPr>
        <w:ind w:firstLine="567"/>
        <w:jc w:val="both"/>
        <w:rPr>
          <w:sz w:val="24"/>
          <w:szCs w:val="24"/>
        </w:rPr>
      </w:pPr>
      <w:r w:rsidRPr="00EA66B6">
        <w:rPr>
          <w:sz w:val="24"/>
          <w:szCs w:val="24"/>
        </w:rPr>
        <w:t xml:space="preserve">16.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29 приложения 7 Административного регламента слова «*Договор об освоении территории в целях строительства и эксплуатации наемного дома коммерческого использования» исключить;</w:t>
      </w:r>
    </w:p>
    <w:p w:rsidR="00CA1683" w:rsidRPr="00EA66B6" w:rsidRDefault="00CA1683" w:rsidP="00CA1683">
      <w:pPr>
        <w:ind w:firstLine="567"/>
        <w:jc w:val="both"/>
        <w:rPr>
          <w:sz w:val="24"/>
          <w:szCs w:val="24"/>
        </w:rPr>
      </w:pPr>
      <w:r w:rsidRPr="00EA66B6">
        <w:rPr>
          <w:sz w:val="24"/>
          <w:szCs w:val="24"/>
        </w:rPr>
        <w:t xml:space="preserve">17.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30 приложения 7 Административного регламента слова «*Договор об освоении территории в целях строительства и эксплуатации наемного дома социального использования» исключить;</w:t>
      </w:r>
    </w:p>
    <w:p w:rsidR="00CA1683" w:rsidRPr="00EA66B6" w:rsidRDefault="00CA1683" w:rsidP="00CA1683">
      <w:pPr>
        <w:ind w:firstLine="567"/>
        <w:jc w:val="both"/>
        <w:rPr>
          <w:sz w:val="24"/>
          <w:szCs w:val="24"/>
        </w:rPr>
      </w:pPr>
      <w:r w:rsidRPr="00EA66B6">
        <w:rPr>
          <w:sz w:val="24"/>
          <w:szCs w:val="24"/>
        </w:rPr>
        <w:t xml:space="preserve">18.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31 приложения 7 Административного регламента слова «*Специальный инвестиционный контракт» исключить;</w:t>
      </w:r>
    </w:p>
    <w:p w:rsidR="00CA1683" w:rsidRPr="00EA66B6" w:rsidRDefault="00CA1683" w:rsidP="00CA1683">
      <w:pPr>
        <w:ind w:firstLine="567"/>
        <w:jc w:val="both"/>
        <w:rPr>
          <w:sz w:val="24"/>
          <w:szCs w:val="24"/>
        </w:rPr>
      </w:pPr>
      <w:r w:rsidRPr="00EA66B6">
        <w:rPr>
          <w:sz w:val="24"/>
          <w:szCs w:val="24"/>
        </w:rPr>
        <w:t xml:space="preserve">19.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32 приложения 7 Административного регламента слова</w:t>
      </w:r>
      <w:r w:rsidRPr="00EA66B6">
        <w:rPr>
          <w:sz w:val="24"/>
          <w:szCs w:val="24"/>
        </w:rPr>
        <w:br/>
        <w:t>«*Охотхозяйственное соглашение» исключить;</w:t>
      </w:r>
    </w:p>
    <w:p w:rsidR="00CA1683" w:rsidRPr="00EA66B6" w:rsidRDefault="00CA1683" w:rsidP="00CA1683">
      <w:pPr>
        <w:ind w:firstLine="567"/>
        <w:jc w:val="both"/>
        <w:rPr>
          <w:sz w:val="24"/>
          <w:szCs w:val="24"/>
        </w:rPr>
      </w:pPr>
      <w:r w:rsidRPr="00EA66B6">
        <w:rPr>
          <w:sz w:val="24"/>
          <w:szCs w:val="24"/>
        </w:rPr>
        <w:t xml:space="preserve">20.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36 приложения 7 Административного регламента слова «*Инвестиционная декларация, в составе которой представлен инвестиционный проект» исключить;</w:t>
      </w:r>
    </w:p>
    <w:p w:rsidR="00CA1683" w:rsidRPr="00EA66B6" w:rsidRDefault="00CA1683" w:rsidP="00CA1683">
      <w:pPr>
        <w:ind w:firstLine="567"/>
        <w:jc w:val="both"/>
        <w:rPr>
          <w:sz w:val="24"/>
          <w:szCs w:val="24"/>
          <w:shd w:val="clear" w:color="auto" w:fill="FFFFFF"/>
        </w:rPr>
      </w:pPr>
      <w:r w:rsidRPr="00EA66B6">
        <w:rPr>
          <w:sz w:val="24"/>
          <w:szCs w:val="24"/>
        </w:rPr>
        <w:t xml:space="preserve">21.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12 приложения 9 Административного регламента слова «</w:t>
      </w:r>
      <w:r w:rsidRPr="00EA66B6">
        <w:rPr>
          <w:sz w:val="24"/>
          <w:szCs w:val="24"/>
          <w:shd w:val="clear" w:color="auto" w:fill="FFFFFF"/>
        </w:rPr>
        <w:t>*Договор найма служебного жилого помещения» исключить;</w:t>
      </w:r>
    </w:p>
    <w:p w:rsidR="00CA1683" w:rsidRPr="00EA66B6" w:rsidRDefault="00CA1683" w:rsidP="00CA1683">
      <w:pPr>
        <w:ind w:firstLine="567"/>
        <w:jc w:val="both"/>
        <w:rPr>
          <w:sz w:val="24"/>
          <w:szCs w:val="24"/>
        </w:rPr>
      </w:pPr>
      <w:r w:rsidRPr="00EA66B6">
        <w:rPr>
          <w:sz w:val="24"/>
          <w:szCs w:val="24"/>
          <w:shd w:val="clear" w:color="auto" w:fill="FFFFFF"/>
        </w:rPr>
        <w:t xml:space="preserve">22.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15 приложения 9 Административного регламента слова «*Решение о создании некоммерческой организации» исключить;</w:t>
      </w:r>
    </w:p>
    <w:p w:rsidR="00CA1683" w:rsidRPr="00EA66B6" w:rsidRDefault="00CA1683" w:rsidP="00CA1683">
      <w:pPr>
        <w:ind w:firstLine="567"/>
        <w:jc w:val="both"/>
        <w:rPr>
          <w:sz w:val="24"/>
          <w:szCs w:val="24"/>
        </w:rPr>
      </w:pPr>
      <w:r w:rsidRPr="00EA66B6">
        <w:rPr>
          <w:sz w:val="24"/>
          <w:szCs w:val="24"/>
        </w:rPr>
        <w:lastRenderedPageBreak/>
        <w:t xml:space="preserve">23.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16 приложения 9 Административного регламента слова «*Государственный контракт» исключить;</w:t>
      </w:r>
    </w:p>
    <w:p w:rsidR="00CA1683" w:rsidRDefault="00CA1683" w:rsidP="00CA1683">
      <w:pPr>
        <w:ind w:firstLine="567"/>
        <w:jc w:val="both"/>
        <w:rPr>
          <w:sz w:val="24"/>
          <w:szCs w:val="24"/>
        </w:rPr>
      </w:pPr>
      <w:r w:rsidRPr="00EA66B6">
        <w:rPr>
          <w:sz w:val="24"/>
          <w:szCs w:val="24"/>
        </w:rPr>
        <w:t xml:space="preserve">24. </w:t>
      </w:r>
      <w:r>
        <w:rPr>
          <w:sz w:val="24"/>
          <w:szCs w:val="24"/>
        </w:rPr>
        <w:t>из</w:t>
      </w:r>
      <w:r w:rsidRPr="00EA66B6">
        <w:rPr>
          <w:sz w:val="24"/>
          <w:szCs w:val="24"/>
        </w:rPr>
        <w:t xml:space="preserve"> граф</w:t>
      </w:r>
      <w:r>
        <w:rPr>
          <w:sz w:val="24"/>
          <w:szCs w:val="24"/>
        </w:rPr>
        <w:t>ы</w:t>
      </w:r>
      <w:r w:rsidRPr="00EA66B6">
        <w:rPr>
          <w:sz w:val="24"/>
          <w:szCs w:val="24"/>
        </w:rPr>
        <w:t xml:space="preserve"> шестой строки 17 приложения 9 Административного регламента слова «*Решение субъекта Российской Федерации о создании некоммерческой организации»</w:t>
      </w:r>
      <w:r>
        <w:rPr>
          <w:sz w:val="24"/>
          <w:szCs w:val="24"/>
        </w:rPr>
        <w:t xml:space="preserve"> исключить.</w:t>
      </w:r>
    </w:p>
    <w:p w:rsidR="00CA1683" w:rsidRPr="00C179E7" w:rsidRDefault="00CA1683" w:rsidP="00CA1683">
      <w:pPr>
        <w:ind w:firstLine="567"/>
        <w:jc w:val="both"/>
        <w:rPr>
          <w:sz w:val="24"/>
          <w:szCs w:val="24"/>
        </w:rPr>
      </w:pPr>
      <w:r>
        <w:rPr>
          <w:sz w:val="24"/>
          <w:szCs w:val="24"/>
        </w:rPr>
        <w:t>25</w:t>
      </w:r>
      <w:r w:rsidRPr="00C179E7">
        <w:rPr>
          <w:sz w:val="24"/>
          <w:szCs w:val="24"/>
        </w:rPr>
        <w:t>. в пунктах 2.4, 3.5.1, 3.10.1, 3.15.1, 3.20.1 Административного регламента слова «</w:t>
      </w:r>
      <w:r w:rsidRPr="00C179E7">
        <w:rPr>
          <w:rFonts w:eastAsia="Calibri"/>
          <w:sz w:val="24"/>
          <w:szCs w:val="24"/>
        </w:rPr>
        <w:t>15 рабочих дней</w:t>
      </w:r>
      <w:r w:rsidRPr="00C179E7">
        <w:rPr>
          <w:sz w:val="24"/>
          <w:szCs w:val="24"/>
        </w:rPr>
        <w:t>» заменить словами «</w:t>
      </w:r>
      <w:r w:rsidRPr="00C179E7">
        <w:rPr>
          <w:rFonts w:eastAsia="Calibri"/>
          <w:sz w:val="24"/>
          <w:szCs w:val="24"/>
        </w:rPr>
        <w:t>не более 14 календарных дней</w:t>
      </w:r>
      <w:r w:rsidRPr="00C179E7">
        <w:rPr>
          <w:sz w:val="24"/>
          <w:szCs w:val="24"/>
        </w:rPr>
        <w:t>»;</w:t>
      </w:r>
    </w:p>
    <w:p w:rsidR="00CA1683" w:rsidRPr="00C179E7" w:rsidRDefault="00CA1683" w:rsidP="00CA1683">
      <w:pPr>
        <w:ind w:firstLine="567"/>
        <w:jc w:val="both"/>
        <w:rPr>
          <w:sz w:val="24"/>
          <w:szCs w:val="24"/>
        </w:rPr>
      </w:pPr>
      <w:r w:rsidRPr="00C179E7">
        <w:rPr>
          <w:sz w:val="24"/>
          <w:szCs w:val="24"/>
        </w:rPr>
        <w:t>2</w:t>
      </w:r>
      <w:r>
        <w:rPr>
          <w:sz w:val="24"/>
          <w:szCs w:val="24"/>
        </w:rPr>
        <w:t>6</w:t>
      </w:r>
      <w:r w:rsidRPr="00C179E7">
        <w:rPr>
          <w:sz w:val="24"/>
          <w:szCs w:val="24"/>
        </w:rPr>
        <w:t>. в пункт</w:t>
      </w:r>
      <w:r>
        <w:rPr>
          <w:sz w:val="24"/>
          <w:szCs w:val="24"/>
          <w:lang w:val="en-US"/>
        </w:rPr>
        <w:t>t</w:t>
      </w:r>
      <w:r w:rsidRPr="00C179E7">
        <w:rPr>
          <w:sz w:val="24"/>
          <w:szCs w:val="24"/>
        </w:rPr>
        <w:t xml:space="preserve"> 3.8.2 Административного регламента слова «6 рабочих дней» заменить словами «6 календарных дней», слова «в течение 1 рабочего дня со дня издания такого документа.» заменить словами «на следующий день после издания такого документа.»;</w:t>
      </w:r>
    </w:p>
    <w:p w:rsidR="00CA1683" w:rsidRPr="00C179E7" w:rsidRDefault="00CA1683" w:rsidP="00CA1683">
      <w:pPr>
        <w:ind w:firstLine="567"/>
        <w:jc w:val="both"/>
        <w:rPr>
          <w:rFonts w:eastAsia="Calibri"/>
          <w:sz w:val="24"/>
          <w:szCs w:val="24"/>
        </w:rPr>
      </w:pPr>
      <w:r>
        <w:rPr>
          <w:sz w:val="24"/>
          <w:szCs w:val="24"/>
        </w:rPr>
        <w:t>27</w:t>
      </w:r>
      <w:r w:rsidRPr="00C179E7">
        <w:rPr>
          <w:sz w:val="24"/>
          <w:szCs w:val="24"/>
        </w:rPr>
        <w:t>.  в пунктах 3.9.1, 3.18.2 Административного регламента слово «</w:t>
      </w:r>
      <w:r w:rsidRPr="00C179E7">
        <w:rPr>
          <w:rFonts w:eastAsia="Calibri"/>
          <w:sz w:val="24"/>
          <w:szCs w:val="24"/>
        </w:rPr>
        <w:t>рабочего</w:t>
      </w:r>
      <w:r w:rsidRPr="00C179E7">
        <w:rPr>
          <w:sz w:val="24"/>
          <w:szCs w:val="24"/>
        </w:rPr>
        <w:t>» заменить словом «календарного</w:t>
      </w:r>
      <w:r w:rsidRPr="00C179E7">
        <w:rPr>
          <w:rFonts w:eastAsia="Calibri"/>
          <w:sz w:val="24"/>
          <w:szCs w:val="24"/>
        </w:rPr>
        <w:t>»;</w:t>
      </w:r>
    </w:p>
    <w:p w:rsidR="00CA1683" w:rsidRPr="00C179E7" w:rsidRDefault="00CA1683" w:rsidP="00CA1683">
      <w:pPr>
        <w:jc w:val="both"/>
        <w:rPr>
          <w:sz w:val="24"/>
          <w:szCs w:val="24"/>
        </w:rPr>
      </w:pPr>
      <w:r>
        <w:rPr>
          <w:sz w:val="24"/>
          <w:szCs w:val="24"/>
        </w:rPr>
        <w:t xml:space="preserve">         28</w:t>
      </w:r>
      <w:r w:rsidRPr="00C179E7">
        <w:rPr>
          <w:sz w:val="24"/>
          <w:szCs w:val="24"/>
        </w:rPr>
        <w:t>. пункт 4 приложения 2 Административного регламента исключить;</w:t>
      </w:r>
    </w:p>
    <w:p w:rsidR="00CA1683" w:rsidRPr="00C179E7" w:rsidRDefault="00CA1683" w:rsidP="00CA1683">
      <w:pPr>
        <w:ind w:firstLine="567"/>
        <w:jc w:val="both"/>
        <w:rPr>
          <w:sz w:val="24"/>
          <w:szCs w:val="24"/>
        </w:rPr>
      </w:pPr>
      <w:r>
        <w:rPr>
          <w:sz w:val="24"/>
          <w:szCs w:val="24"/>
        </w:rPr>
        <w:t>29</w:t>
      </w:r>
      <w:r w:rsidRPr="00C179E7">
        <w:rPr>
          <w:sz w:val="24"/>
          <w:szCs w:val="24"/>
        </w:rPr>
        <w:t>. пункт 12 приложения 2 Административного регламента изложить в следующей редакции:</w:t>
      </w:r>
    </w:p>
    <w:p w:rsidR="00CA1683" w:rsidRPr="00C179E7" w:rsidRDefault="00CA1683" w:rsidP="00CA1683">
      <w:pPr>
        <w:ind w:firstLine="567"/>
        <w:jc w:val="both"/>
        <w:rPr>
          <w:sz w:val="24"/>
          <w:szCs w:val="24"/>
        </w:rPr>
      </w:pPr>
      <w:r>
        <w:rPr>
          <w:sz w:val="24"/>
          <w:szCs w:val="24"/>
        </w:rPr>
        <w:t>«</w:t>
      </w:r>
      <w:r w:rsidRPr="00C179E7">
        <w:rPr>
          <w:sz w:val="24"/>
          <w:szCs w:val="24"/>
        </w:rPr>
        <w:t>12) з</w:t>
      </w:r>
      <w:r w:rsidRPr="00C179E7">
        <w:rPr>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14" w:anchor="BQQ0P7" w:history="1">
        <w:r w:rsidRPr="00C179E7">
          <w:rPr>
            <w:sz w:val="24"/>
            <w:szCs w:val="24"/>
            <w:shd w:val="clear" w:color="auto" w:fill="FFFFFF"/>
          </w:rPr>
          <w:t>статьей 39.20 ЗК</w:t>
        </w:r>
      </w:hyperlink>
      <w:r w:rsidRPr="00C179E7">
        <w:rPr>
          <w:sz w:val="24"/>
          <w:szCs w:val="24"/>
          <w:shd w:val="clear" w:color="auto" w:fill="FFFFFF"/>
        </w:rPr>
        <w:t>, на праве оперативного управления;»</w:t>
      </w:r>
      <w:r w:rsidRPr="00C179E7">
        <w:rPr>
          <w:sz w:val="24"/>
          <w:szCs w:val="24"/>
        </w:rPr>
        <w:t>;</w:t>
      </w:r>
    </w:p>
    <w:p w:rsidR="00CA1683" w:rsidRPr="00C179E7" w:rsidRDefault="00CA1683" w:rsidP="00CA1683">
      <w:pPr>
        <w:ind w:firstLine="567"/>
        <w:jc w:val="both"/>
        <w:rPr>
          <w:sz w:val="24"/>
          <w:szCs w:val="24"/>
        </w:rPr>
      </w:pPr>
      <w:r>
        <w:rPr>
          <w:sz w:val="24"/>
          <w:szCs w:val="24"/>
        </w:rPr>
        <w:t>30</w:t>
      </w:r>
      <w:r w:rsidRPr="00C179E7">
        <w:rPr>
          <w:sz w:val="24"/>
          <w:szCs w:val="24"/>
        </w:rPr>
        <w:t>. пункт 14 приложения 2 Административного регламента изложить в следующей редакции:</w:t>
      </w:r>
    </w:p>
    <w:p w:rsidR="00CA1683" w:rsidRPr="00C179E7" w:rsidRDefault="00CA1683" w:rsidP="00CA1683">
      <w:pPr>
        <w:ind w:firstLine="567"/>
        <w:jc w:val="both"/>
        <w:rPr>
          <w:sz w:val="24"/>
          <w:szCs w:val="24"/>
        </w:rPr>
      </w:pPr>
      <w:r>
        <w:rPr>
          <w:sz w:val="24"/>
          <w:szCs w:val="24"/>
        </w:rPr>
        <w:t>«</w:t>
      </w:r>
      <w:r w:rsidRPr="00C179E7">
        <w:rPr>
          <w:sz w:val="24"/>
          <w:szCs w:val="24"/>
        </w:rPr>
        <w:t xml:space="preserve">14) </w:t>
      </w:r>
      <w:r w:rsidRPr="00C179E7">
        <w:rPr>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15" w:anchor="BOE0OP" w:history="1">
        <w:r w:rsidRPr="00C179E7">
          <w:rPr>
            <w:sz w:val="24"/>
            <w:szCs w:val="24"/>
            <w:shd w:val="clear" w:color="auto" w:fill="FFFFFF"/>
          </w:rPr>
          <w:t>пункте 2 статьи 39.9 ЗК</w:t>
        </w:r>
      </w:hyperlink>
      <w:r w:rsidRPr="00C179E7">
        <w:rPr>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CA1683" w:rsidRPr="00C179E7" w:rsidRDefault="00CA1683" w:rsidP="00CA1683">
      <w:pPr>
        <w:jc w:val="both"/>
        <w:rPr>
          <w:sz w:val="24"/>
          <w:szCs w:val="24"/>
        </w:rPr>
      </w:pPr>
      <w:r>
        <w:rPr>
          <w:sz w:val="24"/>
          <w:szCs w:val="24"/>
        </w:rPr>
        <w:t xml:space="preserve">         31</w:t>
      </w:r>
      <w:r w:rsidRPr="00C179E7">
        <w:rPr>
          <w:sz w:val="24"/>
          <w:szCs w:val="24"/>
        </w:rPr>
        <w:t>. пункт 23 приложения 2 Административного регламента изложить в следующей редакции:</w:t>
      </w:r>
    </w:p>
    <w:p w:rsidR="00CA1683" w:rsidRPr="00C179E7" w:rsidRDefault="00CA1683" w:rsidP="00CA1683">
      <w:pPr>
        <w:ind w:firstLine="567"/>
        <w:jc w:val="both"/>
        <w:rPr>
          <w:sz w:val="24"/>
          <w:szCs w:val="24"/>
        </w:rPr>
      </w:pPr>
      <w:r w:rsidRPr="00C179E7">
        <w:rPr>
          <w:sz w:val="24"/>
          <w:szCs w:val="24"/>
          <w:shd w:val="clear" w:color="auto" w:fill="FFFFFF"/>
        </w:rPr>
        <w:t>«23) земельного участка, необходимого для осуществления пользования недрами, недропользователю;»;</w:t>
      </w:r>
    </w:p>
    <w:p w:rsidR="00CA1683" w:rsidRPr="00C179E7" w:rsidRDefault="00CA1683" w:rsidP="00CA1683">
      <w:pPr>
        <w:ind w:firstLine="567"/>
        <w:jc w:val="both"/>
        <w:rPr>
          <w:sz w:val="24"/>
          <w:szCs w:val="24"/>
        </w:rPr>
      </w:pPr>
      <w:r>
        <w:rPr>
          <w:sz w:val="24"/>
          <w:szCs w:val="24"/>
        </w:rPr>
        <w:t>32</w:t>
      </w:r>
      <w:r w:rsidRPr="00C179E7">
        <w:rPr>
          <w:sz w:val="24"/>
          <w:szCs w:val="24"/>
        </w:rPr>
        <w:t>. пункт 25 приложения 2 Административного регламента изложить в следующей редакции:</w:t>
      </w:r>
    </w:p>
    <w:p w:rsidR="00CA1683" w:rsidRPr="00C179E7" w:rsidRDefault="00CA1683" w:rsidP="00CA1683">
      <w:pPr>
        <w:ind w:firstLine="567"/>
        <w:jc w:val="both"/>
        <w:rPr>
          <w:sz w:val="24"/>
          <w:szCs w:val="24"/>
        </w:rPr>
      </w:pPr>
      <w:r w:rsidRPr="00C179E7">
        <w:rPr>
          <w:sz w:val="24"/>
          <w:szCs w:val="24"/>
          <w:shd w:val="clear" w:color="auto" w:fill="FFFFFF"/>
        </w:rPr>
        <w:t>«25)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16" w:anchor="64U0IK" w:history="1">
        <w:r w:rsidRPr="00C179E7">
          <w:rPr>
            <w:sz w:val="24"/>
            <w:szCs w:val="24"/>
            <w:shd w:val="clear" w:color="auto" w:fill="FFFFFF"/>
          </w:rPr>
          <w:t>Федеральным законом от 22.07.2005 N 116-ФЗ «Об особых экономических зонах в Российской Федерации</w:t>
        </w:r>
      </w:hyperlink>
      <w:r w:rsidRPr="00C179E7">
        <w:rPr>
          <w:sz w:val="24"/>
          <w:szCs w:val="24"/>
        </w:rPr>
        <w:t>»</w:t>
      </w:r>
      <w:r w:rsidRPr="00C179E7">
        <w:rPr>
          <w:sz w:val="24"/>
          <w:szCs w:val="24"/>
          <w:shd w:val="clear" w:color="auto" w:fill="FFFFFF"/>
        </w:rPr>
        <w:t> заключено соглашение о взаимодействии в сфере развития инфраструктуры особой экономической зоны;»;</w:t>
      </w:r>
    </w:p>
    <w:p w:rsidR="00CA1683" w:rsidRPr="00C179E7" w:rsidRDefault="00CA1683" w:rsidP="00CA1683">
      <w:pPr>
        <w:ind w:firstLine="567"/>
        <w:jc w:val="both"/>
        <w:rPr>
          <w:sz w:val="24"/>
          <w:szCs w:val="24"/>
        </w:rPr>
      </w:pPr>
      <w:r>
        <w:rPr>
          <w:sz w:val="24"/>
          <w:szCs w:val="24"/>
        </w:rPr>
        <w:t>33</w:t>
      </w:r>
      <w:r w:rsidRPr="00C179E7">
        <w:rPr>
          <w:sz w:val="24"/>
          <w:szCs w:val="24"/>
        </w:rPr>
        <w:t>. пункт 10 приложения 3 Административного регламента изложить в следующей редакции:</w:t>
      </w:r>
    </w:p>
    <w:p w:rsidR="00CA1683" w:rsidRPr="00C179E7" w:rsidRDefault="00CA1683" w:rsidP="00CA1683">
      <w:pPr>
        <w:ind w:firstLine="567"/>
        <w:jc w:val="both"/>
        <w:rPr>
          <w:sz w:val="24"/>
          <w:szCs w:val="24"/>
        </w:rPr>
      </w:pPr>
      <w:r>
        <w:rPr>
          <w:sz w:val="24"/>
          <w:szCs w:val="24"/>
          <w:shd w:val="clear" w:color="auto" w:fill="FFFFFF"/>
        </w:rPr>
        <w:t>«</w:t>
      </w:r>
      <w:r w:rsidRPr="00C179E7">
        <w:rPr>
          <w:sz w:val="24"/>
          <w:szCs w:val="24"/>
          <w:shd w:val="clear" w:color="auto" w:fill="FFFFFF"/>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w:t>
      </w:r>
      <w:r w:rsidRPr="00C179E7">
        <w:rPr>
          <w:sz w:val="24"/>
          <w:szCs w:val="24"/>
          <w:shd w:val="clear" w:color="auto" w:fill="FFFFFF"/>
        </w:rPr>
        <w:lastRenderedPageBreak/>
        <w:t>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CA1683" w:rsidRPr="00C179E7" w:rsidRDefault="00CA1683" w:rsidP="00CA1683">
      <w:pPr>
        <w:ind w:firstLine="567"/>
        <w:jc w:val="both"/>
        <w:rPr>
          <w:sz w:val="24"/>
          <w:szCs w:val="24"/>
        </w:rPr>
      </w:pPr>
      <w:r>
        <w:rPr>
          <w:sz w:val="24"/>
          <w:szCs w:val="24"/>
        </w:rPr>
        <w:t>34</w:t>
      </w:r>
      <w:r w:rsidRPr="00C179E7">
        <w:rPr>
          <w:sz w:val="24"/>
          <w:szCs w:val="24"/>
        </w:rPr>
        <w:t>. приложение 3 Административного регламента дополнить пунктами 27-28 следующего содержания:</w:t>
      </w:r>
    </w:p>
    <w:p w:rsidR="00CA1683" w:rsidRPr="00462C75" w:rsidRDefault="00CA1683" w:rsidP="00CA1683">
      <w:pPr>
        <w:shd w:val="clear" w:color="auto" w:fill="FFFFFF"/>
        <w:ind w:firstLine="567"/>
        <w:jc w:val="both"/>
        <w:textAlignment w:val="baseline"/>
        <w:rPr>
          <w:sz w:val="24"/>
          <w:szCs w:val="24"/>
        </w:rPr>
      </w:pPr>
      <w:r>
        <w:rPr>
          <w:sz w:val="24"/>
          <w:szCs w:val="24"/>
        </w:rPr>
        <w:t>«</w:t>
      </w:r>
      <w:r w:rsidRPr="00C179E7">
        <w:rPr>
          <w:sz w:val="24"/>
          <w:szCs w:val="24"/>
        </w:rPr>
        <w:t>27</w:t>
      </w:r>
      <w:r w:rsidRPr="00462C75">
        <w:rPr>
          <w:sz w:val="24"/>
          <w:szCs w:val="24"/>
        </w:rPr>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CA1683" w:rsidRPr="00462C75" w:rsidRDefault="00CA1683" w:rsidP="00CA1683">
      <w:pPr>
        <w:shd w:val="clear" w:color="auto" w:fill="FFFFFF"/>
        <w:ind w:firstLine="567"/>
        <w:jc w:val="both"/>
        <w:textAlignment w:val="baseline"/>
        <w:rPr>
          <w:sz w:val="24"/>
          <w:szCs w:val="24"/>
        </w:rPr>
      </w:pPr>
      <w:r w:rsidRPr="00C179E7">
        <w:rPr>
          <w:sz w:val="24"/>
          <w:szCs w:val="24"/>
        </w:rPr>
        <w:t>28</w:t>
      </w:r>
      <w:r w:rsidRPr="00462C75">
        <w:rPr>
          <w:sz w:val="24"/>
          <w:szCs w:val="24"/>
        </w:rPr>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Pr>
          <w:sz w:val="24"/>
          <w:szCs w:val="24"/>
        </w:rPr>
        <w:t>.</w:t>
      </w:r>
      <w:r w:rsidRPr="00C179E7">
        <w:rPr>
          <w:sz w:val="24"/>
          <w:szCs w:val="24"/>
        </w:rPr>
        <w:t>»;</w:t>
      </w:r>
    </w:p>
    <w:p w:rsidR="00CA1683" w:rsidRPr="00C179E7" w:rsidRDefault="00CA1683" w:rsidP="00CA1683">
      <w:pPr>
        <w:ind w:firstLine="567"/>
        <w:jc w:val="both"/>
        <w:rPr>
          <w:sz w:val="24"/>
          <w:szCs w:val="24"/>
        </w:rPr>
      </w:pPr>
      <w:r>
        <w:rPr>
          <w:sz w:val="24"/>
          <w:szCs w:val="24"/>
        </w:rPr>
        <w:t>35</w:t>
      </w:r>
      <w:r w:rsidRPr="00C179E7">
        <w:rPr>
          <w:sz w:val="24"/>
          <w:szCs w:val="24"/>
        </w:rPr>
        <w:t>. строк</w:t>
      </w:r>
      <w:r>
        <w:rPr>
          <w:sz w:val="24"/>
          <w:szCs w:val="24"/>
        </w:rPr>
        <w:t>у</w:t>
      </w:r>
      <w:r w:rsidRPr="00C179E7">
        <w:rPr>
          <w:sz w:val="24"/>
          <w:szCs w:val="24"/>
        </w:rPr>
        <w:t xml:space="preserve"> </w:t>
      </w:r>
      <w:r>
        <w:rPr>
          <w:sz w:val="24"/>
          <w:szCs w:val="24"/>
        </w:rPr>
        <w:t>7</w:t>
      </w:r>
      <w:r w:rsidRPr="00C179E7">
        <w:rPr>
          <w:sz w:val="24"/>
          <w:szCs w:val="24"/>
        </w:rPr>
        <w:t xml:space="preserve"> приложения 7 Административного регламента изложить в следующей редакции:</w:t>
      </w:r>
    </w:p>
    <w:p w:rsidR="00CA1683" w:rsidRDefault="00CA1683" w:rsidP="00CA1683">
      <w:pPr>
        <w:ind w:firstLine="567"/>
        <w:jc w:val="both"/>
        <w:rPr>
          <w:sz w:val="24"/>
          <w:szCs w:val="24"/>
        </w:rPr>
      </w:pPr>
      <w:r>
        <w:rPr>
          <w:sz w:val="24"/>
          <w:szCs w:val="24"/>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135"/>
        <w:gridCol w:w="993"/>
        <w:gridCol w:w="1984"/>
        <w:gridCol w:w="1842"/>
        <w:gridCol w:w="2694"/>
      </w:tblGrid>
      <w:tr w:rsidR="00CA1683" w:rsidRPr="00C179E7" w:rsidTr="00CA1683">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textAlignment w:val="baseline"/>
              <w:rPr>
                <w:sz w:val="24"/>
                <w:szCs w:val="24"/>
              </w:rPr>
            </w:pPr>
            <w:r w:rsidRPr="00C179E7">
              <w:rPr>
                <w:sz w:val="24"/>
                <w:szCs w:val="24"/>
              </w:rPr>
              <w:t>7.</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textAlignment w:val="baseline"/>
              <w:rPr>
                <w:sz w:val="24"/>
                <w:szCs w:val="24"/>
              </w:rPr>
            </w:pPr>
            <w:hyperlink r:id="rId17" w:anchor="ABM0O4" w:history="1">
              <w:r w:rsidRPr="00B75B7C">
                <w:rPr>
                  <w:sz w:val="24"/>
                  <w:szCs w:val="24"/>
                </w:rPr>
                <w:t>Подпункт 5 пункта 2 статьи 39.6 З</w:t>
              </w:r>
            </w:hyperlink>
            <w:r w:rsidRPr="00C179E7">
              <w:rPr>
                <w:sz w:val="24"/>
                <w:szCs w:val="24"/>
              </w:rPr>
              <w:t>К РФ</w:t>
            </w:r>
          </w:p>
        </w:tc>
        <w:tc>
          <w:tcPr>
            <w:tcW w:w="9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textAlignment w:val="baseline"/>
              <w:rPr>
                <w:sz w:val="24"/>
                <w:szCs w:val="24"/>
              </w:rPr>
            </w:pPr>
            <w:r w:rsidRPr="00C179E7">
              <w:rPr>
                <w:sz w:val="24"/>
                <w:szCs w:val="24"/>
              </w:rPr>
              <w:t>В аренду</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textAlignment w:val="baseline"/>
              <w:rPr>
                <w:sz w:val="24"/>
                <w:szCs w:val="24"/>
              </w:rPr>
            </w:pPr>
            <w:r w:rsidRPr="00B75B7C">
              <w:rPr>
                <w:color w:val="444444"/>
                <w:sz w:val="24"/>
                <w:szCs w:val="24"/>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8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textAlignment w:val="baseline"/>
              <w:rPr>
                <w:sz w:val="24"/>
                <w:szCs w:val="24"/>
              </w:rPr>
            </w:pPr>
            <w:r w:rsidRPr="00C179E7">
              <w:rPr>
                <w:sz w:val="24"/>
                <w:szCs w:val="24"/>
              </w:rPr>
              <w:t>Земельный участок, образованный из земельного участка, находящегося в муниципальной собственности</w:t>
            </w:r>
          </w:p>
        </w:tc>
        <w:tc>
          <w:tcPr>
            <w:tcW w:w="26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autoSpaceDE w:val="0"/>
              <w:autoSpaceDN w:val="0"/>
              <w:adjustRightInd w:val="0"/>
              <w:jc w:val="both"/>
              <w:rPr>
                <w:sz w:val="24"/>
                <w:szCs w:val="24"/>
              </w:rPr>
            </w:pPr>
            <w:r w:rsidRPr="00C179E7">
              <w:rPr>
                <w:sz w:val="24"/>
                <w:szCs w:val="24"/>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C179E7">
              <w:rPr>
                <w:sz w:val="24"/>
                <w:szCs w:val="24"/>
              </w:rPr>
              <w:t>»</w:t>
            </w:r>
          </w:p>
          <w:p w:rsidR="00CA1683" w:rsidRPr="00C179E7" w:rsidRDefault="00CA1683" w:rsidP="00CA1683">
            <w:pPr>
              <w:textAlignment w:val="baseline"/>
              <w:rPr>
                <w:sz w:val="24"/>
                <w:szCs w:val="24"/>
              </w:rPr>
            </w:pPr>
            <w:r w:rsidRPr="00C179E7">
              <w:rPr>
                <w:sz w:val="24"/>
                <w:szCs w:val="24"/>
              </w:rPr>
              <w:br/>
              <w:t>* Выписка из ЕГРН об объекте недвижимости (об испрашиваемом земельном участке)</w:t>
            </w:r>
            <w:r w:rsidRPr="00C179E7">
              <w:rPr>
                <w:sz w:val="24"/>
                <w:szCs w:val="24"/>
              </w:rPr>
              <w:br/>
            </w:r>
            <w:r w:rsidRPr="00C179E7">
              <w:rPr>
                <w:sz w:val="24"/>
                <w:szCs w:val="24"/>
              </w:rPr>
              <w:br/>
              <w:t>* Выписка из ЕГРЮЛ о юридическом лице, являющемся заявителем</w:t>
            </w:r>
          </w:p>
        </w:tc>
      </w:tr>
    </w:tbl>
    <w:p w:rsidR="00CA1683" w:rsidRDefault="00CA1683" w:rsidP="00CA1683">
      <w:pPr>
        <w:ind w:firstLine="567"/>
        <w:jc w:val="both"/>
        <w:rPr>
          <w:sz w:val="24"/>
          <w:szCs w:val="24"/>
        </w:rPr>
      </w:pPr>
      <w:r>
        <w:rPr>
          <w:sz w:val="24"/>
          <w:szCs w:val="24"/>
        </w:rPr>
        <w:t xml:space="preserve">                                                                                                                                    »</w:t>
      </w:r>
    </w:p>
    <w:p w:rsidR="00CA1683" w:rsidRPr="00C179E7" w:rsidRDefault="00CA1683" w:rsidP="00CA1683">
      <w:pPr>
        <w:ind w:firstLine="567"/>
        <w:jc w:val="both"/>
        <w:rPr>
          <w:sz w:val="24"/>
          <w:szCs w:val="24"/>
        </w:rPr>
      </w:pPr>
      <w:r>
        <w:rPr>
          <w:sz w:val="24"/>
          <w:szCs w:val="24"/>
        </w:rPr>
        <w:t xml:space="preserve">36. </w:t>
      </w:r>
      <w:r w:rsidRPr="00C179E7">
        <w:rPr>
          <w:sz w:val="24"/>
          <w:szCs w:val="24"/>
        </w:rPr>
        <w:t>строк</w:t>
      </w:r>
      <w:r>
        <w:rPr>
          <w:sz w:val="24"/>
          <w:szCs w:val="24"/>
        </w:rPr>
        <w:t>у</w:t>
      </w:r>
      <w:r w:rsidRPr="00C179E7">
        <w:rPr>
          <w:sz w:val="24"/>
          <w:szCs w:val="24"/>
        </w:rPr>
        <w:t xml:space="preserve"> 12 приложения 7 Административного регламента изложить в следующей редакции:</w:t>
      </w:r>
    </w:p>
    <w:p w:rsidR="00CA1683" w:rsidRPr="00C179E7" w:rsidRDefault="00CA1683" w:rsidP="00CA1683">
      <w:pPr>
        <w:pStyle w:val="formattext"/>
        <w:shd w:val="clear" w:color="auto" w:fill="FFFFFF"/>
        <w:spacing w:before="0" w:beforeAutospacing="0" w:after="0" w:afterAutospacing="0"/>
        <w:ind w:firstLine="709"/>
        <w:jc w:val="both"/>
        <w:textAlignment w:val="baseline"/>
      </w:pPr>
      <w:r w:rsidRPr="00C179E7">
        <w:t xml:space="preserve">« </w:t>
      </w:r>
    </w:p>
    <w:tbl>
      <w:tblPr>
        <w:tblW w:w="9497" w:type="dxa"/>
        <w:tblInd w:w="-8" w:type="dxa"/>
        <w:tblLayout w:type="fixed"/>
        <w:tblCellMar>
          <w:left w:w="0" w:type="dxa"/>
          <w:right w:w="0" w:type="dxa"/>
        </w:tblCellMar>
        <w:tblLook w:val="04A0" w:firstRow="1" w:lastRow="0" w:firstColumn="1" w:lastColumn="0" w:noHBand="0" w:noVBand="1"/>
      </w:tblPr>
      <w:tblGrid>
        <w:gridCol w:w="850"/>
        <w:gridCol w:w="984"/>
        <w:gridCol w:w="851"/>
        <w:gridCol w:w="1843"/>
        <w:gridCol w:w="1134"/>
        <w:gridCol w:w="3835"/>
      </w:tblGrid>
      <w:tr w:rsidR="00CA1683" w:rsidRPr="00C179E7" w:rsidTr="00CA1683">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12.</w: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hyperlink r:id="rId18" w:anchor="A8S0ND" w:history="1">
              <w:r w:rsidRPr="00C179E7">
                <w:rPr>
                  <w:rStyle w:val="a6"/>
                </w:rPr>
                <w:t>Подпункт 9 пункта 2 статьи 39.6 З</w:t>
              </w:r>
            </w:hyperlink>
            <w:r w:rsidRPr="00C179E7">
              <w:t>К РФ</w:t>
            </w:r>
            <w:r>
              <w:pict>
                <v:rect id="Прямоугольник 2" o:spid="_x0000_s1052"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В аренду</w:t>
            </w:r>
          </w:p>
        </w:tc>
        <w:tc>
          <w:tcPr>
            <w:tcW w:w="184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 xml:space="preserve">Собственник здания, сооружения, помещений в них и (или) лицо, которому здания, сооружения, находящиеся в муниципальной </w:t>
            </w:r>
            <w:r w:rsidRPr="00C179E7">
              <w:lastRenderedPageBreak/>
              <w:t>собственности,  предоставлены в аренду, на праве хозяйственного ведения или в случаях, предусмотренных </w:t>
            </w:r>
            <w:hyperlink r:id="rId19" w:anchor="BQQ0P7" w:history="1">
              <w:r w:rsidRPr="00C179E7">
                <w:t>статьей 39.20 Земельного кодекса</w:t>
              </w:r>
            </w:hyperlink>
            <w:r w:rsidRPr="00C179E7">
              <w:t>, на праве оперативного управления</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lastRenderedPageBreak/>
              <w:t>Земельный участок, на котором расположены здания, сооружения</w:t>
            </w:r>
          </w:p>
        </w:tc>
        <w:tc>
          <w:tcPr>
            <w:tcW w:w="38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C179E7">
              <w:br/>
            </w:r>
            <w:r w:rsidRPr="00C179E7">
              <w:br/>
              <w:t xml:space="preserve">Документы, удостоверяющие (устанавливающие) права заявителя на испрашиваемый земельный участок, если право на такой земельный участок не </w:t>
            </w:r>
            <w:r w:rsidRPr="00C179E7">
              <w:lastRenderedPageBreak/>
              <w:t>зарегистрировано в ЕГРН (при наличии соответствующих прав на земельный участок)</w:t>
            </w:r>
            <w:r w:rsidRPr="00C179E7">
              <w:br/>
            </w:r>
            <w:r w:rsidRPr="00C179E7">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C179E7">
              <w:br/>
            </w:r>
            <w:r w:rsidRPr="00C179E7">
              <w:br/>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расположенном(ых) на испрашиваемом земельном участке)</w:t>
            </w:r>
            <w:r w:rsidRPr="00C179E7">
              <w:br/>
            </w:r>
            <w:r w:rsidRPr="00C179E7">
              <w:br/>
              <w:t>* Выписка из ЕГРЮЛ о юридическом лице, являющемся заявителем</w:t>
            </w:r>
            <w:r w:rsidRPr="00C179E7">
              <w:br/>
            </w:r>
            <w:r w:rsidRPr="00C179E7">
              <w:br/>
              <w:t>* Выписка из ЕГРН об объекте недвижимости (о помещении в здании, сооружении, расположенном на испрашиваемом земельном участке, в случае</w:t>
            </w:r>
            <w:r w:rsidRPr="00C179E7">
              <w:br/>
              <w:t>обращения собственника помещения)</w:t>
            </w:r>
          </w:p>
        </w:tc>
      </w:tr>
    </w:tbl>
    <w:p w:rsidR="00CA1683" w:rsidRPr="00C179E7" w:rsidRDefault="00CA1683" w:rsidP="00CA1683">
      <w:pPr>
        <w:pStyle w:val="formattext"/>
        <w:shd w:val="clear" w:color="auto" w:fill="FFFFFF"/>
        <w:spacing w:before="0" w:beforeAutospacing="0" w:after="0" w:afterAutospacing="0"/>
        <w:ind w:firstLine="709"/>
        <w:jc w:val="both"/>
        <w:textAlignment w:val="baseline"/>
      </w:pPr>
      <w:r>
        <w:lastRenderedPageBreak/>
        <w:t xml:space="preserve">                                                                                                                           »</w:t>
      </w:r>
    </w:p>
    <w:p w:rsidR="00CA1683" w:rsidRPr="00C179E7" w:rsidRDefault="00CA1683" w:rsidP="00CA1683">
      <w:pPr>
        <w:ind w:firstLine="567"/>
        <w:jc w:val="both"/>
        <w:rPr>
          <w:sz w:val="24"/>
          <w:szCs w:val="24"/>
        </w:rPr>
      </w:pPr>
      <w:r>
        <w:rPr>
          <w:sz w:val="24"/>
          <w:szCs w:val="24"/>
        </w:rPr>
        <w:t>37</w:t>
      </w:r>
      <w:r w:rsidRPr="00C179E7">
        <w:rPr>
          <w:sz w:val="24"/>
          <w:szCs w:val="24"/>
        </w:rPr>
        <w:t>.  строк</w:t>
      </w:r>
      <w:r>
        <w:rPr>
          <w:sz w:val="24"/>
          <w:szCs w:val="24"/>
        </w:rPr>
        <w:t>у</w:t>
      </w:r>
      <w:r w:rsidRPr="00C179E7">
        <w:rPr>
          <w:sz w:val="24"/>
          <w:szCs w:val="24"/>
        </w:rPr>
        <w:t xml:space="preserve"> 1</w:t>
      </w:r>
      <w:r>
        <w:rPr>
          <w:sz w:val="24"/>
          <w:szCs w:val="24"/>
        </w:rPr>
        <w:t>6</w:t>
      </w:r>
      <w:r w:rsidRPr="00C179E7">
        <w:rPr>
          <w:sz w:val="24"/>
          <w:szCs w:val="24"/>
        </w:rPr>
        <w:t xml:space="preserve"> приложения 7 Административного регламента изложить в следующей редакции:</w:t>
      </w:r>
    </w:p>
    <w:p w:rsidR="00CA1683" w:rsidRPr="00C179E7" w:rsidRDefault="00CA1683" w:rsidP="00CA1683">
      <w:pPr>
        <w:pStyle w:val="formattext"/>
        <w:shd w:val="clear" w:color="auto" w:fill="FFFFFF"/>
        <w:spacing w:before="0" w:beforeAutospacing="0" w:after="0" w:afterAutospacing="0"/>
        <w:ind w:firstLine="709"/>
        <w:jc w:val="both"/>
        <w:textAlignment w:val="baseline"/>
      </w:pPr>
      <w:r>
        <w:t>«</w:t>
      </w:r>
    </w:p>
    <w:tbl>
      <w:tblPr>
        <w:tblW w:w="9214" w:type="dxa"/>
        <w:tblInd w:w="134" w:type="dxa"/>
        <w:tblLayout w:type="fixed"/>
        <w:tblCellMar>
          <w:left w:w="0" w:type="dxa"/>
          <w:right w:w="0" w:type="dxa"/>
        </w:tblCellMar>
        <w:tblLook w:val="04A0" w:firstRow="1" w:lastRow="0" w:firstColumn="1" w:lastColumn="0" w:noHBand="0" w:noVBand="1"/>
      </w:tblPr>
      <w:tblGrid>
        <w:gridCol w:w="850"/>
        <w:gridCol w:w="1135"/>
        <w:gridCol w:w="992"/>
        <w:gridCol w:w="2126"/>
        <w:gridCol w:w="1701"/>
        <w:gridCol w:w="2410"/>
      </w:tblGrid>
      <w:tr w:rsidR="00CA1683" w:rsidRPr="00C179E7" w:rsidTr="00CA1683">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16.</w:t>
            </w:r>
          </w:p>
        </w:tc>
        <w:tc>
          <w:tcPr>
            <w:tcW w:w="113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hyperlink r:id="rId20" w:anchor="A9K0NH" w:history="1">
              <w:r w:rsidRPr="00C179E7">
                <w:rPr>
                  <w:rStyle w:val="a6"/>
                </w:rPr>
                <w:t>Подпункт 13 пункта 2 статьи 39.6 З</w:t>
              </w:r>
            </w:hyperlink>
            <w:r w:rsidRPr="00C179E7">
              <w:t>К РФ</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В аренду</w:t>
            </w:r>
          </w:p>
        </w:tc>
        <w:tc>
          <w:tcPr>
            <w:tcW w:w="212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rPr>
                <w:rFonts w:eastAsiaTheme="minorHAnsi"/>
                <w:shd w:val="clear" w:color="auto" w:fill="FFFFFF"/>
                <w:lang w:eastAsia="en-US"/>
              </w:rPr>
              <w:t>Лицо, с которым заключен договор о комплексном развитии территории в соответствии с </w:t>
            </w:r>
            <w:hyperlink r:id="rId21"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xml:space="preserve">, либо юридическое лицо, </w:t>
            </w:r>
            <w:r w:rsidRPr="00C179E7">
              <w:rPr>
                <w:rFonts w:eastAsiaTheme="minorHAnsi"/>
                <w:shd w:val="clear" w:color="auto" w:fill="FFFFFF"/>
                <w:lang w:eastAsia="en-US"/>
              </w:rPr>
              <w:lastRenderedPageBreak/>
              <w:t>обеспечивающее в соответствии с </w:t>
            </w:r>
            <w:hyperlink r:id="rId22" w:anchor="64U0IK" w:history="1">
              <w:r w:rsidRPr="00C179E7">
                <w:rPr>
                  <w:rFonts w:eastAsiaTheme="minorHAnsi"/>
                  <w:shd w:val="clear" w:color="auto" w:fill="FFFFFF"/>
                  <w:lang w:eastAsia="en-US"/>
                </w:rPr>
                <w:t>Градостроительным кодексом Российской Федерации</w:t>
              </w:r>
            </w:hyperlink>
            <w:r w:rsidRPr="00C179E7">
              <w:rPr>
                <w:rFonts w:eastAsiaTheme="minorHAnsi"/>
                <w:shd w:val="clear" w:color="auto" w:fill="FFFFFF"/>
                <w:lang w:eastAsia="en-US"/>
              </w:rPr>
              <w:t> реализацию решения о комплексном развитии территории</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rPr>
                <w:shd w:val="clear" w:color="auto" w:fill="FFFFFF"/>
              </w:rPr>
              <w:lastRenderedPageBreak/>
              <w:t>Земельный участок, образованный в границах территории, в отношении которой заключен договор о ее комплексном развитии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autoSpaceDE w:val="0"/>
              <w:autoSpaceDN w:val="0"/>
              <w:adjustRightInd w:val="0"/>
              <w:jc w:val="both"/>
              <w:rPr>
                <w:rFonts w:eastAsiaTheme="minorEastAsia"/>
                <w:sz w:val="24"/>
                <w:szCs w:val="24"/>
              </w:rPr>
            </w:pPr>
            <w:r w:rsidRPr="00C179E7">
              <w:rPr>
                <w:rFonts w:eastAsiaTheme="minorEastAsia"/>
                <w:sz w:val="24"/>
                <w:szCs w:val="24"/>
              </w:rPr>
              <w:t>* Договор или решение о комплексном развитии территории</w:t>
            </w:r>
          </w:p>
          <w:p w:rsidR="00CA1683" w:rsidRDefault="00CA1683" w:rsidP="00CA1683">
            <w:pPr>
              <w:pStyle w:val="formattext"/>
              <w:spacing w:before="0" w:beforeAutospacing="0" w:after="0" w:afterAutospacing="0"/>
              <w:textAlignment w:val="baseline"/>
            </w:pPr>
          </w:p>
          <w:p w:rsidR="00CA1683" w:rsidRPr="00C179E7" w:rsidRDefault="00CA1683" w:rsidP="00CA1683">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t xml:space="preserve"> </w:t>
            </w:r>
            <w:r w:rsidRPr="00C179E7">
              <w:br/>
            </w:r>
            <w:r w:rsidRPr="00C179E7">
              <w:lastRenderedPageBreak/>
              <w:t>* Выписка из ЕГРЮЛ о юридическом лице, являющемся заявителем</w:t>
            </w:r>
          </w:p>
        </w:tc>
      </w:tr>
    </w:tbl>
    <w:p w:rsidR="00CA1683" w:rsidRPr="00C179E7" w:rsidRDefault="00CA1683" w:rsidP="00CA1683">
      <w:pPr>
        <w:ind w:firstLine="567"/>
        <w:jc w:val="both"/>
        <w:rPr>
          <w:sz w:val="24"/>
          <w:szCs w:val="24"/>
        </w:rPr>
      </w:pPr>
      <w:r>
        <w:rPr>
          <w:sz w:val="24"/>
          <w:szCs w:val="24"/>
        </w:rPr>
        <w:lastRenderedPageBreak/>
        <w:t xml:space="preserve">                                                                                                                                       »</w:t>
      </w:r>
    </w:p>
    <w:p w:rsidR="00CA1683" w:rsidRPr="00C179E7" w:rsidRDefault="00CA1683" w:rsidP="00CA1683">
      <w:pPr>
        <w:ind w:firstLine="567"/>
        <w:jc w:val="both"/>
        <w:rPr>
          <w:sz w:val="24"/>
          <w:szCs w:val="24"/>
        </w:rPr>
      </w:pPr>
      <w:r>
        <w:rPr>
          <w:sz w:val="24"/>
          <w:szCs w:val="24"/>
        </w:rPr>
        <w:t>38</w:t>
      </w:r>
      <w:r w:rsidRPr="00C179E7">
        <w:rPr>
          <w:sz w:val="24"/>
          <w:szCs w:val="24"/>
        </w:rPr>
        <w:t>. строк</w:t>
      </w:r>
      <w:r>
        <w:rPr>
          <w:sz w:val="24"/>
          <w:szCs w:val="24"/>
        </w:rPr>
        <w:t>у</w:t>
      </w:r>
      <w:r w:rsidRPr="00C179E7">
        <w:rPr>
          <w:sz w:val="24"/>
          <w:szCs w:val="24"/>
        </w:rPr>
        <w:t xml:space="preserve"> </w:t>
      </w:r>
      <w:r>
        <w:rPr>
          <w:sz w:val="24"/>
          <w:szCs w:val="24"/>
        </w:rPr>
        <w:t>24</w:t>
      </w:r>
      <w:r w:rsidRPr="00C179E7">
        <w:rPr>
          <w:sz w:val="24"/>
          <w:szCs w:val="24"/>
        </w:rPr>
        <w:t xml:space="preserve"> приложения 7 Административного регламента изложить в следующей редакции:</w:t>
      </w:r>
    </w:p>
    <w:p w:rsidR="00CA1683" w:rsidRPr="00C179E7" w:rsidRDefault="00CA1683" w:rsidP="00CA1683">
      <w:pPr>
        <w:ind w:firstLine="567"/>
        <w:jc w:val="both"/>
        <w:rPr>
          <w:sz w:val="24"/>
          <w:szCs w:val="24"/>
        </w:rPr>
      </w:pPr>
      <w:r w:rsidRPr="00C179E7">
        <w:rPr>
          <w:sz w:val="24"/>
          <w:szCs w:val="24"/>
        </w:rPr>
        <w:t xml:space="preserve"> </w:t>
      </w:r>
      <w:r>
        <w:rPr>
          <w:sz w:val="24"/>
          <w:szCs w:val="24"/>
        </w:rPr>
        <w:t>«</w:t>
      </w:r>
    </w:p>
    <w:tbl>
      <w:tblPr>
        <w:tblW w:w="9498" w:type="dxa"/>
        <w:tblInd w:w="-8" w:type="dxa"/>
        <w:tblLayout w:type="fixed"/>
        <w:tblCellMar>
          <w:left w:w="0" w:type="dxa"/>
          <w:right w:w="0" w:type="dxa"/>
        </w:tblCellMar>
        <w:tblLook w:val="04A0" w:firstRow="1" w:lastRow="0" w:firstColumn="1" w:lastColumn="0" w:noHBand="0" w:noVBand="1"/>
      </w:tblPr>
      <w:tblGrid>
        <w:gridCol w:w="850"/>
        <w:gridCol w:w="1418"/>
        <w:gridCol w:w="984"/>
        <w:gridCol w:w="992"/>
        <w:gridCol w:w="1418"/>
        <w:gridCol w:w="3836"/>
      </w:tblGrid>
      <w:tr w:rsidR="00CA1683" w:rsidRPr="00C179E7" w:rsidTr="00CA1683">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hyperlink r:id="rId23" w:anchor="AAM0NO" w:history="1">
              <w:r w:rsidRPr="00C179E7">
                <w:rPr>
                  <w:rStyle w:val="a6"/>
                </w:rPr>
                <w:t>Подпункт 20 пункта 2 статьи 39.6 З</w:t>
              </w:r>
            </w:hyperlink>
            <w:r w:rsidRPr="00C179E7">
              <w:t>К РФ</w:t>
            </w:r>
            <w:r>
              <w:pict>
                <v:rect id="Прямоугольник 1" o:spid="_x0000_s1051" style="width:13.75pt;height:17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c>
          <w:tcPr>
            <w:tcW w:w="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В аренду</w:t>
            </w:r>
          </w:p>
        </w:tc>
        <w:tc>
          <w:tcPr>
            <w:tcW w:w="99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Недропользователь</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Земельный участок, необходимый для осуществления пользования недрами</w:t>
            </w:r>
          </w:p>
        </w:tc>
        <w:tc>
          <w:tcPr>
            <w:tcW w:w="383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rPr>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C179E7">
              <w:br/>
            </w:r>
            <w:r w:rsidRPr="00C179E7">
              <w:rPr>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C179E7">
              <w:br/>
            </w:r>
            <w:r w:rsidRPr="00C179E7">
              <w:br/>
            </w:r>
            <w:r w:rsidRPr="00C179E7">
              <w:rPr>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C179E7">
              <w:br/>
            </w:r>
            <w:r w:rsidRPr="00C179E7">
              <w:br/>
            </w:r>
            <w:r w:rsidRPr="00C179E7">
              <w:rPr>
                <w:shd w:val="clear" w:color="auto" w:fill="FFFFFF"/>
              </w:rPr>
              <w:t>* государственный контракт на выполнение работ по геологическому изучению недр (в том числе региональному)</w:t>
            </w:r>
            <w:r w:rsidRPr="00C179E7">
              <w:br/>
            </w:r>
            <w:r w:rsidRPr="00C179E7">
              <w:br/>
            </w:r>
            <w:r w:rsidRPr="00C179E7">
              <w:rPr>
                <w:shd w:val="clear" w:color="auto" w:fill="FFFFFF"/>
              </w:rPr>
              <w:t>* выписка из ЕГРН об объекте недвижимости (об испрашиваемом земельном участке)</w:t>
            </w:r>
            <w:r w:rsidRPr="00C179E7">
              <w:br/>
            </w:r>
            <w:r w:rsidRPr="00C179E7">
              <w:br/>
            </w:r>
            <w:r w:rsidRPr="00C179E7">
              <w:rPr>
                <w:shd w:val="clear" w:color="auto" w:fill="FFFFFF"/>
              </w:rPr>
              <w:t>* выписка из ЕГРЮЛ о юридическом лице, являющемся заявителем</w:t>
            </w:r>
          </w:p>
        </w:tc>
      </w:tr>
    </w:tbl>
    <w:p w:rsidR="00CA1683" w:rsidRPr="00C179E7" w:rsidRDefault="00CA1683" w:rsidP="00CA1683">
      <w:pPr>
        <w:ind w:firstLine="567"/>
        <w:jc w:val="both"/>
        <w:rPr>
          <w:sz w:val="24"/>
          <w:szCs w:val="24"/>
        </w:rPr>
      </w:pPr>
      <w:r>
        <w:rPr>
          <w:sz w:val="24"/>
          <w:szCs w:val="24"/>
        </w:rPr>
        <w:t xml:space="preserve">                                                                                                                                     »</w:t>
      </w:r>
    </w:p>
    <w:p w:rsidR="00CA1683" w:rsidRPr="00C179E7" w:rsidRDefault="00CA1683" w:rsidP="00CA1683">
      <w:pPr>
        <w:ind w:firstLine="567"/>
        <w:jc w:val="both"/>
        <w:rPr>
          <w:sz w:val="24"/>
          <w:szCs w:val="24"/>
        </w:rPr>
      </w:pPr>
      <w:r>
        <w:rPr>
          <w:sz w:val="24"/>
          <w:szCs w:val="24"/>
        </w:rPr>
        <w:t>39</w:t>
      </w:r>
      <w:r w:rsidRPr="00C179E7">
        <w:rPr>
          <w:sz w:val="24"/>
          <w:szCs w:val="24"/>
        </w:rPr>
        <w:t>. строк</w:t>
      </w:r>
      <w:r>
        <w:rPr>
          <w:sz w:val="24"/>
          <w:szCs w:val="24"/>
        </w:rPr>
        <w:t>у</w:t>
      </w:r>
      <w:r w:rsidRPr="00C179E7">
        <w:rPr>
          <w:sz w:val="24"/>
          <w:szCs w:val="24"/>
        </w:rPr>
        <w:t xml:space="preserve"> </w:t>
      </w:r>
      <w:r>
        <w:rPr>
          <w:sz w:val="24"/>
          <w:szCs w:val="24"/>
        </w:rPr>
        <w:t>8</w:t>
      </w:r>
      <w:r w:rsidRPr="00C179E7">
        <w:rPr>
          <w:sz w:val="24"/>
          <w:szCs w:val="24"/>
        </w:rPr>
        <w:t xml:space="preserve"> приложения </w:t>
      </w:r>
      <w:r>
        <w:rPr>
          <w:sz w:val="24"/>
          <w:szCs w:val="24"/>
        </w:rPr>
        <w:t>9</w:t>
      </w:r>
      <w:r w:rsidRPr="00C179E7">
        <w:rPr>
          <w:sz w:val="24"/>
          <w:szCs w:val="24"/>
        </w:rPr>
        <w:t xml:space="preserve"> Административного регламента изложить в следующей редакции:</w:t>
      </w:r>
    </w:p>
    <w:p w:rsidR="00CA1683" w:rsidRPr="00C179E7" w:rsidRDefault="00CA1683" w:rsidP="00CA1683">
      <w:pPr>
        <w:ind w:firstLine="567"/>
        <w:jc w:val="both"/>
        <w:rPr>
          <w:sz w:val="24"/>
          <w:szCs w:val="24"/>
        </w:rPr>
      </w:pPr>
      <w:r>
        <w:rPr>
          <w:sz w:val="24"/>
          <w:szCs w:val="24"/>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993"/>
        <w:gridCol w:w="992"/>
        <w:gridCol w:w="1701"/>
        <w:gridCol w:w="1701"/>
        <w:gridCol w:w="3686"/>
      </w:tblGrid>
      <w:tr w:rsidR="00CA1683" w:rsidRPr="00C179E7" w:rsidTr="00CA1683">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8.</w:t>
            </w:r>
          </w:p>
        </w:tc>
        <w:tc>
          <w:tcPr>
            <w:tcW w:w="993"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hyperlink r:id="rId24" w:anchor="BOU0P0" w:history="1">
              <w:r w:rsidRPr="00C179E7">
                <w:rPr>
                  <w:rStyle w:val="a6"/>
                </w:rPr>
                <w:t>Подпункт 4 пункт</w:t>
              </w:r>
              <w:r w:rsidRPr="00C179E7">
                <w:rPr>
                  <w:rStyle w:val="a6"/>
                </w:rPr>
                <w:lastRenderedPageBreak/>
                <w:t>а 2 статьи 39.10 З</w:t>
              </w:r>
            </w:hyperlink>
            <w:r w:rsidRPr="00C179E7">
              <w:t>К РФ</w:t>
            </w:r>
          </w:p>
        </w:tc>
        <w:tc>
          <w:tcPr>
            <w:tcW w:w="99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lastRenderedPageBreak/>
              <w:t>В безвозмездн</w:t>
            </w:r>
            <w:r w:rsidRPr="00C179E7">
              <w:lastRenderedPageBreak/>
              <w:t>ое пользование</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lastRenderedPageBreak/>
              <w:t xml:space="preserve">Религиозная организация, которой на </w:t>
            </w:r>
            <w:r w:rsidRPr="00C179E7">
              <w:lastRenderedPageBreak/>
              <w:t>праве безвозмездного пользования принадлежат здания, сооружения</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lastRenderedPageBreak/>
              <w:t xml:space="preserve">Земельный участок, на котором </w:t>
            </w:r>
            <w:r w:rsidRPr="00C179E7">
              <w:lastRenderedPageBreak/>
              <w:t>расположены здания, сооружения, принадлежащие религиозной организации на праве безвозмездного пользования</w:t>
            </w:r>
          </w:p>
        </w:tc>
        <w:tc>
          <w:tcPr>
            <w:tcW w:w="3686"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rPr>
                <w:shd w:val="clear" w:color="auto" w:fill="FFFFFF"/>
              </w:rPr>
            </w:pPr>
            <w:r w:rsidRPr="00C179E7">
              <w:rPr>
                <w:shd w:val="clear" w:color="auto" w:fill="FFFFFF"/>
              </w:rPr>
              <w:lastRenderedPageBreak/>
              <w:t>Документы, удостоверяющие (устанавливающие) права</w:t>
            </w:r>
            <w:r w:rsidRPr="00C179E7">
              <w:br/>
            </w:r>
            <w:r w:rsidRPr="00C179E7">
              <w:rPr>
                <w:shd w:val="clear" w:color="auto" w:fill="FFFFFF"/>
              </w:rPr>
              <w:t xml:space="preserve">заявителя на здание, </w:t>
            </w:r>
            <w:r w:rsidRPr="00C179E7">
              <w:rPr>
                <w:shd w:val="clear" w:color="auto" w:fill="FFFFFF"/>
              </w:rPr>
              <w:lastRenderedPageBreak/>
              <w:t>сооружение, если право на</w:t>
            </w:r>
            <w:r w:rsidRPr="00C179E7">
              <w:br/>
            </w:r>
            <w:r w:rsidRPr="00C179E7">
              <w:rPr>
                <w:shd w:val="clear" w:color="auto" w:fill="FFFFFF"/>
              </w:rPr>
              <w:t>такое здание, сооружение не зарегистрировано в ЕГРН</w:t>
            </w:r>
          </w:p>
          <w:p w:rsidR="00CA1683" w:rsidRPr="00C179E7" w:rsidRDefault="00CA1683" w:rsidP="00CA1683">
            <w:pPr>
              <w:pStyle w:val="formattext"/>
              <w:spacing w:before="0" w:beforeAutospacing="0" w:after="0" w:afterAutospacing="0"/>
              <w:textAlignment w:val="baseline"/>
            </w:pPr>
            <w:r w:rsidRPr="00C179E7">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683" w:rsidRPr="00C179E7" w:rsidRDefault="00CA1683" w:rsidP="00CA1683">
            <w:pPr>
              <w:pStyle w:val="formattext"/>
              <w:spacing w:before="0" w:beforeAutospacing="0" w:after="0" w:afterAutospacing="0"/>
              <w:textAlignment w:val="baseline"/>
            </w:pPr>
          </w:p>
        </w:tc>
      </w:tr>
      <w:tr w:rsidR="00CA1683" w:rsidRPr="00C179E7" w:rsidTr="00CA1683">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993"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992"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170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3686"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A1683" w:rsidRPr="00C179E7" w:rsidRDefault="00CA1683" w:rsidP="00CA1683">
            <w:pPr>
              <w:pStyle w:val="formattext"/>
              <w:spacing w:before="0" w:beforeAutospacing="0" w:after="0" w:afterAutospacing="0"/>
              <w:textAlignment w:val="baseline"/>
            </w:pPr>
          </w:p>
        </w:tc>
      </w:tr>
      <w:tr w:rsidR="00CA1683" w:rsidRPr="00C179E7" w:rsidTr="00CA1683">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993"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992"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170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rPr>
                <w:sz w:val="24"/>
                <w:szCs w:val="24"/>
              </w:rPr>
            </w:pPr>
          </w:p>
        </w:tc>
        <w:tc>
          <w:tcPr>
            <w:tcW w:w="3686"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 Выписка из ЕГРН об объекте недвижимости (об испрашиваемом земельном участке)</w:t>
            </w:r>
            <w:r w:rsidRPr="00C179E7">
              <w:br/>
            </w:r>
            <w:r w:rsidRPr="00C179E7">
              <w:br/>
              <w:t>* Выписка из ЕГРН об объекте недвижимости (о здании и (или) сооружении, расположенном(ых) на испрашиваемом земельном участке)</w:t>
            </w:r>
            <w:r w:rsidRPr="00C179E7">
              <w:br/>
            </w:r>
            <w:r w:rsidRPr="00C179E7">
              <w:br/>
              <w:t>* Выписка из ЕГРЮЛ о юридическом лице, являющемся заявителем</w:t>
            </w:r>
          </w:p>
        </w:tc>
      </w:tr>
    </w:tbl>
    <w:p w:rsidR="00CA1683" w:rsidRPr="00C179E7" w:rsidRDefault="00CA1683" w:rsidP="00CA1683">
      <w:pPr>
        <w:ind w:firstLine="567"/>
        <w:jc w:val="both"/>
        <w:rPr>
          <w:sz w:val="24"/>
          <w:szCs w:val="24"/>
        </w:rPr>
      </w:pPr>
      <w:r>
        <w:rPr>
          <w:sz w:val="24"/>
          <w:szCs w:val="24"/>
        </w:rPr>
        <w:t xml:space="preserve">                                                                                                                                     »</w:t>
      </w:r>
    </w:p>
    <w:p w:rsidR="00CA1683" w:rsidRPr="00C179E7" w:rsidRDefault="00CA1683" w:rsidP="00CA1683">
      <w:pPr>
        <w:ind w:firstLine="567"/>
        <w:jc w:val="both"/>
        <w:rPr>
          <w:sz w:val="24"/>
          <w:szCs w:val="24"/>
        </w:rPr>
      </w:pPr>
      <w:r>
        <w:rPr>
          <w:sz w:val="24"/>
          <w:szCs w:val="24"/>
        </w:rPr>
        <w:t>40</w:t>
      </w:r>
      <w:r w:rsidRPr="00C179E7">
        <w:rPr>
          <w:sz w:val="24"/>
          <w:szCs w:val="24"/>
        </w:rPr>
        <w:t>.</w:t>
      </w:r>
      <w:r w:rsidRPr="00B75B7C">
        <w:rPr>
          <w:sz w:val="24"/>
          <w:szCs w:val="24"/>
        </w:rPr>
        <w:t xml:space="preserve"> </w:t>
      </w:r>
      <w:r w:rsidRPr="00C179E7">
        <w:rPr>
          <w:sz w:val="24"/>
          <w:szCs w:val="24"/>
        </w:rPr>
        <w:t>строк</w:t>
      </w:r>
      <w:r>
        <w:rPr>
          <w:sz w:val="24"/>
          <w:szCs w:val="24"/>
        </w:rPr>
        <w:t>у</w:t>
      </w:r>
      <w:r w:rsidRPr="00C179E7">
        <w:rPr>
          <w:sz w:val="24"/>
          <w:szCs w:val="24"/>
        </w:rPr>
        <w:t xml:space="preserve"> 1</w:t>
      </w:r>
      <w:r>
        <w:rPr>
          <w:sz w:val="24"/>
          <w:szCs w:val="24"/>
        </w:rPr>
        <w:t>1</w:t>
      </w:r>
      <w:r w:rsidRPr="00C179E7">
        <w:rPr>
          <w:sz w:val="24"/>
          <w:szCs w:val="24"/>
        </w:rPr>
        <w:t xml:space="preserve"> приложения </w:t>
      </w:r>
      <w:r>
        <w:rPr>
          <w:sz w:val="24"/>
          <w:szCs w:val="24"/>
        </w:rPr>
        <w:t>9</w:t>
      </w:r>
      <w:r w:rsidRPr="00C179E7">
        <w:rPr>
          <w:sz w:val="24"/>
          <w:szCs w:val="24"/>
        </w:rPr>
        <w:t xml:space="preserve"> Административного регламента изложить в следующей редакции:</w:t>
      </w:r>
    </w:p>
    <w:p w:rsidR="00CA1683" w:rsidRPr="00C179E7" w:rsidRDefault="00CA1683" w:rsidP="00CA1683">
      <w:pPr>
        <w:ind w:firstLine="567"/>
        <w:jc w:val="both"/>
        <w:rPr>
          <w:sz w:val="24"/>
          <w:szCs w:val="24"/>
        </w:rPr>
      </w:pPr>
      <w:r>
        <w:rPr>
          <w:sz w:val="24"/>
          <w:szCs w:val="24"/>
        </w:rPr>
        <w:t>«</w:t>
      </w:r>
    </w:p>
    <w:tbl>
      <w:tblPr>
        <w:tblW w:w="9781" w:type="dxa"/>
        <w:tblInd w:w="-150" w:type="dxa"/>
        <w:tblLayout w:type="fixed"/>
        <w:tblCellMar>
          <w:left w:w="0" w:type="dxa"/>
          <w:right w:w="0" w:type="dxa"/>
        </w:tblCellMar>
        <w:tblLook w:val="04A0" w:firstRow="1" w:lastRow="0" w:firstColumn="1" w:lastColumn="0" w:noHBand="0" w:noVBand="1"/>
      </w:tblPr>
      <w:tblGrid>
        <w:gridCol w:w="708"/>
        <w:gridCol w:w="1199"/>
        <w:gridCol w:w="1211"/>
        <w:gridCol w:w="2269"/>
        <w:gridCol w:w="1984"/>
        <w:gridCol w:w="2410"/>
      </w:tblGrid>
      <w:tr w:rsidR="00CA1683" w:rsidRPr="00C179E7" w:rsidTr="00CA1683">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11.</w:t>
            </w:r>
          </w:p>
        </w:tc>
        <w:tc>
          <w:tcPr>
            <w:tcW w:w="119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hyperlink r:id="rId25" w:anchor="BOK0OQ" w:history="1">
              <w:r w:rsidRPr="00C179E7">
                <w:rPr>
                  <w:rStyle w:val="a6"/>
                </w:rPr>
                <w:t>Подпункт 7 пункта 2 статьи 39.10 З</w:t>
              </w:r>
            </w:hyperlink>
            <w:r w:rsidRPr="00C179E7">
              <w:t>К РФ</w:t>
            </w:r>
          </w:p>
        </w:tc>
        <w:tc>
          <w:tcPr>
            <w:tcW w:w="12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t>В безвозмездное пользование</w:t>
            </w:r>
          </w:p>
        </w:tc>
        <w:tc>
          <w:tcPr>
            <w:tcW w:w="226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rPr>
                <w:shd w:val="clear" w:color="auto" w:fill="FFFFFF"/>
              </w:rPr>
              <w:t xml:space="preserve">Гражданин, работающий по основному месту работы в муниципальном образовании, определенном законом субъекта Российской Федерации, по профессии, </w:t>
            </w:r>
            <w:r w:rsidRPr="00C179E7">
              <w:rPr>
                <w:shd w:val="clear" w:color="auto" w:fill="FFFFFF"/>
              </w:rPr>
              <w:lastRenderedPageBreak/>
              <w:t>специальности, установленным законом Республики Коми</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pStyle w:val="formattext"/>
              <w:spacing w:before="0" w:beforeAutospacing="0" w:after="0" w:afterAutospacing="0"/>
              <w:textAlignment w:val="baseline"/>
            </w:pPr>
            <w:r w:rsidRPr="00C179E7">
              <w:lastRenderedPageBreak/>
              <w:t xml:space="preserve">Земельный участок, предназначенный для индивидуального жилищного строительства или ведения личного подсобного хозяйства, </w:t>
            </w:r>
            <w:r w:rsidRPr="00C179E7">
              <w:lastRenderedPageBreak/>
              <w:t>расположенный в муниципальном образовании, определенном законом Республики Коми</w:t>
            </w:r>
          </w:p>
        </w:tc>
        <w:tc>
          <w:tcPr>
            <w:tcW w:w="24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A1683" w:rsidRPr="00C179E7" w:rsidRDefault="00CA1683" w:rsidP="00CA1683">
            <w:pPr>
              <w:autoSpaceDE w:val="0"/>
              <w:autoSpaceDN w:val="0"/>
              <w:adjustRightInd w:val="0"/>
              <w:jc w:val="both"/>
              <w:rPr>
                <w:rFonts w:eastAsiaTheme="minorEastAsia"/>
                <w:sz w:val="24"/>
                <w:szCs w:val="24"/>
              </w:rPr>
            </w:pPr>
            <w:r w:rsidRPr="00C179E7">
              <w:rPr>
                <w:rFonts w:eastAsiaTheme="minorEastAsia"/>
                <w:sz w:val="24"/>
                <w:szCs w:val="24"/>
              </w:rPr>
              <w:lastRenderedPageBreak/>
              <w:t>*Сведения о трудовой деятельности</w:t>
            </w:r>
          </w:p>
          <w:p w:rsidR="00CA1683" w:rsidRPr="00C179E7" w:rsidRDefault="00CA1683" w:rsidP="00CA1683">
            <w:pPr>
              <w:pStyle w:val="formattext"/>
              <w:spacing w:before="0" w:beforeAutospacing="0" w:after="0" w:afterAutospacing="0"/>
              <w:textAlignment w:val="baseline"/>
            </w:pPr>
            <w:r w:rsidRPr="00C179E7">
              <w:br/>
              <w:t>* Выписка из ЕГРН об объекте недвижимости (об испрашиваемом земельном участке)</w:t>
            </w:r>
          </w:p>
        </w:tc>
      </w:tr>
    </w:tbl>
    <w:p w:rsidR="00CA1683" w:rsidRPr="00C179E7" w:rsidRDefault="00CA1683" w:rsidP="00CA1683">
      <w:pPr>
        <w:ind w:firstLine="567"/>
        <w:jc w:val="both"/>
        <w:rPr>
          <w:sz w:val="24"/>
          <w:szCs w:val="24"/>
        </w:rPr>
      </w:pPr>
      <w:r>
        <w:rPr>
          <w:sz w:val="24"/>
          <w:szCs w:val="24"/>
        </w:rPr>
        <w:t xml:space="preserve">                                                                                                                                             »</w:t>
      </w:r>
    </w:p>
    <w:p w:rsidR="00CA1683" w:rsidRPr="00C179E7" w:rsidRDefault="00CA1683" w:rsidP="00CA1683">
      <w:pPr>
        <w:ind w:firstLine="567"/>
        <w:jc w:val="both"/>
        <w:rPr>
          <w:sz w:val="24"/>
          <w:szCs w:val="24"/>
        </w:rPr>
      </w:pPr>
    </w:p>
    <w:p w:rsidR="00CA1683" w:rsidRPr="00C179E7" w:rsidRDefault="00CA1683" w:rsidP="00CA1683">
      <w:pPr>
        <w:ind w:firstLine="567"/>
        <w:jc w:val="both"/>
        <w:rPr>
          <w:sz w:val="24"/>
          <w:szCs w:val="24"/>
        </w:rPr>
      </w:pPr>
      <w:r>
        <w:rPr>
          <w:sz w:val="24"/>
          <w:szCs w:val="24"/>
        </w:rPr>
        <w:t>41</w:t>
      </w:r>
      <w:r w:rsidRPr="00C179E7">
        <w:rPr>
          <w:sz w:val="24"/>
          <w:szCs w:val="24"/>
        </w:rPr>
        <w:t>. в графе шестой строки 9 приложения 9 Административного регламента слова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заменить словами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Pr>
          <w:sz w:val="24"/>
          <w:szCs w:val="24"/>
        </w:rPr>
        <w:t>.</w:t>
      </w:r>
    </w:p>
    <w:p w:rsidR="00CA1683" w:rsidRPr="00C179E7" w:rsidRDefault="00CA1683" w:rsidP="00CA1683">
      <w:pPr>
        <w:ind w:firstLine="567"/>
        <w:jc w:val="both"/>
        <w:rPr>
          <w:sz w:val="24"/>
          <w:szCs w:val="24"/>
        </w:rPr>
      </w:pPr>
      <w:r w:rsidRPr="00C179E7">
        <w:rPr>
          <w:sz w:val="24"/>
          <w:szCs w:val="24"/>
        </w:rPr>
        <w:t xml:space="preserve"> </w:t>
      </w:r>
    </w:p>
    <w:p w:rsidR="00CA1683" w:rsidRDefault="00CA1683" w:rsidP="00CA1683">
      <w:pPr>
        <w:ind w:firstLine="567"/>
        <w:jc w:val="both"/>
        <w:rPr>
          <w:sz w:val="24"/>
          <w:szCs w:val="24"/>
        </w:rPr>
      </w:pPr>
      <w:r w:rsidRPr="00C179E7">
        <w:rPr>
          <w:sz w:val="24"/>
          <w:szCs w:val="24"/>
        </w:rPr>
        <w:t xml:space="preserve"> </w:t>
      </w:r>
      <w:r>
        <w:rPr>
          <w:sz w:val="24"/>
          <w:szCs w:val="24"/>
        </w:rPr>
        <w:t>42</w:t>
      </w:r>
      <w:r w:rsidRPr="00655B1E">
        <w:rPr>
          <w:sz w:val="24"/>
          <w:szCs w:val="24"/>
        </w:rPr>
        <w:t xml:space="preserve">. </w:t>
      </w:r>
      <w:r>
        <w:rPr>
          <w:sz w:val="24"/>
          <w:szCs w:val="24"/>
        </w:rPr>
        <w:t>Настоящее п</w:t>
      </w:r>
      <w:r w:rsidRPr="00655B1E">
        <w:rPr>
          <w:sz w:val="24"/>
          <w:szCs w:val="24"/>
        </w:rPr>
        <w:t>остановление вст</w:t>
      </w:r>
      <w:r>
        <w:rPr>
          <w:sz w:val="24"/>
          <w:szCs w:val="24"/>
        </w:rPr>
        <w:t>упает в силу со дня его официального опубликования и подлежит размещению на Официальном портале администрации сельского поселения «Визиндор».</w:t>
      </w:r>
    </w:p>
    <w:p w:rsidR="00CA1683" w:rsidRPr="00655B1E" w:rsidRDefault="00CA1683" w:rsidP="00CA1683">
      <w:pPr>
        <w:ind w:firstLine="540"/>
        <w:jc w:val="both"/>
        <w:rPr>
          <w:b/>
          <w:bCs/>
          <w:sz w:val="24"/>
          <w:szCs w:val="24"/>
        </w:rPr>
      </w:pPr>
      <w:r>
        <w:rPr>
          <w:sz w:val="24"/>
          <w:szCs w:val="24"/>
        </w:rPr>
        <w:t xml:space="preserve">  43.   Контроль за исполнением настоящего постановления возлагаю на себя.</w:t>
      </w:r>
    </w:p>
    <w:p w:rsidR="00CA1683" w:rsidRPr="00655B1E" w:rsidRDefault="00CA1683" w:rsidP="00CA1683">
      <w:pPr>
        <w:pStyle w:val="ConsNormal"/>
        <w:widowControl/>
        <w:ind w:firstLine="567"/>
        <w:jc w:val="both"/>
        <w:rPr>
          <w:rFonts w:ascii="Times New Roman" w:hAnsi="Times New Roman"/>
          <w:sz w:val="24"/>
          <w:szCs w:val="24"/>
        </w:rPr>
      </w:pPr>
    </w:p>
    <w:p w:rsidR="00CA1683" w:rsidRPr="00655B1E" w:rsidRDefault="00CA1683" w:rsidP="00CA1683">
      <w:pPr>
        <w:pStyle w:val="ConsNormal"/>
        <w:widowControl/>
        <w:ind w:right="184" w:firstLine="0"/>
        <w:rPr>
          <w:rFonts w:ascii="Times New Roman" w:hAnsi="Times New Roman"/>
          <w:sz w:val="24"/>
          <w:szCs w:val="24"/>
        </w:rPr>
      </w:pPr>
    </w:p>
    <w:p w:rsidR="00CA1683" w:rsidRPr="00655B1E" w:rsidRDefault="00CA1683" w:rsidP="00CA1683">
      <w:pPr>
        <w:jc w:val="both"/>
        <w:rPr>
          <w:sz w:val="24"/>
          <w:szCs w:val="24"/>
        </w:rPr>
      </w:pPr>
    </w:p>
    <w:p w:rsidR="00CA1683" w:rsidRPr="00655B1E" w:rsidRDefault="00CA1683" w:rsidP="00CA1683">
      <w:pPr>
        <w:jc w:val="both"/>
        <w:rPr>
          <w:sz w:val="24"/>
          <w:szCs w:val="24"/>
        </w:rPr>
      </w:pPr>
    </w:p>
    <w:p w:rsidR="00CA1683" w:rsidRPr="00655B1E" w:rsidRDefault="00CA1683" w:rsidP="00CA1683">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CA1683" w:rsidRPr="00655B1E" w:rsidRDefault="00CA1683" w:rsidP="00CA1683">
      <w:pPr>
        <w:rPr>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6B7ACB" w:rsidRDefault="006B7ACB" w:rsidP="00EF529F">
      <w:pPr>
        <w:pStyle w:val="ConsPlusNormal"/>
        <w:rPr>
          <w:rFonts w:ascii="Times New Roman" w:hAnsi="Times New Roman" w:cs="Times New Roman"/>
          <w:sz w:val="24"/>
          <w:szCs w:val="24"/>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w:t>
      </w:r>
      <w:r w:rsidR="00D37738">
        <w:rPr>
          <w:rFonts w:ascii="Times New Roman" w:hAnsi="Times New Roman" w:cs="Times New Roman"/>
          <w:sz w:val="20"/>
          <w:szCs w:val="20"/>
        </w:rPr>
        <w:t>рации сельского поселения «Визиндор</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E14A6D">
        <w:rPr>
          <w:rFonts w:ascii="Times New Roman" w:hAnsi="Times New Roman"/>
          <w:b w:val="0"/>
          <w:color w:val="auto"/>
          <w:sz w:val="20"/>
          <w:szCs w:val="20"/>
        </w:rPr>
        <w:t>10.04.2024 г.</w:t>
      </w:r>
      <w:r w:rsidRPr="0047763C">
        <w:rPr>
          <w:rFonts w:ascii="Times New Roman" w:hAnsi="Times New Roman"/>
          <w:b w:val="0"/>
          <w:color w:val="auto"/>
          <w:sz w:val="20"/>
          <w:szCs w:val="20"/>
        </w:rPr>
        <w:t xml:space="preserve"> № </w:t>
      </w:r>
      <w:r w:rsidR="00E14A6D">
        <w:rPr>
          <w:rFonts w:ascii="Times New Roman" w:hAnsi="Times New Roman"/>
          <w:b w:val="0"/>
          <w:color w:val="auto"/>
          <w:sz w:val="20"/>
          <w:szCs w:val="20"/>
        </w:rPr>
        <w:t xml:space="preserve"> 04/23</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F20FB3" w:rsidRDefault="00F20FB3" w:rsidP="00F20FB3">
      <w:pPr>
        <w:rPr>
          <w:lang w:eastAsia="zh-CN"/>
        </w:rPr>
      </w:pPr>
      <w:r>
        <w:rPr>
          <w:lang w:eastAsia="zh-CN"/>
        </w:rPr>
        <w:t xml:space="preserve">                                                                                                                         (в редакции от 24.06.2024 г. № 06/58)</w:t>
      </w:r>
    </w:p>
    <w:p w:rsidR="00CA1683" w:rsidRPr="00F20FB3" w:rsidRDefault="00CA1683" w:rsidP="00CA1683">
      <w:pPr>
        <w:tabs>
          <w:tab w:val="left" w:pos="6210"/>
        </w:tabs>
        <w:rPr>
          <w:lang w:eastAsia="zh-CN"/>
        </w:rPr>
      </w:pPr>
      <w:r>
        <w:rPr>
          <w:lang w:eastAsia="zh-CN"/>
        </w:rPr>
        <w:tab/>
        <w:t>(в редакции от 31.07.2024 г. № 07/71)</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9E31DE" w:rsidRDefault="00030355" w:rsidP="009E31DE">
      <w:pPr>
        <w:pStyle w:val="ConsPlusTitle"/>
        <w:jc w:val="center"/>
        <w:rPr>
          <w:rFonts w:ascii="Times New Roman" w:hAnsi="Times New Roman" w:cs="Times New Roman"/>
          <w:sz w:val="20"/>
          <w:szCs w:val="20"/>
        </w:rPr>
      </w:pPr>
      <w:r w:rsidRPr="009E31DE">
        <w:rPr>
          <w:rFonts w:ascii="Times New Roman" w:hAnsi="Times New Roman" w:cs="Times New Roman"/>
          <w:sz w:val="20"/>
          <w:szCs w:val="20"/>
        </w:rPr>
        <w:t>АДМИНИСТРАТИВНЫЙ РЕГЛАМЕНТ</w:t>
      </w:r>
    </w:p>
    <w:p w:rsidR="00030355" w:rsidRPr="009E31DE" w:rsidRDefault="00030355" w:rsidP="009E31DE">
      <w:pPr>
        <w:widowControl w:val="0"/>
        <w:jc w:val="center"/>
        <w:rPr>
          <w:b/>
        </w:rPr>
      </w:pPr>
      <w:r w:rsidRPr="009E31DE">
        <w:rPr>
          <w:b/>
        </w:rPr>
        <w:t xml:space="preserve">предоставления муниципальной услуги по </w:t>
      </w:r>
    </w:p>
    <w:p w:rsidR="00030355" w:rsidRPr="009E31DE" w:rsidRDefault="00030355" w:rsidP="009E31DE">
      <w:pPr>
        <w:pStyle w:val="ConsPlusTitle"/>
        <w:ind w:firstLine="709"/>
        <w:jc w:val="center"/>
        <w:rPr>
          <w:rFonts w:ascii="Times New Roman" w:hAnsi="Times New Roman" w:cs="Times New Roman"/>
          <w:sz w:val="20"/>
          <w:szCs w:val="20"/>
        </w:rPr>
      </w:pPr>
      <w:r w:rsidRPr="009E31DE">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pStyle w:val="ConsPlusTitle"/>
        <w:ind w:firstLine="709"/>
        <w:jc w:val="center"/>
        <w:rPr>
          <w:rFonts w:ascii="Times New Roman" w:eastAsia="Calibri" w:hAnsi="Times New Roman" w:cs="Times New Roman"/>
          <w:sz w:val="20"/>
          <w:szCs w:val="20"/>
        </w:rPr>
      </w:pPr>
    </w:p>
    <w:p w:rsidR="00030355" w:rsidRPr="009E31DE" w:rsidRDefault="00030355" w:rsidP="009E31DE">
      <w:pPr>
        <w:pStyle w:val="ConsPlusTitle"/>
        <w:ind w:firstLine="709"/>
        <w:jc w:val="center"/>
        <w:rPr>
          <w:rFonts w:ascii="Times New Roman" w:eastAsia="Calibri" w:hAnsi="Times New Roman" w:cs="Times New Roman"/>
          <w:sz w:val="20"/>
          <w:szCs w:val="20"/>
        </w:rPr>
      </w:pPr>
      <w:r w:rsidRPr="009E31DE">
        <w:rPr>
          <w:rFonts w:ascii="Times New Roman" w:eastAsia="Calibri" w:hAnsi="Times New Roman" w:cs="Times New Roman"/>
          <w:sz w:val="20"/>
          <w:szCs w:val="20"/>
        </w:rPr>
        <w:t>I. Общие положения</w:t>
      </w:r>
    </w:p>
    <w:p w:rsidR="00030355" w:rsidRPr="009E31DE" w:rsidRDefault="00030355" w:rsidP="009E31DE">
      <w:pPr>
        <w:pStyle w:val="ConsPlusTitle"/>
        <w:ind w:firstLine="709"/>
        <w:jc w:val="center"/>
        <w:rPr>
          <w:rFonts w:ascii="Times New Roman" w:eastAsia="Calibri" w:hAnsi="Times New Roman" w:cs="Times New Roman"/>
          <w:b w:val="0"/>
          <w:sz w:val="20"/>
          <w:szCs w:val="20"/>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1" w:name="Par55"/>
      <w:bookmarkEnd w:id="1"/>
      <w:r w:rsidRPr="009E31DE">
        <w:rPr>
          <w:rFonts w:eastAsia="Calibri"/>
          <w:b/>
        </w:rPr>
        <w:t>Предмет регулирования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both"/>
      </w:pPr>
      <w:r w:rsidRPr="009E31DE">
        <w:t>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D37738" w:rsidRPr="009E31DE">
        <w:t xml:space="preserve"> поселения «Визиндор</w:t>
      </w:r>
      <w:r w:rsidRPr="009E31DE">
        <w:t xml:space="preserve">»  (далее – Орган), </w:t>
      </w:r>
      <w:r w:rsidR="00B0336F" w:rsidRPr="009E31DE">
        <w:rPr>
          <w:rFonts w:eastAsia="Calibri"/>
        </w:rPr>
        <w:t xml:space="preserve">многофункциональных центров </w:t>
      </w:r>
      <w:r w:rsidR="00B0336F" w:rsidRPr="009E31DE">
        <w:rPr>
          <w:rFonts w:eastAsia="Calibri"/>
        </w:rPr>
        <w:lastRenderedPageBreak/>
        <w:t>предоставления государственных и муниципальных услуг (далее – МФЦ),</w:t>
      </w:r>
      <w:r w:rsidRPr="009E31DE">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9E31DE" w:rsidRDefault="00030355" w:rsidP="009E31DE">
      <w:pPr>
        <w:widowControl w:val="0"/>
        <w:autoSpaceDE w:val="0"/>
        <w:autoSpaceDN w:val="0"/>
        <w:adjustRightInd w:val="0"/>
        <w:ind w:firstLine="709"/>
        <w:jc w:val="center"/>
        <w:outlineLvl w:val="2"/>
        <w:rPr>
          <w:rFonts w:eastAsia="Calibri"/>
          <w:b/>
        </w:rPr>
      </w:pPr>
      <w:bookmarkStart w:id="2" w:name="Par59"/>
      <w:bookmarkEnd w:id="2"/>
      <w:r w:rsidRPr="009E31DE">
        <w:rPr>
          <w:rFonts w:eastAsia="Calibri"/>
          <w:b/>
        </w:rPr>
        <w:t>Круг заявителей</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t xml:space="preserve">1.2. Заявителями на предоставление муниципальной услуги являются:  </w:t>
      </w:r>
    </w:p>
    <w:p w:rsidR="00030355" w:rsidRPr="009E31DE" w:rsidRDefault="00030355" w:rsidP="009E31DE">
      <w:pPr>
        <w:widowControl w:val="0"/>
        <w:autoSpaceDE w:val="0"/>
        <w:autoSpaceDN w:val="0"/>
        <w:adjustRightInd w:val="0"/>
        <w:ind w:firstLine="709"/>
        <w:jc w:val="both"/>
        <w:rPr>
          <w:highlight w:val="yellow"/>
        </w:rPr>
      </w:pPr>
      <w:r w:rsidRPr="009E31DE">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Pr="009E31DE" w:rsidRDefault="00030355" w:rsidP="009E31DE">
      <w:pPr>
        <w:widowControl w:val="0"/>
        <w:autoSpaceDE w:val="0"/>
        <w:autoSpaceDN w:val="0"/>
        <w:adjustRightInd w:val="0"/>
        <w:ind w:firstLine="709"/>
        <w:jc w:val="both"/>
      </w:pPr>
      <w:r w:rsidRPr="009E31DE">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Pr="009E31DE" w:rsidRDefault="00030355" w:rsidP="009E31DE">
      <w:pPr>
        <w:autoSpaceDE w:val="0"/>
        <w:autoSpaceDN w:val="0"/>
        <w:adjustRightInd w:val="0"/>
        <w:ind w:firstLine="709"/>
        <w:jc w:val="both"/>
      </w:pPr>
      <w:r w:rsidRPr="009E31DE">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sidRPr="009E31DE">
        <w:t xml:space="preserve">случаи предоставления земельных участков в безвозмездное пользование </w:t>
      </w:r>
      <w:r w:rsidRPr="009E31DE">
        <w:t>отражен</w:t>
      </w:r>
      <w:r w:rsidR="00AC5666" w:rsidRPr="009E31DE">
        <w:t>ы</w:t>
      </w:r>
      <w:r w:rsidRPr="009E31DE">
        <w:t xml:space="preserve"> в приложении 3 к настоящему Административному регламенту</w:t>
      </w:r>
      <w:r w:rsidR="00AC5666" w:rsidRPr="009E31DE">
        <w:t>)</w:t>
      </w:r>
      <w:r w:rsidRPr="009E31DE">
        <w:t>.</w:t>
      </w:r>
    </w:p>
    <w:p w:rsidR="00030355" w:rsidRPr="009E31DE" w:rsidRDefault="00030355" w:rsidP="009E31DE">
      <w:pPr>
        <w:widowControl w:val="0"/>
        <w:autoSpaceDE w:val="0"/>
        <w:autoSpaceDN w:val="0"/>
        <w:adjustRightInd w:val="0"/>
        <w:ind w:firstLine="709"/>
        <w:jc w:val="both"/>
      </w:pPr>
      <w:r w:rsidRPr="009E31DE">
        <w:t xml:space="preserve"> 1.3. С заявлением вправе обратиться </w:t>
      </w:r>
      <w:hyperlink r:id="rId26" w:history="1">
        <w:r w:rsidRPr="009E31DE">
          <w:t>представители</w:t>
        </w:r>
      </w:hyperlink>
      <w:r w:rsidRPr="009E31DE">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9E31DE" w:rsidRDefault="00E62884" w:rsidP="009E31DE">
      <w:pPr>
        <w:widowControl w:val="0"/>
        <w:autoSpaceDE w:val="0"/>
        <w:autoSpaceDN w:val="0"/>
        <w:adjustRightInd w:val="0"/>
        <w:ind w:firstLine="709"/>
        <w:jc w:val="both"/>
      </w:pPr>
    </w:p>
    <w:p w:rsidR="00E62884" w:rsidRPr="009E31DE" w:rsidRDefault="00E62884" w:rsidP="009E31DE">
      <w:pPr>
        <w:autoSpaceDE w:val="0"/>
        <w:autoSpaceDN w:val="0"/>
        <w:adjustRightInd w:val="0"/>
        <w:contextualSpacing/>
        <w:jc w:val="center"/>
        <w:rPr>
          <w:rFonts w:eastAsiaTheme="minorEastAsia"/>
          <w:b/>
          <w:bCs/>
        </w:rPr>
      </w:pPr>
      <w:r w:rsidRPr="009E31D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9E31DE" w:rsidRDefault="00E62884" w:rsidP="009E31DE">
      <w:pPr>
        <w:autoSpaceDE w:val="0"/>
        <w:autoSpaceDN w:val="0"/>
        <w:adjustRightInd w:val="0"/>
        <w:jc w:val="both"/>
        <w:rPr>
          <w:rFonts w:eastAsiaTheme="minorEastAsia"/>
          <w:b/>
          <w:bCs/>
        </w:rPr>
      </w:pPr>
      <w:r w:rsidRPr="009E31DE">
        <w:rPr>
          <w:rFonts w:eastAsiaTheme="minorEastAsia"/>
          <w:b/>
          <w:bCs/>
        </w:rPr>
        <w:t xml:space="preserve">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030355" w:rsidRPr="009E31DE" w:rsidRDefault="00030355" w:rsidP="009E31DE">
      <w:pPr>
        <w:pStyle w:val="formattext"/>
        <w:shd w:val="clear" w:color="auto" w:fill="FFFFFF"/>
        <w:spacing w:before="0" w:beforeAutospacing="0" w:after="0" w:afterAutospacing="0"/>
        <w:ind w:firstLine="709"/>
        <w:jc w:val="center"/>
        <w:textAlignment w:val="baseline"/>
        <w:rPr>
          <w:rFonts w:eastAsia="Calibri"/>
          <w:b/>
          <w:sz w:val="20"/>
          <w:szCs w:val="20"/>
        </w:rPr>
      </w:pPr>
      <w:r w:rsidRPr="009E31DE">
        <w:rPr>
          <w:rFonts w:eastAsia="Calibri"/>
          <w:b/>
          <w:sz w:val="20"/>
          <w:szCs w:val="20"/>
        </w:rPr>
        <w:t xml:space="preserve">II. Стандарт предоставления </w:t>
      </w:r>
      <w:r w:rsidRPr="009E31DE">
        <w:rPr>
          <w:b/>
          <w:sz w:val="20"/>
          <w:szCs w:val="20"/>
        </w:rPr>
        <w:t>муниципальной</w:t>
      </w:r>
      <w:r w:rsidRPr="009E31DE">
        <w:rPr>
          <w:rFonts w:eastAsia="Calibri"/>
          <w:b/>
          <w:sz w:val="20"/>
          <w:szCs w:val="20"/>
        </w:rPr>
        <w:t xml:space="preserve"> услуги</w:t>
      </w:r>
    </w:p>
    <w:p w:rsidR="00030355" w:rsidRPr="009E31DE" w:rsidRDefault="00030355" w:rsidP="009E31DE">
      <w:pPr>
        <w:widowControl w:val="0"/>
        <w:autoSpaceDE w:val="0"/>
        <w:autoSpaceDN w:val="0"/>
        <w:adjustRightInd w:val="0"/>
        <w:ind w:firstLine="709"/>
        <w:jc w:val="center"/>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3" w:name="Par98"/>
      <w:bookmarkEnd w:id="3"/>
      <w:r w:rsidRPr="009E31DE">
        <w:rPr>
          <w:rFonts w:eastAsia="Calibri"/>
          <w:b/>
        </w:rPr>
        <w:t xml:space="preserve">Наименование </w:t>
      </w:r>
      <w:r w:rsidRPr="009E31DE">
        <w:rPr>
          <w:b/>
        </w:rPr>
        <w:t>муниципальной</w:t>
      </w:r>
      <w:r w:rsidRPr="009E31DE">
        <w:rPr>
          <w:rFonts w:eastAsia="Calibri"/>
          <w:b/>
        </w:rPr>
        <w:t xml:space="preserve"> услуги</w:t>
      </w:r>
      <w:bookmarkStart w:id="4" w:name="Par100"/>
      <w:bookmarkEnd w:id="4"/>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rPr>
          <w:i/>
        </w:rPr>
      </w:pPr>
      <w:r w:rsidRPr="009E31DE">
        <w:rPr>
          <w:rFonts w:eastAsia="Calibri"/>
        </w:rPr>
        <w:t>2.1. М</w:t>
      </w:r>
      <w:r w:rsidRPr="009E31DE">
        <w:t>униципальная</w:t>
      </w:r>
      <w:r w:rsidRPr="009E31DE">
        <w:rPr>
          <w:rFonts w:eastAsia="Calibri"/>
        </w:rPr>
        <w:t xml:space="preserve"> услуга: «</w:t>
      </w:r>
      <w:r w:rsidRPr="009E31DE">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E31DE">
        <w:rPr>
          <w:bCs/>
        </w:rPr>
        <w:t>»</w:t>
      </w:r>
      <w:r w:rsidRPr="009E31DE">
        <w:t>.</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b/>
        </w:rPr>
      </w:pPr>
      <w:bookmarkStart w:id="5" w:name="Par102"/>
      <w:bookmarkEnd w:id="5"/>
      <w:r w:rsidRPr="009E31DE">
        <w:rPr>
          <w:b/>
        </w:rPr>
        <w:t>Наименование органа, предоставляющего муниципальную услугу</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r w:rsidRPr="009E31DE">
        <w:t>2.2. Муниципальная услуга предоставляется Администр</w:t>
      </w:r>
      <w:r w:rsidR="00D37738" w:rsidRPr="009E31DE">
        <w:t>ацией сельского поселения «Визиндор</w:t>
      </w:r>
      <w:r w:rsidRPr="009E31DE">
        <w:t xml:space="preserve">» (далее – Орган). </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0336F" w:rsidRPr="009E31DE" w:rsidRDefault="00030355" w:rsidP="009E31DE">
      <w:pPr>
        <w:widowControl w:val="0"/>
        <w:autoSpaceDE w:val="0"/>
        <w:autoSpaceDN w:val="0"/>
        <w:adjustRightInd w:val="0"/>
        <w:ind w:firstLine="567"/>
        <w:jc w:val="both"/>
        <w:rPr>
          <w:rFonts w:eastAsia="Calibri"/>
        </w:rPr>
      </w:pPr>
      <w:r w:rsidRPr="009E31DE">
        <w:rPr>
          <w:rFonts w:eastAsia="Calibri"/>
          <w:lang w:eastAsia="en-US"/>
        </w:rPr>
        <w:t xml:space="preserve">2.2.2. </w:t>
      </w:r>
      <w:r w:rsidR="00B0336F" w:rsidRPr="009E31DE">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0336F" w:rsidRPr="009E31DE" w:rsidRDefault="00B0336F" w:rsidP="009E31DE">
      <w:pPr>
        <w:widowControl w:val="0"/>
        <w:autoSpaceDE w:val="0"/>
        <w:autoSpaceDN w:val="0"/>
        <w:adjustRightInd w:val="0"/>
        <w:ind w:firstLine="567"/>
        <w:jc w:val="both"/>
        <w:rPr>
          <w:rFonts w:eastAsia="Calibri"/>
          <w:i/>
        </w:rPr>
      </w:pPr>
      <w:r w:rsidRPr="009E31DE">
        <w:t>2.2.3. При предоставлении муниципальной услуги запрещается требовать от заявителя:</w:t>
      </w:r>
    </w:p>
    <w:p w:rsidR="00B0336F" w:rsidRPr="009E31DE" w:rsidRDefault="00B0336F" w:rsidP="009E31DE">
      <w:pPr>
        <w:widowControl w:val="0"/>
        <w:autoSpaceDE w:val="0"/>
        <w:autoSpaceDN w:val="0"/>
        <w:adjustRightInd w:val="0"/>
        <w:ind w:firstLine="567"/>
        <w:jc w:val="both"/>
        <w:rPr>
          <w:rFonts w:eastAsia="Calibri"/>
        </w:rPr>
      </w:pPr>
      <w:r w:rsidRPr="009E31DE">
        <w:lastRenderedPageBreak/>
        <w:t xml:space="preserve">- </w:t>
      </w:r>
      <w:r w:rsidRPr="009E31D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b/>
        </w:rPr>
      </w:pPr>
      <w:bookmarkStart w:id="6" w:name="Par108"/>
      <w:bookmarkEnd w:id="6"/>
      <w:r w:rsidRPr="009E31DE">
        <w:rPr>
          <w:b/>
        </w:rPr>
        <w:t>Результат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bookmarkStart w:id="7" w:name="Par112"/>
      <w:bookmarkEnd w:id="7"/>
      <w:r w:rsidRPr="009E31DE">
        <w:t>2.3. Результатом предоставления муниципальной услуги является:</w:t>
      </w:r>
    </w:p>
    <w:p w:rsidR="00030355" w:rsidRPr="009E31DE" w:rsidRDefault="00030355" w:rsidP="009E31DE">
      <w:pPr>
        <w:widowControl w:val="0"/>
        <w:autoSpaceDE w:val="0"/>
        <w:autoSpaceDN w:val="0"/>
        <w:adjustRightInd w:val="0"/>
        <w:ind w:firstLine="709"/>
        <w:jc w:val="both"/>
      </w:pPr>
      <w:r w:rsidRPr="009E31DE">
        <w:t xml:space="preserve">1) </w:t>
      </w:r>
      <w:r w:rsidR="00A63D4C" w:rsidRPr="009E31DE">
        <w:t>решение о предоставлении в собственность   земельного участка без проведения торгов</w:t>
      </w:r>
      <w:r w:rsidRPr="009E31DE">
        <w:t xml:space="preserve">; </w:t>
      </w:r>
    </w:p>
    <w:p w:rsidR="00A63D4C" w:rsidRPr="009E31DE" w:rsidRDefault="00030355" w:rsidP="009E31DE">
      <w:pPr>
        <w:widowControl w:val="0"/>
        <w:autoSpaceDE w:val="0"/>
        <w:autoSpaceDN w:val="0"/>
        <w:adjustRightInd w:val="0"/>
        <w:ind w:firstLine="709"/>
        <w:jc w:val="both"/>
      </w:pPr>
      <w:r w:rsidRPr="009E31DE">
        <w:t xml:space="preserve">2) </w:t>
      </w:r>
      <w:r w:rsidR="00A63D4C" w:rsidRPr="009E31DE">
        <w:t xml:space="preserve">решение о предоставлении в аренду   земельного участка без проведения торгов; </w:t>
      </w:r>
    </w:p>
    <w:p w:rsidR="00030355" w:rsidRPr="009E31DE" w:rsidRDefault="00A63D4C" w:rsidP="009E31DE">
      <w:pPr>
        <w:widowControl w:val="0"/>
        <w:autoSpaceDE w:val="0"/>
        <w:autoSpaceDN w:val="0"/>
        <w:adjustRightInd w:val="0"/>
        <w:ind w:firstLine="709"/>
        <w:jc w:val="both"/>
      </w:pPr>
      <w:r w:rsidRPr="009E31DE">
        <w:t>3</w:t>
      </w:r>
      <w:r w:rsidR="00030355" w:rsidRPr="009E31DE">
        <w:t xml:space="preserve">) решение о предоставлении </w:t>
      </w:r>
      <w:r w:rsidRPr="009E31DE">
        <w:t xml:space="preserve">в постоянное (бессрочное) пользование </w:t>
      </w:r>
      <w:r w:rsidR="00030355" w:rsidRPr="009E31DE">
        <w:t>земельного участка;</w:t>
      </w:r>
    </w:p>
    <w:p w:rsidR="00030355" w:rsidRPr="009E31DE" w:rsidRDefault="00030355" w:rsidP="009E31DE">
      <w:pPr>
        <w:widowControl w:val="0"/>
        <w:autoSpaceDE w:val="0"/>
        <w:autoSpaceDN w:val="0"/>
        <w:adjustRightInd w:val="0"/>
        <w:ind w:firstLine="709"/>
        <w:jc w:val="both"/>
      </w:pPr>
      <w:r w:rsidRPr="009E31DE">
        <w:t>4</w:t>
      </w:r>
      <w:r w:rsidR="00A63D4C" w:rsidRPr="009E31DE">
        <w:t>) решение</w:t>
      </w:r>
      <w:r w:rsidRPr="009E31DE">
        <w:t xml:space="preserve"> о предоставлении земельного участка в безвозмездное пользование;</w:t>
      </w:r>
    </w:p>
    <w:p w:rsidR="00030355" w:rsidRPr="009E31DE" w:rsidRDefault="00030355" w:rsidP="009E31DE">
      <w:pPr>
        <w:widowControl w:val="0"/>
        <w:autoSpaceDE w:val="0"/>
        <w:autoSpaceDN w:val="0"/>
        <w:adjustRightInd w:val="0"/>
        <w:ind w:firstLine="709"/>
        <w:jc w:val="both"/>
      </w:pPr>
      <w:r w:rsidRPr="009E31DE">
        <w:t xml:space="preserve">(далее </w:t>
      </w:r>
      <w:r w:rsidR="00827AAC" w:rsidRPr="009E31DE">
        <w:t xml:space="preserve">совместно именуемые </w:t>
      </w:r>
      <w:r w:rsidRPr="009E31DE">
        <w:t>– решение о предоставлении муниципальной услуги);</w:t>
      </w:r>
    </w:p>
    <w:p w:rsidR="00030355" w:rsidRPr="009E31DE" w:rsidRDefault="00305EE8" w:rsidP="009E31DE">
      <w:pPr>
        <w:widowControl w:val="0"/>
        <w:autoSpaceDE w:val="0"/>
        <w:autoSpaceDN w:val="0"/>
        <w:adjustRightInd w:val="0"/>
        <w:ind w:firstLine="709"/>
        <w:jc w:val="both"/>
      </w:pPr>
      <w:r w:rsidRPr="009E31DE">
        <w:t xml:space="preserve"> </w:t>
      </w:r>
      <w:r w:rsidR="00030355" w:rsidRPr="009E31DE">
        <w:t xml:space="preserve">7) решение об отказе в предоставлении в собственность, аренду, постоянное (бессрочное) пользование, безвозмездное пользование   </w:t>
      </w:r>
      <w:r w:rsidR="00A63D4C" w:rsidRPr="009E31DE">
        <w:t xml:space="preserve">земельного участка </w:t>
      </w:r>
      <w:r w:rsidR="00827AAC" w:rsidRPr="009E31DE">
        <w:t xml:space="preserve">без проведения торгов </w:t>
      </w:r>
      <w:r w:rsidR="00030355" w:rsidRPr="009E31DE">
        <w:t>(далее – решение об отказе в предоставлении муниципальной услуги).</w:t>
      </w:r>
    </w:p>
    <w:p w:rsidR="00030355" w:rsidRPr="009E31DE" w:rsidRDefault="00030355" w:rsidP="009E31DE">
      <w:pPr>
        <w:widowControl w:val="0"/>
        <w:autoSpaceDE w:val="0"/>
        <w:autoSpaceDN w:val="0"/>
        <w:adjustRightInd w:val="0"/>
        <w:ind w:firstLine="709"/>
        <w:jc w:val="both"/>
      </w:pPr>
      <w:r w:rsidRPr="009E31DE">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30355" w:rsidRPr="009E31DE" w:rsidRDefault="00030355" w:rsidP="009E31DE">
      <w:pPr>
        <w:widowControl w:val="0"/>
        <w:autoSpaceDE w:val="0"/>
        <w:autoSpaceDN w:val="0"/>
        <w:adjustRightInd w:val="0"/>
        <w:ind w:firstLine="709"/>
        <w:jc w:val="both"/>
      </w:pPr>
      <w:r w:rsidRPr="009E31DE">
        <w:t>- регистрационный номер;</w:t>
      </w:r>
    </w:p>
    <w:p w:rsidR="00030355" w:rsidRPr="009E31DE" w:rsidRDefault="00030355" w:rsidP="009E31DE">
      <w:pPr>
        <w:widowControl w:val="0"/>
        <w:autoSpaceDE w:val="0"/>
        <w:autoSpaceDN w:val="0"/>
        <w:adjustRightInd w:val="0"/>
        <w:ind w:firstLine="709"/>
        <w:jc w:val="both"/>
      </w:pPr>
      <w:r w:rsidRPr="009E31DE">
        <w:t>- дата регистрации;</w:t>
      </w:r>
    </w:p>
    <w:p w:rsidR="00030355" w:rsidRPr="009E31DE" w:rsidRDefault="00030355" w:rsidP="009E31DE">
      <w:pPr>
        <w:widowControl w:val="0"/>
        <w:autoSpaceDE w:val="0"/>
        <w:autoSpaceDN w:val="0"/>
        <w:adjustRightInd w:val="0"/>
        <w:ind w:firstLine="709"/>
        <w:jc w:val="both"/>
      </w:pPr>
      <w:r w:rsidRPr="009E31DE">
        <w:t>- подпись руководителя Органа.</w:t>
      </w:r>
    </w:p>
    <w:p w:rsidR="00E62884" w:rsidRPr="009E31DE" w:rsidRDefault="00E62884" w:rsidP="009E31DE">
      <w:pPr>
        <w:ind w:firstLine="567"/>
        <w:jc w:val="both"/>
        <w:rPr>
          <w:rFonts w:eastAsia="Calibri"/>
          <w:lang w:eastAsia="en-US"/>
        </w:rPr>
      </w:pPr>
      <w:r w:rsidRPr="009E31DE">
        <w:rPr>
          <w:rFonts w:eastAsia="Calibri"/>
          <w:lang w:eastAsia="en-US"/>
        </w:rPr>
        <w:t>Формирование реестровой записи в качестве результата предоставления муниципальной услуги не предусмотрено.</w:t>
      </w:r>
    </w:p>
    <w:p w:rsidR="00030355" w:rsidRPr="009E31DE" w:rsidRDefault="00030355" w:rsidP="009E31DE">
      <w:pPr>
        <w:widowControl w:val="0"/>
        <w:autoSpaceDE w:val="0"/>
        <w:autoSpaceDN w:val="0"/>
        <w:adjustRightInd w:val="0"/>
        <w:ind w:firstLine="709"/>
        <w:jc w:val="both"/>
      </w:pPr>
      <w:r w:rsidRPr="009E31D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9E31DE" w:rsidRDefault="00030355" w:rsidP="009E31DE">
      <w:pPr>
        <w:widowControl w:val="0"/>
        <w:autoSpaceDE w:val="0"/>
        <w:autoSpaceDN w:val="0"/>
        <w:adjustRightInd w:val="0"/>
        <w:ind w:firstLine="709"/>
        <w:jc w:val="both"/>
      </w:pPr>
      <w:r w:rsidRPr="009E31DE">
        <w:t>2.3.3. Результат предоставления муниципальной услуги получается заявителем одним из следующих способов:</w:t>
      </w:r>
    </w:p>
    <w:p w:rsidR="006D2AE9" w:rsidRPr="009E31DE" w:rsidRDefault="006D2AE9" w:rsidP="009E31DE">
      <w:pPr>
        <w:widowControl w:val="0"/>
        <w:autoSpaceDE w:val="0"/>
        <w:autoSpaceDN w:val="0"/>
        <w:adjustRightInd w:val="0"/>
        <w:ind w:firstLine="709"/>
        <w:jc w:val="both"/>
      </w:pPr>
      <w:r w:rsidRPr="009E31DE">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B0336F" w:rsidRPr="009E31DE" w:rsidRDefault="00B0336F" w:rsidP="009E31DE">
      <w:pPr>
        <w:widowControl w:val="0"/>
        <w:autoSpaceDE w:val="0"/>
        <w:autoSpaceDN w:val="0"/>
        <w:adjustRightInd w:val="0"/>
        <w:ind w:firstLine="709"/>
        <w:jc w:val="both"/>
      </w:pPr>
      <w:r w:rsidRPr="009E31DE">
        <w:t>- на бумажном носителе в МФЦ;</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030355" w:rsidRPr="009E31DE" w:rsidRDefault="00030355" w:rsidP="004C252A">
      <w:pPr>
        <w:autoSpaceDE w:val="0"/>
        <w:autoSpaceDN w:val="0"/>
        <w:adjustRightInd w:val="0"/>
        <w:ind w:firstLine="709"/>
        <w:jc w:val="both"/>
        <w:rPr>
          <w:b/>
        </w:rPr>
      </w:pPr>
      <w:r w:rsidRPr="009E31DE">
        <w:t xml:space="preserve"> </w:t>
      </w:r>
      <w:r w:rsidR="004C252A">
        <w:t xml:space="preserve">                             </w:t>
      </w:r>
      <w:r w:rsidRPr="009E31DE">
        <w:rPr>
          <w:rFonts w:eastAsia="Calibri"/>
          <w:b/>
        </w:rPr>
        <w:t xml:space="preserve">Срок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rPr>
      </w:pPr>
    </w:p>
    <w:p w:rsidR="00305EE8" w:rsidRPr="009E31DE" w:rsidRDefault="00305EE8" w:rsidP="009E31DE">
      <w:pPr>
        <w:widowControl w:val="0"/>
        <w:autoSpaceDE w:val="0"/>
        <w:autoSpaceDN w:val="0"/>
        <w:adjustRightInd w:val="0"/>
        <w:ind w:firstLine="709"/>
        <w:jc w:val="both"/>
        <w:rPr>
          <w:spacing w:val="-20"/>
        </w:rPr>
      </w:pPr>
      <w:r w:rsidRPr="009E31DE">
        <w:t xml:space="preserve">2.4.  Максимальный срок предоставления муниципальной услуги составляет </w:t>
      </w:r>
      <w:r w:rsidR="006702EC">
        <w:t>не более 14 календарных дней</w:t>
      </w:r>
      <w:r w:rsidRPr="009E31DE">
        <w:t xml:space="preserve">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030355" w:rsidRPr="009E31DE" w:rsidRDefault="007E02AA" w:rsidP="009E31DE">
      <w:pPr>
        <w:widowControl w:val="0"/>
        <w:autoSpaceDE w:val="0"/>
        <w:autoSpaceDN w:val="0"/>
        <w:adjustRightInd w:val="0"/>
        <w:ind w:right="-1" w:firstLine="709"/>
        <w:jc w:val="both"/>
        <w:rPr>
          <w:b/>
        </w:rPr>
      </w:pPr>
      <w:r w:rsidRPr="009E31DE">
        <w:rPr>
          <w:rFonts w:eastAsia="Calibri"/>
        </w:rPr>
        <w:t xml:space="preserve"> </w:t>
      </w:r>
    </w:p>
    <w:p w:rsidR="00030355" w:rsidRPr="009E31DE" w:rsidRDefault="00030355" w:rsidP="009E31DE">
      <w:pPr>
        <w:widowControl w:val="0"/>
        <w:autoSpaceDE w:val="0"/>
        <w:autoSpaceDN w:val="0"/>
        <w:adjustRightInd w:val="0"/>
        <w:ind w:firstLine="567"/>
        <w:jc w:val="center"/>
        <w:rPr>
          <w:b/>
        </w:rPr>
      </w:pPr>
      <w:r w:rsidRPr="009E31DE">
        <w:rPr>
          <w:b/>
        </w:rPr>
        <w:t>Правовые основания для предоставления муниципальной услуги</w:t>
      </w:r>
    </w:p>
    <w:p w:rsidR="00030355" w:rsidRPr="009E31DE" w:rsidRDefault="00030355" w:rsidP="009E31DE">
      <w:pPr>
        <w:widowControl w:val="0"/>
        <w:autoSpaceDE w:val="0"/>
        <w:autoSpaceDN w:val="0"/>
        <w:adjustRightInd w:val="0"/>
        <w:ind w:firstLine="567"/>
        <w:jc w:val="center"/>
      </w:pPr>
    </w:p>
    <w:p w:rsidR="00030355" w:rsidRPr="009E31DE" w:rsidRDefault="00030355" w:rsidP="009E31DE">
      <w:pPr>
        <w:widowControl w:val="0"/>
        <w:autoSpaceDE w:val="0"/>
        <w:autoSpaceDN w:val="0"/>
        <w:adjustRightInd w:val="0"/>
        <w:ind w:firstLine="567"/>
        <w:jc w:val="both"/>
        <w:rPr>
          <w:rFonts w:eastAsia="Calibri"/>
        </w:rPr>
      </w:pPr>
      <w:r w:rsidRPr="009E31D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9E31DE">
        <w:t>(</w:t>
      </w:r>
      <w:hyperlink r:id="rId27" w:history="1">
        <w:r w:rsidR="00D37738" w:rsidRPr="009E31DE">
          <w:rPr>
            <w:rStyle w:val="a6"/>
            <w:rFonts w:eastAsiaTheme="minorEastAsia"/>
            <w:shd w:val="clear" w:color="auto" w:fill="FFFFFF"/>
          </w:rPr>
          <w:t>https://</w:t>
        </w:r>
        <w:r w:rsidR="00D37738" w:rsidRPr="009E31DE">
          <w:rPr>
            <w:rStyle w:val="a6"/>
            <w:rFonts w:eastAsiaTheme="minorEastAsia"/>
            <w:shd w:val="clear" w:color="auto" w:fill="FFFFFF"/>
            <w:lang w:val="en-US"/>
          </w:rPr>
          <w:t>vizindor</w:t>
        </w:r>
        <w:r w:rsidR="00D37738" w:rsidRPr="009E31DE">
          <w:rPr>
            <w:rStyle w:val="a6"/>
            <w:rFonts w:eastAsiaTheme="minorEastAsia"/>
            <w:shd w:val="clear" w:color="auto" w:fill="FFFFFF"/>
          </w:rPr>
          <w:t>-r11.gosweb.gosuslugi.ru</w:t>
        </w:r>
      </w:hyperlink>
      <w:r w:rsidRPr="009E31DE">
        <w:t>)</w:t>
      </w:r>
      <w:r w:rsidRPr="009E31D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widowControl w:val="0"/>
        <w:autoSpaceDE w:val="0"/>
        <w:autoSpaceDN w:val="0"/>
        <w:adjustRightInd w:val="0"/>
        <w:ind w:firstLine="709"/>
        <w:jc w:val="center"/>
        <w:rPr>
          <w:rFonts w:eastAsia="Calibri"/>
          <w:b/>
          <w:bCs/>
        </w:rPr>
      </w:pPr>
      <w:r w:rsidRPr="009E31DE">
        <w:rPr>
          <w:rFonts w:eastAsia="Calibri"/>
          <w:b/>
          <w:bCs/>
        </w:rPr>
        <w:t xml:space="preserve">Исчерпывающий перечень документов, необходимых  для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bCs/>
        </w:rPr>
      </w:pPr>
    </w:p>
    <w:p w:rsidR="00030355" w:rsidRPr="009E31DE" w:rsidRDefault="00030355" w:rsidP="009E31DE">
      <w:pPr>
        <w:tabs>
          <w:tab w:val="left" w:pos="709"/>
          <w:tab w:val="left" w:pos="1134"/>
        </w:tabs>
        <w:autoSpaceDE w:val="0"/>
        <w:autoSpaceDN w:val="0"/>
        <w:adjustRightInd w:val="0"/>
        <w:ind w:firstLine="709"/>
        <w:jc w:val="both"/>
      </w:pPr>
      <w:bookmarkStart w:id="8" w:name="Par147"/>
      <w:bookmarkEnd w:id="8"/>
      <w:r w:rsidRPr="009E31DE">
        <w:t>2.6. Заявление и документы и (или) информацию заявитель представляет:</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B0336F" w:rsidRPr="009E31DE" w:rsidRDefault="00B0336F" w:rsidP="009E31DE">
      <w:pPr>
        <w:tabs>
          <w:tab w:val="left" w:pos="709"/>
          <w:tab w:val="left" w:pos="1134"/>
        </w:tabs>
        <w:autoSpaceDE w:val="0"/>
        <w:autoSpaceDN w:val="0"/>
        <w:adjustRightInd w:val="0"/>
        <w:ind w:firstLine="567"/>
        <w:jc w:val="both"/>
      </w:pPr>
      <w:r w:rsidRPr="009E31DE">
        <w:t>- при личном обращении к специалисту МФЦ (по желанию заявителя заявление может быть заполнен сотрудником МФЦ);</w:t>
      </w:r>
    </w:p>
    <w:p w:rsidR="00030355" w:rsidRPr="009E31DE" w:rsidRDefault="00030355" w:rsidP="009E31DE">
      <w:pPr>
        <w:tabs>
          <w:tab w:val="left" w:pos="709"/>
          <w:tab w:val="left" w:pos="1134"/>
        </w:tabs>
        <w:autoSpaceDE w:val="0"/>
        <w:autoSpaceDN w:val="0"/>
        <w:adjustRightInd w:val="0"/>
        <w:ind w:firstLine="709"/>
        <w:jc w:val="both"/>
      </w:pPr>
      <w:r w:rsidRPr="009E31DE">
        <w:t>- в электронной форме посредством заполнения электронной формы заявления на Едином портале.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 заявлении  указывается: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полное наименование Органа, предоставляющего муниципальную услугу;</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фамилия, имя и (при наличии) отчество, место жительства заявителя, реквизиты документа, </w:t>
      </w:r>
      <w:r w:rsidRPr="009E31DE">
        <w:rPr>
          <w:rFonts w:eastAsia="Calibri"/>
        </w:rPr>
        <w:lastRenderedPageBreak/>
        <w:t>удостоверяющего личность заявителя (для гражданина);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sidRPr="009E31DE">
        <w:rPr>
          <w:rFonts w:eastAsia="Calibri"/>
        </w:rPr>
        <w:t xml:space="preserve"> (далее – ЕГРЮЛ)</w:t>
      </w:r>
      <w:r w:rsidRPr="009E31DE">
        <w:rPr>
          <w:rFonts w:eastAsia="Calibri"/>
        </w:rPr>
        <w:t>, государственный регистрационный номер записи о государственной регистрации индивидуального предпринимателя в Е</w:t>
      </w:r>
      <w:r w:rsidRPr="009E31DE">
        <w:t xml:space="preserve">дином государственном реестре индивидуальных предпринимателей </w:t>
      </w:r>
      <w:r w:rsidR="00827AAC" w:rsidRPr="009E31DE">
        <w:t xml:space="preserve">(далее – ЕГРИП) </w:t>
      </w:r>
      <w:r w:rsidRPr="009E31DE">
        <w:rPr>
          <w:rFonts w:eastAsia="Calibri"/>
        </w:rPr>
        <w:t>и идентификационный номер налогоплательщика</w:t>
      </w:r>
      <w:r w:rsidR="00827AAC" w:rsidRPr="009E31DE">
        <w:rPr>
          <w:rFonts w:eastAsia="Calibri"/>
        </w:rPr>
        <w:t xml:space="preserve"> (далее – ИНН)</w:t>
      </w:r>
      <w:r w:rsidRPr="009E31DE">
        <w:rPr>
          <w:rFonts w:eastAsia="Calibri"/>
        </w:rPr>
        <w:t>, за исключением случаев, если заявителем является иностранное юридическое лицо</w:t>
      </w:r>
      <w:r w:rsidRPr="009E31DE">
        <w:t>;</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кадастровый номер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площадь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вид разрешенного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категорию земель;</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цель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 xml:space="preserve">срок, на который запрашивается земельный участок;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перечень прилагаемых к запросу документов и (или) информации;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способ получения результата предоставления муниципальной услуги;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E62884" w:rsidRPr="009E31DE" w:rsidRDefault="00030355" w:rsidP="009E31DE">
      <w:pPr>
        <w:widowControl w:val="0"/>
        <w:autoSpaceDE w:val="0"/>
        <w:autoSpaceDN w:val="0"/>
        <w:adjustRightInd w:val="0"/>
        <w:ind w:firstLine="567"/>
        <w:jc w:val="both"/>
        <w:rPr>
          <w:rFonts w:eastAsiaTheme="minorEastAsia"/>
        </w:rPr>
      </w:pPr>
      <w:r w:rsidRPr="009E31DE">
        <w:rPr>
          <w:rFonts w:eastAsia="Calibri"/>
        </w:rPr>
        <w:t xml:space="preserve"> </w:t>
      </w:r>
      <w:r w:rsidR="00E62884" w:rsidRPr="009E31DE">
        <w:rPr>
          <w:rFonts w:eastAsiaTheme="minorEastAsia"/>
        </w:rPr>
        <w:t xml:space="preserve">Формы заявлений </w:t>
      </w:r>
      <w:r w:rsidR="00E62884" w:rsidRPr="009E31DE">
        <w:rPr>
          <w:rFonts w:eastAsia="Calibri"/>
        </w:rPr>
        <w:t>о предоставлении муниципальной услуги приведены в</w:t>
      </w:r>
      <w:r w:rsidR="00E62884" w:rsidRPr="009E31DE">
        <w:rPr>
          <w:rFonts w:eastAsiaTheme="minorEastAsia"/>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w:t>
      </w:r>
    </w:p>
    <w:p w:rsidR="00030355" w:rsidRPr="009E31DE" w:rsidRDefault="00030355" w:rsidP="009E31DE">
      <w:pPr>
        <w:ind w:firstLine="709"/>
        <w:jc w:val="both"/>
      </w:pPr>
      <w:r w:rsidRPr="009E31DE">
        <w:t>2.7. Для получения муниципальной услуги вместе с запросом  заявитель самостоятельно представляет:</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27AAC" w:rsidRPr="009E31DE" w:rsidRDefault="00827AAC" w:rsidP="009E31DE">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Style w:val="ng-scope"/>
          <w:rFonts w:ascii="Times New Roman" w:hAnsi="Times New Roman" w:cs="Times New Roman"/>
          <w:sz w:val="20"/>
          <w:szCs w:val="20"/>
          <w:shd w:val="clear" w:color="auto" w:fill="FFFFFF"/>
        </w:rPr>
        <w:t xml:space="preserve">2) </w:t>
      </w:r>
      <w:r w:rsidRPr="009E31DE">
        <w:rPr>
          <w:rFonts w:ascii="Times New Roman" w:hAnsi="Times New Roman" w:cs="Times New Roman"/>
          <w:sz w:val="20"/>
          <w:szCs w:val="20"/>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tabs>
          <w:tab w:val="left" w:pos="709"/>
        </w:tabs>
        <w:autoSpaceDE w:val="0"/>
        <w:autoSpaceDN w:val="0"/>
        <w:adjustRightInd w:val="0"/>
        <w:ind w:firstLine="709"/>
        <w:jc w:val="both"/>
      </w:pPr>
      <w:r w:rsidRPr="009E31DE">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3) для предоставления земельного участка в собственность, аренду без проведения торгов к заявлению дополнительно прилагаются: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lastRenderedPageBreak/>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66F1E" w:rsidRPr="009E31DE" w:rsidRDefault="00266F1E" w:rsidP="009E31DE">
      <w:pPr>
        <w:ind w:firstLine="567"/>
        <w:jc w:val="both"/>
      </w:pPr>
      <w:r w:rsidRPr="009E31DE">
        <w:rPr>
          <w:color w:val="000000"/>
        </w:rPr>
        <w:t>2.7.1. При предоставлении муниципальной услуги запрещается:</w:t>
      </w:r>
    </w:p>
    <w:p w:rsidR="00266F1E" w:rsidRPr="009E31DE" w:rsidRDefault="00266F1E" w:rsidP="009E31DE">
      <w:pPr>
        <w:widowControl w:val="0"/>
        <w:autoSpaceDE w:val="0"/>
        <w:autoSpaceDN w:val="0"/>
        <w:adjustRightInd w:val="0"/>
        <w:ind w:firstLine="567"/>
        <w:jc w:val="both"/>
      </w:pPr>
      <w:r w:rsidRPr="009E31DE">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6F1E" w:rsidRPr="009E31DE" w:rsidRDefault="00266F1E" w:rsidP="009E31DE">
      <w:pPr>
        <w:autoSpaceDE w:val="0"/>
        <w:autoSpaceDN w:val="0"/>
        <w:adjustRightInd w:val="0"/>
        <w:ind w:firstLine="567"/>
        <w:jc w:val="both"/>
      </w:pPr>
      <w:r w:rsidRPr="009E31DE">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8" w:history="1">
        <w:r w:rsidRPr="009E31DE">
          <w:t>части 6 статьи 7</w:t>
        </w:r>
      </w:hyperlink>
      <w:r w:rsidRPr="009E31DE">
        <w:t xml:space="preserve"> Федерального закона от 27.07.2010 № 210-ФЗ «Об организации предоставления государственных и муниципальных услуг»;</w:t>
      </w:r>
    </w:p>
    <w:p w:rsidR="00266F1E" w:rsidRPr="009E31DE" w:rsidRDefault="00266F1E" w:rsidP="009E31DE">
      <w:pPr>
        <w:autoSpaceDE w:val="0"/>
        <w:autoSpaceDN w:val="0"/>
        <w:adjustRightInd w:val="0"/>
        <w:ind w:firstLine="567"/>
        <w:jc w:val="both"/>
      </w:pPr>
      <w:r w:rsidRPr="009E31DE">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6F1E" w:rsidRPr="009E31DE" w:rsidRDefault="00266F1E" w:rsidP="009E31DE">
      <w:pPr>
        <w:autoSpaceDE w:val="0"/>
        <w:autoSpaceDN w:val="0"/>
        <w:adjustRightInd w:val="0"/>
        <w:ind w:firstLine="567"/>
        <w:jc w:val="both"/>
      </w:pPr>
      <w:r w:rsidRPr="009E31DE">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6F1E" w:rsidRPr="009E31DE" w:rsidRDefault="00266F1E" w:rsidP="009E31DE">
      <w:pPr>
        <w:autoSpaceDE w:val="0"/>
        <w:autoSpaceDN w:val="0"/>
        <w:adjustRightInd w:val="0"/>
        <w:ind w:firstLine="567"/>
        <w:jc w:val="both"/>
      </w:pPr>
      <w:r w:rsidRPr="009E31DE">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6F1E" w:rsidRPr="009E31DE" w:rsidRDefault="00266F1E" w:rsidP="009E31DE">
      <w:pPr>
        <w:autoSpaceDE w:val="0"/>
        <w:autoSpaceDN w:val="0"/>
        <w:adjustRightInd w:val="0"/>
        <w:ind w:firstLine="567"/>
        <w:jc w:val="both"/>
      </w:pPr>
      <w:r w:rsidRPr="009E31DE">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6F1E" w:rsidRPr="009E31DE" w:rsidRDefault="00266F1E" w:rsidP="009E31DE">
      <w:pPr>
        <w:autoSpaceDE w:val="0"/>
        <w:autoSpaceDN w:val="0"/>
        <w:adjustRightInd w:val="0"/>
        <w:ind w:firstLine="567"/>
        <w:jc w:val="both"/>
      </w:pPr>
      <w:r w:rsidRPr="009E31DE">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6F1E" w:rsidRPr="009E31DE" w:rsidRDefault="00266F1E" w:rsidP="009E31DE">
      <w:pPr>
        <w:autoSpaceDE w:val="0"/>
        <w:autoSpaceDN w:val="0"/>
        <w:adjustRightInd w:val="0"/>
        <w:ind w:firstLine="567"/>
        <w:jc w:val="both"/>
      </w:pPr>
      <w:r w:rsidRPr="009E31DE">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66F1E" w:rsidRPr="009E31DE" w:rsidRDefault="00266F1E" w:rsidP="009E31DE">
      <w:pPr>
        <w:widowControl w:val="0"/>
        <w:shd w:val="clear" w:color="auto" w:fill="FFFFFF"/>
        <w:autoSpaceDE w:val="0"/>
        <w:autoSpaceDN w:val="0"/>
        <w:adjustRightInd w:val="0"/>
        <w:ind w:firstLine="567"/>
        <w:jc w:val="both"/>
      </w:pPr>
      <w:r w:rsidRPr="009E31DE">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E31DE">
        <w:t>Федерального закона от 27.07.2010 № 210-ФЗ «Об организации предоставления государственных и муниципальных услуг»</w:t>
      </w:r>
      <w:r w:rsidRPr="009E31DE">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6F1E" w:rsidRPr="009E31DE" w:rsidRDefault="00266F1E" w:rsidP="009E31DE">
      <w:pPr>
        <w:pStyle w:val="afb"/>
        <w:shd w:val="clear" w:color="auto" w:fill="FFFFFF"/>
        <w:spacing w:after="0"/>
        <w:ind w:firstLine="709"/>
        <w:jc w:val="both"/>
        <w:rPr>
          <w:color w:val="000000"/>
          <w:sz w:val="20"/>
          <w:szCs w:val="20"/>
        </w:rPr>
      </w:pP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2.8. Заявитель вправе предоставить по собственной инициативе:</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1) для предоставления земельного участка в собственность без проведения торгов:</w:t>
      </w:r>
    </w:p>
    <w:p w:rsidR="0080295C" w:rsidRPr="009E31DE" w:rsidRDefault="0080295C" w:rsidP="009E31DE">
      <w:pPr>
        <w:widowControl w:val="0"/>
        <w:autoSpaceDE w:val="0"/>
        <w:autoSpaceDN w:val="0"/>
        <w:adjustRightInd w:val="0"/>
        <w:ind w:firstLine="567"/>
        <w:jc w:val="both"/>
      </w:pPr>
      <w:r w:rsidRPr="009E31DE">
        <w:t xml:space="preserve">- перечень документов, подтверждающих право заявителя на приобретение земельного участка в </w:t>
      </w:r>
      <w:r w:rsidRPr="009E31DE">
        <w:lastRenderedPageBreak/>
        <w:t>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2) для предоставления земельного участка в аренду без проведения торгов:</w:t>
      </w:r>
    </w:p>
    <w:p w:rsidR="0080295C" w:rsidRPr="009E31DE" w:rsidRDefault="0080295C" w:rsidP="009E31DE">
      <w:pPr>
        <w:widowControl w:val="0"/>
        <w:autoSpaceDE w:val="0"/>
        <w:autoSpaceDN w:val="0"/>
        <w:adjustRightInd w:val="0"/>
        <w:ind w:firstLine="567"/>
        <w:jc w:val="both"/>
      </w:pPr>
      <w:r w:rsidRPr="009E31DE">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3) для предоставления земельного участка на праве постоянного (бессрочного) пользования:</w:t>
      </w:r>
    </w:p>
    <w:p w:rsidR="0080295C" w:rsidRPr="009E31DE" w:rsidRDefault="0080295C" w:rsidP="009E31DE">
      <w:pPr>
        <w:widowControl w:val="0"/>
        <w:autoSpaceDE w:val="0"/>
        <w:autoSpaceDN w:val="0"/>
        <w:adjustRightInd w:val="0"/>
        <w:ind w:firstLine="567"/>
        <w:jc w:val="both"/>
        <w:rPr>
          <w:rFonts w:eastAsiaTheme="minorHAnsi"/>
          <w:lang w:eastAsia="en-US"/>
        </w:rPr>
      </w:pPr>
      <w:r w:rsidRPr="009E31DE">
        <w:rPr>
          <w:shd w:val="clear" w:color="auto" w:fill="FFFFFF"/>
        </w:rPr>
        <w:t>- п</w:t>
      </w:r>
      <w:r w:rsidRPr="009E31DE">
        <w:rPr>
          <w:rFonts w:eastAsiaTheme="minorHAnsi"/>
          <w:lang w:eastAsia="en-US"/>
        </w:rPr>
        <w:t xml:space="preserve">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постоянного (бессрочного)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 xml:space="preserve"> 4) для предоставления земельного участка на праве безвозмездного пользования:</w:t>
      </w:r>
    </w:p>
    <w:p w:rsidR="0080295C" w:rsidRPr="009E31DE" w:rsidRDefault="0080295C" w:rsidP="009E31DE">
      <w:pPr>
        <w:autoSpaceDE w:val="0"/>
        <w:autoSpaceDN w:val="0"/>
        <w:adjustRightInd w:val="0"/>
        <w:ind w:firstLine="567"/>
        <w:contextualSpacing/>
        <w:jc w:val="both"/>
        <w:rPr>
          <w:rFonts w:eastAsiaTheme="minorHAnsi"/>
          <w:lang w:eastAsia="en-US"/>
        </w:rPr>
      </w:pPr>
      <w:r w:rsidRPr="009E31DE">
        <w:rPr>
          <w:rFonts w:eastAsiaTheme="minorHAnsi"/>
          <w:lang w:eastAsia="en-US"/>
        </w:rPr>
        <w:t xml:space="preserve">- перечень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безвозмездного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formattext"/>
        <w:shd w:val="clear" w:color="auto" w:fill="FFFFFF"/>
        <w:spacing w:before="0" w:beforeAutospacing="0" w:after="0" w:afterAutospacing="0"/>
        <w:ind w:firstLine="709"/>
        <w:jc w:val="both"/>
        <w:textAlignment w:val="baseline"/>
        <w:rPr>
          <w:sz w:val="20"/>
          <w:szCs w:val="20"/>
        </w:rPr>
      </w:pPr>
      <w:r w:rsidRPr="009E31DE">
        <w:rPr>
          <w:rStyle w:val="ng-scope"/>
          <w:sz w:val="20"/>
          <w:szCs w:val="20"/>
          <w:shd w:val="clear" w:color="auto" w:fill="FFFFFF"/>
        </w:rPr>
        <w:t xml:space="preserve">2.9. </w:t>
      </w:r>
      <w:r w:rsidRPr="009E31DE">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9E31DE" w:rsidRDefault="00030355" w:rsidP="009E31DE">
      <w:pPr>
        <w:widowControl w:val="0"/>
        <w:autoSpaceDE w:val="0"/>
        <w:autoSpaceDN w:val="0"/>
        <w:adjustRightInd w:val="0"/>
        <w:ind w:firstLine="709"/>
        <w:jc w:val="both"/>
      </w:pPr>
      <w:r w:rsidRPr="009E31DE">
        <w:t xml:space="preserve"> Электронные образы документов, представляемые с заявлением, направляются в виде файлов в одном из форматов: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 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tabs>
          <w:tab w:val="left" w:pos="993"/>
        </w:tabs>
        <w:autoSpaceDE w:val="0"/>
        <w:autoSpaceDN w:val="0"/>
        <w:adjustRightInd w:val="0"/>
        <w:ind w:firstLine="709"/>
        <w:jc w:val="both"/>
      </w:pPr>
      <w:r w:rsidRPr="009E31DE">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9E31DE" w:rsidRDefault="00030355" w:rsidP="009E31DE">
      <w:pPr>
        <w:shd w:val="clear" w:color="auto" w:fill="FFFFFF"/>
        <w:tabs>
          <w:tab w:val="left" w:pos="709"/>
        </w:tabs>
        <w:ind w:firstLine="709"/>
        <w:jc w:val="both"/>
      </w:pPr>
      <w:r w:rsidRPr="009E31DE">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9E31DE" w:rsidRDefault="00030355" w:rsidP="009E31DE">
      <w:pPr>
        <w:shd w:val="clear" w:color="auto" w:fill="FFFFFF"/>
        <w:tabs>
          <w:tab w:val="left" w:pos="709"/>
        </w:tabs>
        <w:ind w:firstLine="709"/>
        <w:jc w:val="both"/>
      </w:pPr>
      <w:r w:rsidRPr="009E31DE">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9E31DE" w:rsidRDefault="00030355" w:rsidP="009E31DE">
      <w:pPr>
        <w:widowControl w:val="0"/>
        <w:autoSpaceDE w:val="0"/>
        <w:autoSpaceDN w:val="0"/>
        <w:adjustRightInd w:val="0"/>
        <w:ind w:firstLine="709"/>
        <w:jc w:val="both"/>
        <w:rPr>
          <w:iCs/>
        </w:rPr>
      </w:pPr>
      <w:r w:rsidRPr="009E31DE">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autoSpaceDE w:val="0"/>
        <w:autoSpaceDN w:val="0"/>
        <w:adjustRightInd w:val="0"/>
        <w:ind w:firstLine="709"/>
        <w:jc w:val="center"/>
        <w:rPr>
          <w:rFonts w:eastAsia="Calibri"/>
          <w:b/>
        </w:rPr>
      </w:pPr>
      <w:r w:rsidRPr="009E31DE">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30355" w:rsidRPr="009E31DE" w:rsidRDefault="00030355" w:rsidP="009E31DE">
      <w:pPr>
        <w:autoSpaceDE w:val="0"/>
        <w:autoSpaceDN w:val="0"/>
        <w:adjustRightInd w:val="0"/>
        <w:ind w:firstLine="709"/>
        <w:jc w:val="center"/>
        <w:rPr>
          <w:rFonts w:eastAsia="Calibri"/>
          <w:b/>
        </w:rPr>
      </w:pPr>
    </w:p>
    <w:p w:rsidR="00030355" w:rsidRPr="009E31DE" w:rsidRDefault="00030355" w:rsidP="009E31DE">
      <w:pPr>
        <w:autoSpaceDE w:val="0"/>
        <w:autoSpaceDN w:val="0"/>
        <w:adjustRightInd w:val="0"/>
        <w:ind w:firstLine="709"/>
        <w:jc w:val="both"/>
      </w:pPr>
      <w:r w:rsidRPr="009E31DE">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9"/>
        <w:jc w:val="center"/>
        <w:rPr>
          <w:b/>
        </w:rPr>
      </w:pPr>
      <w:r w:rsidRPr="009E31DE">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8"/>
        <w:jc w:val="both"/>
      </w:pPr>
      <w:r w:rsidRPr="009E31DE">
        <w:t xml:space="preserve">2.12. </w:t>
      </w:r>
      <w:bookmarkStart w:id="9" w:name="Par178"/>
      <w:bookmarkEnd w:id="9"/>
      <w:r w:rsidRPr="009E31DE">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E31DE">
        <w:rPr>
          <w:i/>
        </w:rPr>
        <w:t>.</w:t>
      </w:r>
    </w:p>
    <w:p w:rsidR="00030355" w:rsidRPr="009E31DE" w:rsidRDefault="00030355" w:rsidP="009E31DE">
      <w:pPr>
        <w:widowControl w:val="0"/>
        <w:autoSpaceDE w:val="0"/>
        <w:autoSpaceDN w:val="0"/>
        <w:adjustRightInd w:val="0"/>
        <w:ind w:firstLine="708"/>
        <w:jc w:val="both"/>
      </w:pPr>
      <w:r w:rsidRPr="009E31DE">
        <w:t xml:space="preserve">2.13. Основаниями для отказа в предоставлении муниципальной услуги является: </w:t>
      </w:r>
    </w:p>
    <w:p w:rsidR="00030355" w:rsidRPr="009E31DE" w:rsidRDefault="00030355" w:rsidP="009E31DE">
      <w:pPr>
        <w:widowControl w:val="0"/>
        <w:autoSpaceDE w:val="0"/>
        <w:autoSpaceDN w:val="0"/>
        <w:adjustRightInd w:val="0"/>
        <w:ind w:firstLine="709"/>
        <w:jc w:val="both"/>
      </w:pPr>
      <w:r w:rsidRPr="009E31DE">
        <w:t>2.13.1. В случае варианта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widowControl w:val="0"/>
        <w:autoSpaceDE w:val="0"/>
        <w:autoSpaceDN w:val="0"/>
        <w:adjustRightInd w:val="0"/>
        <w:ind w:firstLine="709"/>
        <w:jc w:val="both"/>
      </w:pPr>
      <w:r w:rsidRPr="009E31DE">
        <w:t xml:space="preserve">1) с заявлением о предоставлении земельного участка обратилось лицо, которое в соответствии с </w:t>
      </w:r>
      <w:r w:rsidRPr="009E31DE">
        <w:lastRenderedPageBreak/>
        <w:t>земельным законодательством не имеет права на приобретение земельного участка без проведения торгов;</w:t>
      </w:r>
    </w:p>
    <w:p w:rsidR="00030355" w:rsidRPr="009E31DE" w:rsidRDefault="00030355" w:rsidP="009E31DE">
      <w:pPr>
        <w:ind w:firstLine="540"/>
        <w:jc w:val="both"/>
      </w:pPr>
      <w:r w:rsidRPr="009E31DE">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9"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9E31DE" w:rsidRDefault="00030355" w:rsidP="009E31DE">
      <w:pPr>
        <w:ind w:firstLine="540"/>
        <w:jc w:val="both"/>
      </w:pPr>
      <w:r w:rsidRPr="009E31DE">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1" w:anchor="dst2798" w:history="1">
        <w:r w:rsidRPr="009E31DE">
          <w:rPr>
            <w:rStyle w:val="a6"/>
            <w:color w:val="auto"/>
            <w:u w:val="none"/>
          </w:rPr>
          <w:t>частью 11 статьи 55.32</w:t>
        </w:r>
      </w:hyperlink>
      <w:r w:rsidRPr="009E31DE">
        <w:t> Градостроительного кодекса Российской Федерации;</w:t>
      </w:r>
    </w:p>
    <w:p w:rsidR="00030355" w:rsidRPr="009E31DE" w:rsidRDefault="00030355" w:rsidP="009E31DE">
      <w:pPr>
        <w:ind w:firstLine="540"/>
        <w:jc w:val="both"/>
      </w:pPr>
      <w:r w:rsidRPr="009E31DE">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30355" w:rsidRPr="009E31DE" w:rsidRDefault="00030355" w:rsidP="009E31DE">
      <w:pPr>
        <w:ind w:firstLine="540"/>
        <w:jc w:val="both"/>
      </w:pPr>
      <w:r w:rsidRPr="009E31DE">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9E31DE" w:rsidRDefault="00030355" w:rsidP="009E31DE">
      <w:pPr>
        <w:ind w:firstLine="540"/>
        <w:jc w:val="both"/>
      </w:pPr>
      <w:r w:rsidRPr="009E31DE">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9E31DE" w:rsidRDefault="00030355" w:rsidP="009E31DE">
      <w:pPr>
        <w:ind w:firstLine="540"/>
        <w:jc w:val="both"/>
      </w:pPr>
      <w:r w:rsidRPr="009E31DE">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9E31DE" w:rsidRDefault="00030355" w:rsidP="009E31DE">
      <w:pPr>
        <w:ind w:firstLine="540"/>
        <w:jc w:val="both"/>
      </w:pPr>
      <w:r w:rsidRPr="009E31DE">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9E31DE" w:rsidRDefault="00030355" w:rsidP="009E31DE">
      <w:pPr>
        <w:ind w:firstLine="540"/>
        <w:jc w:val="both"/>
      </w:pPr>
      <w:r w:rsidRPr="009E31DE">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9E31DE" w:rsidRDefault="00030355" w:rsidP="009E31DE">
      <w:pPr>
        <w:ind w:firstLine="540"/>
        <w:jc w:val="both"/>
      </w:pPr>
      <w:r w:rsidRPr="009E31DE">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33" w:anchor="dst652" w:history="1">
        <w:r w:rsidRPr="009E31DE">
          <w:rPr>
            <w:rStyle w:val="a6"/>
            <w:color w:val="auto"/>
            <w:u w:val="none"/>
          </w:rPr>
          <w:t>пунктом 19 статьи 39.11</w:t>
        </w:r>
      </w:hyperlink>
      <w:r w:rsidRPr="009E31DE">
        <w:t> ЗК РФ;</w:t>
      </w:r>
    </w:p>
    <w:p w:rsidR="00030355" w:rsidRPr="009E31DE" w:rsidRDefault="00030355" w:rsidP="009E31DE">
      <w:pPr>
        <w:ind w:firstLine="540"/>
        <w:jc w:val="both"/>
      </w:pPr>
      <w:r w:rsidRPr="009E31DE">
        <w:t>12) в отношении земельного участка, указанного в заявлении о его предоставлении, поступило предусмотренное </w:t>
      </w:r>
      <w:hyperlink r:id="rId34" w:anchor="dst613" w:history="1">
        <w:r w:rsidRPr="009E31DE">
          <w:rPr>
            <w:rStyle w:val="a6"/>
            <w:color w:val="auto"/>
            <w:u w:val="none"/>
          </w:rPr>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5" w:anchor="dst611" w:history="1">
        <w:r w:rsidRPr="009E31DE">
          <w:rPr>
            <w:rStyle w:val="a6"/>
            <w:color w:val="auto"/>
            <w:u w:val="none"/>
          </w:rPr>
          <w:t>подпунктом 4 пункта 4 статьи 39.11</w:t>
        </w:r>
      </w:hyperlink>
      <w:r w:rsidRPr="009E31DE">
        <w:t xml:space="preserve"> ЗК РФ и уполномоченным органом не </w:t>
      </w:r>
      <w:r w:rsidRPr="009E31DE">
        <w:lastRenderedPageBreak/>
        <w:t>принято решение об отказе в проведении этого аукциона по основаниям, предусмотренным </w:t>
      </w:r>
      <w:hyperlink r:id="rId36" w:anchor="dst620" w:history="1">
        <w:r w:rsidRPr="009E31DE">
          <w:rPr>
            <w:rStyle w:val="a6"/>
            <w:color w:val="auto"/>
            <w:u w:val="none"/>
          </w:rPr>
          <w:t>пунктом 8 статьи 39.11</w:t>
        </w:r>
      </w:hyperlink>
      <w:r w:rsidRPr="009E31DE">
        <w:t> ЗК РФ;</w:t>
      </w:r>
    </w:p>
    <w:p w:rsidR="00030355" w:rsidRPr="009E31DE" w:rsidRDefault="00030355" w:rsidP="009E31DE">
      <w:pPr>
        <w:ind w:firstLine="540"/>
        <w:jc w:val="both"/>
      </w:pPr>
      <w:r w:rsidRPr="009E31DE">
        <w:t>13) в отношении земельного участка, указанного в заявлении о его предоставлении, опубликовано и размещено в соответствии с </w:t>
      </w:r>
      <w:hyperlink r:id="rId37" w:anchor="dst860" w:history="1">
        <w:r w:rsidRPr="009E31DE">
          <w:rPr>
            <w:rStyle w:val="a6"/>
            <w:color w:val="auto"/>
            <w:u w:val="none"/>
          </w:rPr>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30355" w:rsidRPr="009E31DE" w:rsidRDefault="00030355" w:rsidP="009E31DE">
      <w:pPr>
        <w:ind w:firstLine="540"/>
        <w:jc w:val="both"/>
      </w:pPr>
      <w:r w:rsidRPr="009E31DE">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9E31DE" w:rsidRDefault="00030355" w:rsidP="009E31DE">
      <w:pPr>
        <w:ind w:firstLine="540"/>
        <w:jc w:val="both"/>
      </w:pPr>
      <w:r w:rsidRPr="009E31DE">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9E31DE" w:rsidRDefault="00030355" w:rsidP="009E31DE">
      <w:pPr>
        <w:ind w:firstLine="540"/>
        <w:jc w:val="both"/>
      </w:pPr>
      <w:r w:rsidRPr="009E31DE">
        <w:t>16) испрашиваемый земельный участок не включен в утвержденный в установленном Правительством Российской Федерации </w:t>
      </w:r>
      <w:hyperlink r:id="rId38" w:anchor="dst100010" w:history="1">
        <w:r w:rsidRPr="009E31DE">
          <w:rPr>
            <w:rStyle w:val="a6"/>
            <w:color w:val="auto"/>
            <w:u w:val="none"/>
          </w:rPr>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9"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0" w:anchor="dst1709" w:history="1">
        <w:r w:rsidRPr="009E31DE">
          <w:rPr>
            <w:rStyle w:val="a6"/>
            <w:color w:val="auto"/>
            <w:u w:val="none"/>
          </w:rPr>
          <w:t>пунктом 6 статьи 39.10</w:t>
        </w:r>
      </w:hyperlink>
      <w:r w:rsidRPr="009E31DE">
        <w:t> ЗК РФ;</w:t>
      </w:r>
    </w:p>
    <w:p w:rsidR="00030355" w:rsidRPr="009E31DE" w:rsidRDefault="00030355" w:rsidP="009E31DE">
      <w:pPr>
        <w:ind w:firstLine="540"/>
        <w:jc w:val="both"/>
      </w:pPr>
      <w:r w:rsidRPr="009E31DE">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9E31DE" w:rsidRDefault="00030355" w:rsidP="009E31DE">
      <w:pPr>
        <w:ind w:firstLine="540"/>
        <w:jc w:val="both"/>
      </w:pPr>
      <w:r w:rsidRPr="009E31DE">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9E31DE" w:rsidRDefault="00030355" w:rsidP="009E31DE">
      <w:pPr>
        <w:ind w:firstLine="540"/>
        <w:jc w:val="both"/>
      </w:pPr>
      <w:r w:rsidRPr="009E31DE">
        <w:t>20) предоставление земельного участка на заявленном виде прав не допускается;</w:t>
      </w:r>
    </w:p>
    <w:p w:rsidR="00030355" w:rsidRPr="009E31DE" w:rsidRDefault="00030355" w:rsidP="009E31DE">
      <w:pPr>
        <w:ind w:firstLine="540"/>
        <w:jc w:val="both"/>
      </w:pPr>
      <w:r w:rsidRPr="009E31DE">
        <w:t>21) в отношении земельного участка, указанного в заявлении о его предоставлении, не установлен вид разрешенного использования;</w:t>
      </w:r>
    </w:p>
    <w:p w:rsidR="00030355" w:rsidRPr="009E31DE" w:rsidRDefault="00030355" w:rsidP="009E31DE">
      <w:pPr>
        <w:ind w:firstLine="540"/>
        <w:jc w:val="both"/>
      </w:pPr>
      <w:r w:rsidRPr="009E31DE">
        <w:t>22) указанный в заявлении о предоставлении земельного участка земельный участок не отнесен к определенной категории земель;</w:t>
      </w:r>
    </w:p>
    <w:p w:rsidR="00030355" w:rsidRPr="009E31DE" w:rsidRDefault="00030355" w:rsidP="009E31DE">
      <w:pPr>
        <w:ind w:firstLine="540"/>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9E31DE" w:rsidRDefault="00030355" w:rsidP="009E31DE">
      <w:pPr>
        <w:ind w:firstLine="540"/>
        <w:jc w:val="both"/>
      </w:pPr>
      <w:r w:rsidRPr="009E31DE">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9E31DE" w:rsidRDefault="00030355" w:rsidP="009E31DE">
      <w:pPr>
        <w:ind w:firstLine="540"/>
        <w:jc w:val="both"/>
      </w:pPr>
      <w:r w:rsidRPr="009E31DE">
        <w:t>25) границы земельного участка, указанного в заявлении о его предоставлении, подлежат уточнению в соответствии с Федеральным </w:t>
      </w:r>
      <w:hyperlink r:id="rId41" w:history="1">
        <w:r w:rsidRPr="009E31DE">
          <w:rPr>
            <w:rStyle w:val="a6"/>
            <w:color w:val="auto"/>
            <w:u w:val="none"/>
          </w:rPr>
          <w:t>законом</w:t>
        </w:r>
      </w:hyperlink>
      <w:r w:rsidRPr="009E31DE">
        <w:t> «О государственной регистрации недвижимости»;</w:t>
      </w:r>
    </w:p>
    <w:p w:rsidR="00030355" w:rsidRPr="009E31DE" w:rsidRDefault="00030355" w:rsidP="009E31DE">
      <w:pPr>
        <w:ind w:firstLine="540"/>
        <w:jc w:val="both"/>
      </w:pPr>
      <w:r w:rsidRPr="009E31DE">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9E31DE" w:rsidRDefault="00030355" w:rsidP="009E31DE">
      <w:pPr>
        <w:ind w:firstLine="540"/>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2" w:anchor="dst100346" w:history="1">
        <w:r w:rsidRPr="009E31DE">
          <w:rPr>
            <w:rStyle w:val="a6"/>
            <w:color w:val="auto"/>
            <w:u w:val="none"/>
          </w:rPr>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3" w:anchor="dst100138" w:history="1">
        <w:r w:rsidRPr="009E31DE">
          <w:rPr>
            <w:rStyle w:val="a6"/>
            <w:color w:val="auto"/>
            <w:u w:val="none"/>
          </w:rPr>
          <w:t>частью 3 статьи 14</w:t>
        </w:r>
      </w:hyperlink>
      <w:r w:rsidRPr="009E31DE">
        <w:t> указанного Федерального закона.</w:t>
      </w:r>
    </w:p>
    <w:p w:rsidR="00030355" w:rsidRPr="009E31DE" w:rsidRDefault="00030355" w:rsidP="009E31DE">
      <w:pPr>
        <w:widowControl w:val="0"/>
        <w:autoSpaceDE w:val="0"/>
        <w:autoSpaceDN w:val="0"/>
        <w:adjustRightInd w:val="0"/>
        <w:ind w:firstLine="709"/>
        <w:jc w:val="center"/>
        <w:outlineLvl w:val="2"/>
        <w:rPr>
          <w:b/>
        </w:rPr>
      </w:pPr>
      <w:r w:rsidRPr="009E31DE">
        <w:rPr>
          <w:b/>
        </w:rPr>
        <w:t xml:space="preserve">Размер платы, взимаемой с заявителя при предоставлении муниципальной услуги, и способы ее взимания </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rPr>
          <w:rFonts w:eastAsia="Calibri"/>
        </w:rPr>
      </w:pPr>
      <w:r w:rsidRPr="009E31DE">
        <w:t>2.14.</w:t>
      </w:r>
      <w:r w:rsidRPr="009E31DE">
        <w:rPr>
          <w:rFonts w:eastAsia="Calibri"/>
        </w:rPr>
        <w:t xml:space="preserve"> Муниципальная услуга предоставляется заявителям бесплатно.</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9E31DE" w:rsidRDefault="00030355" w:rsidP="009E31DE">
      <w:pPr>
        <w:widowControl w:val="0"/>
        <w:tabs>
          <w:tab w:val="left" w:pos="1630"/>
        </w:tabs>
        <w:autoSpaceDE w:val="0"/>
        <w:autoSpaceDN w:val="0"/>
        <w:adjustRightInd w:val="0"/>
        <w:ind w:firstLine="709"/>
        <w:jc w:val="both"/>
        <w:rPr>
          <w:rFonts w:eastAsia="Calibri"/>
        </w:rPr>
      </w:pPr>
    </w:p>
    <w:p w:rsidR="00030355" w:rsidRPr="009E31DE" w:rsidRDefault="00030355" w:rsidP="009E31DE">
      <w:pPr>
        <w:widowControl w:val="0"/>
        <w:adjustRightInd w:val="0"/>
        <w:ind w:firstLine="709"/>
        <w:jc w:val="center"/>
        <w:rPr>
          <w:b/>
          <w:bCs/>
        </w:rPr>
      </w:pPr>
      <w:bookmarkStart w:id="10" w:name="Par162"/>
      <w:bookmarkEnd w:id="10"/>
      <w:r w:rsidRPr="009E31DE">
        <w:rPr>
          <w:b/>
          <w:bCs/>
        </w:rPr>
        <w:t xml:space="preserve">Максимальный срок ожидания в очереди при подаче заявителем запроса </w:t>
      </w:r>
    </w:p>
    <w:p w:rsidR="00030355" w:rsidRPr="009E31DE" w:rsidRDefault="00030355" w:rsidP="009E31DE">
      <w:pPr>
        <w:widowControl w:val="0"/>
        <w:adjustRightInd w:val="0"/>
        <w:ind w:firstLine="709"/>
        <w:jc w:val="center"/>
        <w:rPr>
          <w:b/>
          <w:bCs/>
        </w:rPr>
      </w:pPr>
      <w:r w:rsidRPr="009E31DE">
        <w:rPr>
          <w:b/>
          <w:bCs/>
        </w:rPr>
        <w:t>о предоставлении муниципальной услуги  и при получении результата предоставления таких услуг</w:t>
      </w:r>
    </w:p>
    <w:p w:rsidR="00030355" w:rsidRPr="009E31DE" w:rsidRDefault="00030355" w:rsidP="009E31DE">
      <w:pPr>
        <w:widowControl w:val="0"/>
        <w:autoSpaceDE w:val="0"/>
        <w:autoSpaceDN w:val="0"/>
        <w:adjustRightInd w:val="0"/>
        <w:ind w:firstLine="709"/>
        <w:jc w:val="center"/>
        <w:rPr>
          <w:b/>
          <w:bCs/>
        </w:rPr>
      </w:pPr>
    </w:p>
    <w:p w:rsidR="00030355" w:rsidRPr="009E31DE" w:rsidRDefault="00030355" w:rsidP="009E31DE">
      <w:pPr>
        <w:widowControl w:val="0"/>
        <w:autoSpaceDE w:val="0"/>
        <w:autoSpaceDN w:val="0"/>
        <w:adjustRightInd w:val="0"/>
        <w:ind w:firstLine="709"/>
        <w:jc w:val="both"/>
      </w:pPr>
      <w:r w:rsidRPr="009E31DE">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9E31DE" w:rsidRDefault="00030355" w:rsidP="009E31DE">
      <w:pPr>
        <w:widowControl w:val="0"/>
        <w:autoSpaceDE w:val="0"/>
        <w:autoSpaceDN w:val="0"/>
        <w:adjustRightInd w:val="0"/>
        <w:ind w:firstLine="709"/>
        <w:jc w:val="both"/>
        <w:outlineLvl w:val="2"/>
        <w:rPr>
          <w:rFonts w:eastAsia="Calibri"/>
        </w:rPr>
      </w:pPr>
    </w:p>
    <w:p w:rsidR="00030355" w:rsidRPr="009E31DE" w:rsidRDefault="00030355" w:rsidP="009E31DE">
      <w:pPr>
        <w:widowControl w:val="0"/>
        <w:adjustRightInd w:val="0"/>
        <w:ind w:firstLine="709"/>
        <w:jc w:val="center"/>
        <w:rPr>
          <w:rFonts w:eastAsia="Calibri"/>
          <w:b/>
        </w:rPr>
      </w:pPr>
      <w:r w:rsidRPr="009E31DE">
        <w:rPr>
          <w:rFonts w:eastAsia="Calibri"/>
          <w:b/>
        </w:rPr>
        <w:t>Срок регистрации запроса заявителя о предоставлении муниципальной услуги</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rPr>
          <w:bCs/>
        </w:rPr>
      </w:pPr>
      <w:r w:rsidRPr="009E31DE">
        <w:rPr>
          <w:bCs/>
        </w:rPr>
        <w:t>2.16. За</w:t>
      </w:r>
      <w:r w:rsidR="00827AAC" w:rsidRPr="009E31DE">
        <w:rPr>
          <w:bCs/>
        </w:rPr>
        <w:t>явление</w:t>
      </w:r>
      <w:r w:rsidRPr="009E31DE">
        <w:rPr>
          <w:bCs/>
        </w:rPr>
        <w:t xml:space="preserve"> регистрируется:  </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поданное при личном обращении в Орган</w:t>
      </w:r>
      <w:r w:rsidR="00266F1E" w:rsidRPr="009E31DE">
        <w:rPr>
          <w:rFonts w:eastAsia="Calibri"/>
          <w:lang w:eastAsia="en-US"/>
        </w:rPr>
        <w:t>, МФЦ</w:t>
      </w:r>
      <w:r w:rsidRPr="009E31DE">
        <w:rPr>
          <w:rFonts w:eastAsia="Calibri"/>
          <w:lang w:eastAsia="en-US"/>
        </w:rPr>
        <w:t xml:space="preserve"> – в день его подачи</w:t>
      </w:r>
      <w:r w:rsidR="00827AAC" w:rsidRPr="009E31DE">
        <w:rPr>
          <w:rFonts w:eastAsia="Calibri"/>
          <w:lang w:eastAsia="en-US"/>
        </w:rPr>
        <w:t xml:space="preserve"> в Органе</w:t>
      </w:r>
      <w:r w:rsidR="00266F1E" w:rsidRPr="009E31DE">
        <w:rPr>
          <w:rFonts w:eastAsia="Calibri"/>
          <w:lang w:eastAsia="en-US"/>
        </w:rPr>
        <w:t>, МФЦ</w:t>
      </w:r>
      <w:r w:rsidRPr="009E31DE">
        <w:rPr>
          <w:rFonts w:eastAsia="Calibri"/>
          <w:lang w:eastAsia="en-US"/>
        </w:rPr>
        <w:t>;</w:t>
      </w:r>
    </w:p>
    <w:p w:rsidR="00030355" w:rsidRPr="009E31DE" w:rsidRDefault="00030355" w:rsidP="009E31DE">
      <w:pPr>
        <w:widowControl w:val="0"/>
        <w:autoSpaceDE w:val="0"/>
        <w:autoSpaceDN w:val="0"/>
        <w:adjustRightInd w:val="0"/>
        <w:ind w:firstLine="709"/>
        <w:jc w:val="both"/>
        <w:rPr>
          <w:bCs/>
        </w:rPr>
      </w:pPr>
      <w:r w:rsidRPr="009E31DE">
        <w:rPr>
          <w:bCs/>
        </w:rPr>
        <w:t>- поступившее  посредством  почтового  отправления в Орган – в день поступления в Орган;</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xml:space="preserve">- поданное в электронной форме посредством </w:t>
      </w:r>
      <w:r w:rsidRPr="009E31DE">
        <w:t xml:space="preserve">Единого портала </w:t>
      </w:r>
      <w:r w:rsidRPr="009E31DE">
        <w:rPr>
          <w:rFonts w:eastAsia="Calibri"/>
          <w:lang w:eastAsia="en-US"/>
        </w:rPr>
        <w:t xml:space="preserve">до 16:00 рабочего дня – в день его подачи; </w:t>
      </w:r>
    </w:p>
    <w:p w:rsidR="00030355" w:rsidRPr="009E31DE" w:rsidRDefault="00030355" w:rsidP="009E31DE">
      <w:pPr>
        <w:autoSpaceDE w:val="0"/>
        <w:autoSpaceDN w:val="0"/>
        <w:adjustRightInd w:val="0"/>
        <w:ind w:firstLine="709"/>
        <w:jc w:val="both"/>
      </w:pPr>
      <w:r w:rsidRPr="009E31DE">
        <w:rPr>
          <w:rFonts w:eastAsia="Calibri"/>
          <w:lang w:eastAsia="en-US"/>
        </w:rPr>
        <w:t xml:space="preserve">- поданное посредством </w:t>
      </w:r>
      <w:r w:rsidRPr="009E31DE">
        <w:t xml:space="preserve">Единого портала </w:t>
      </w:r>
      <w:r w:rsidRPr="009E31DE">
        <w:rPr>
          <w:rFonts w:eastAsia="Calibri"/>
          <w:lang w:eastAsia="en-US"/>
        </w:rPr>
        <w:t xml:space="preserve"> после 16:00 рабочего дня либо в нерабочий или праздничный день – в следующий за ним рабочий день.</w:t>
      </w:r>
    </w:p>
    <w:p w:rsidR="00030355" w:rsidRPr="009E31DE" w:rsidRDefault="00030355" w:rsidP="00500BB9">
      <w:pPr>
        <w:autoSpaceDE w:val="0"/>
        <w:autoSpaceDN w:val="0"/>
        <w:adjustRightInd w:val="0"/>
        <w:ind w:firstLine="709"/>
        <w:jc w:val="both"/>
      </w:pPr>
      <w:r w:rsidRPr="009E31DE">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30355" w:rsidRPr="009E31DE" w:rsidRDefault="00030355" w:rsidP="009E31DE">
      <w:pPr>
        <w:widowControl w:val="0"/>
        <w:adjustRightInd w:val="0"/>
        <w:ind w:firstLine="709"/>
        <w:jc w:val="center"/>
        <w:rPr>
          <w:rFonts w:eastAsia="Calibri"/>
          <w:b/>
          <w:bCs/>
        </w:rPr>
      </w:pPr>
      <w:r w:rsidRPr="009E31DE">
        <w:rPr>
          <w:rFonts w:eastAsia="Calibri"/>
          <w:b/>
          <w:bCs/>
        </w:rPr>
        <w:t>Требования к помещениям, в которых предоставляются муниципальные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tabs>
          <w:tab w:val="left" w:pos="709"/>
        </w:tabs>
        <w:ind w:firstLine="709"/>
        <w:jc w:val="both"/>
        <w:rPr>
          <w:rFonts w:eastAsia="Calibri"/>
        </w:rPr>
      </w:pPr>
      <w:r w:rsidRPr="009E31DE">
        <w:rPr>
          <w:rFonts w:eastAsia="Calibri"/>
        </w:rPr>
        <w:t>2.17. Здание (помещение) Органа оборудуется информационной табличкой (вывеской) с указанием полного наименования.</w:t>
      </w:r>
    </w:p>
    <w:p w:rsidR="00030355" w:rsidRPr="009E31DE" w:rsidRDefault="00030355" w:rsidP="009E31DE">
      <w:pPr>
        <w:tabs>
          <w:tab w:val="left" w:pos="709"/>
        </w:tabs>
        <w:ind w:firstLine="709"/>
        <w:jc w:val="both"/>
        <w:rPr>
          <w:rFonts w:eastAsia="Calibri"/>
        </w:rPr>
      </w:pPr>
      <w:r w:rsidRPr="009E31DE">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9E31DE" w:rsidRDefault="00030355" w:rsidP="009E31DE">
      <w:pPr>
        <w:autoSpaceDE w:val="0"/>
        <w:autoSpaceDN w:val="0"/>
        <w:adjustRightInd w:val="0"/>
        <w:ind w:firstLine="709"/>
        <w:jc w:val="both"/>
        <w:rPr>
          <w:rFonts w:eastAsia="Calibri"/>
        </w:rPr>
      </w:pPr>
      <w:r w:rsidRPr="009E31DE">
        <w:rPr>
          <w:rFonts w:eastAsia="Calibri"/>
        </w:rPr>
        <w:t>В соответствии с законодательством Российской Федерации о социальной защите инвалидов им, в частности, обеспечиваются:</w:t>
      </w:r>
    </w:p>
    <w:p w:rsidR="00030355" w:rsidRPr="009E31DE" w:rsidRDefault="00030355" w:rsidP="009E31DE">
      <w:pPr>
        <w:autoSpaceDE w:val="0"/>
        <w:autoSpaceDN w:val="0"/>
        <w:adjustRightInd w:val="0"/>
        <w:ind w:firstLine="709"/>
        <w:jc w:val="both"/>
        <w:rPr>
          <w:rFonts w:eastAsia="Calibri"/>
        </w:rPr>
      </w:pPr>
      <w:r w:rsidRPr="009E31DE">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9E31DE" w:rsidRDefault="00030355" w:rsidP="009E31DE">
      <w:pPr>
        <w:autoSpaceDE w:val="0"/>
        <w:autoSpaceDN w:val="0"/>
        <w:adjustRightInd w:val="0"/>
        <w:ind w:firstLine="709"/>
        <w:jc w:val="both"/>
        <w:rPr>
          <w:rFonts w:eastAsia="Calibri"/>
        </w:rPr>
      </w:pPr>
      <w:r w:rsidRPr="009E31DE">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9E31DE" w:rsidRDefault="00030355" w:rsidP="009E31DE">
      <w:pPr>
        <w:autoSpaceDE w:val="0"/>
        <w:autoSpaceDN w:val="0"/>
        <w:adjustRightInd w:val="0"/>
        <w:ind w:firstLine="709"/>
        <w:jc w:val="both"/>
        <w:rPr>
          <w:rFonts w:eastAsia="Calibri"/>
        </w:rPr>
      </w:pPr>
      <w:r w:rsidRPr="009E31DE">
        <w:rPr>
          <w:rFonts w:eastAsia="Calibri"/>
        </w:rPr>
        <w:t>сопровождение инвалидов, имеющих стойкие расстройства функции зрения и самостоятельного передвижения</w:t>
      </w:r>
      <w:r w:rsidRPr="009E31DE">
        <w:t xml:space="preserve">, </w:t>
      </w:r>
      <w:r w:rsidRPr="009E31DE">
        <w:rPr>
          <w:rFonts w:eastAsia="Calibri"/>
        </w:rPr>
        <w:t>и оказание им помощи на объектах социальной, инженерной и транспортной инфраструктур;</w:t>
      </w:r>
    </w:p>
    <w:p w:rsidR="00030355" w:rsidRPr="009E31DE" w:rsidRDefault="00030355" w:rsidP="009E31DE">
      <w:pPr>
        <w:autoSpaceDE w:val="0"/>
        <w:autoSpaceDN w:val="0"/>
        <w:adjustRightInd w:val="0"/>
        <w:ind w:firstLine="709"/>
        <w:jc w:val="both"/>
        <w:rPr>
          <w:rFonts w:eastAsia="Calibri"/>
        </w:rPr>
      </w:pPr>
      <w:r w:rsidRPr="009E31DE">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9E31DE" w:rsidRDefault="00030355" w:rsidP="009E31DE">
      <w:pPr>
        <w:autoSpaceDE w:val="0"/>
        <w:autoSpaceDN w:val="0"/>
        <w:adjustRightInd w:val="0"/>
        <w:ind w:firstLine="709"/>
        <w:jc w:val="both"/>
        <w:rPr>
          <w:rFonts w:eastAsia="Calibri"/>
        </w:rPr>
      </w:pPr>
      <w:r w:rsidRPr="009E31DE">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сурдопереводчика и тифлосурдопереводчика;</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9E31DE" w:rsidRDefault="00030355" w:rsidP="009E31DE">
      <w:pPr>
        <w:autoSpaceDE w:val="0"/>
        <w:autoSpaceDN w:val="0"/>
        <w:adjustRightInd w:val="0"/>
        <w:ind w:firstLine="709"/>
        <w:jc w:val="both"/>
        <w:rPr>
          <w:rFonts w:eastAsia="Calibri"/>
        </w:rPr>
      </w:pPr>
      <w:r w:rsidRPr="009E31DE">
        <w:rPr>
          <w:rFonts w:eastAsia="Calibri"/>
        </w:rPr>
        <w:t>оказание инвалидам помощи в преодолении барьеров, мешающих получению ими услуг наравне с другими лицами.</w:t>
      </w:r>
    </w:p>
    <w:p w:rsidR="00030355" w:rsidRPr="009E31DE" w:rsidRDefault="00030355" w:rsidP="009E31DE">
      <w:pPr>
        <w:tabs>
          <w:tab w:val="left" w:pos="709"/>
        </w:tabs>
        <w:ind w:firstLine="709"/>
        <w:jc w:val="both"/>
      </w:pPr>
      <w:r w:rsidRPr="009E31DE">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9E31DE" w:rsidRDefault="00030355" w:rsidP="009E31DE">
      <w:pPr>
        <w:tabs>
          <w:tab w:val="left" w:pos="709"/>
        </w:tabs>
        <w:ind w:firstLine="709"/>
        <w:jc w:val="both"/>
        <w:rPr>
          <w:rFonts w:eastAsia="Calibri"/>
        </w:rPr>
      </w:pPr>
      <w:r w:rsidRPr="009E31DE">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9E31DE" w:rsidRDefault="00030355" w:rsidP="009E31DE">
      <w:pPr>
        <w:tabs>
          <w:tab w:val="left" w:pos="709"/>
        </w:tabs>
        <w:ind w:firstLine="709"/>
        <w:jc w:val="both"/>
        <w:rPr>
          <w:rFonts w:eastAsia="Calibri"/>
        </w:rPr>
      </w:pPr>
      <w:r w:rsidRPr="009E31DE">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9E31DE" w:rsidRDefault="00030355" w:rsidP="009E31DE">
      <w:pPr>
        <w:tabs>
          <w:tab w:val="left" w:pos="709"/>
        </w:tabs>
        <w:ind w:firstLine="709"/>
        <w:jc w:val="both"/>
        <w:rPr>
          <w:rFonts w:eastAsia="Calibri"/>
        </w:rPr>
      </w:pPr>
      <w:r w:rsidRPr="009E31DE">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9E31DE" w:rsidRDefault="00030355" w:rsidP="009E31DE">
      <w:pPr>
        <w:shd w:val="clear" w:color="auto" w:fill="FFFFFF"/>
        <w:tabs>
          <w:tab w:val="left" w:pos="709"/>
        </w:tabs>
        <w:ind w:firstLine="709"/>
        <w:jc w:val="both"/>
        <w:rPr>
          <w:rFonts w:eastAsia="Calibri"/>
        </w:rPr>
      </w:pPr>
      <w:r w:rsidRPr="009E31DE">
        <w:rPr>
          <w:rFonts w:eastAsia="Calibri"/>
        </w:rPr>
        <w:t>Информационные стенды должны содержать:</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номер кабинета) специалистов, ответственных за прием документов;</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специалистов, ответственных за информирование;</w:t>
      </w:r>
    </w:p>
    <w:p w:rsidR="00030355" w:rsidRPr="009E31DE" w:rsidRDefault="00030355" w:rsidP="009E31DE">
      <w:pPr>
        <w:shd w:val="clear" w:color="auto" w:fill="FFFFFF"/>
        <w:tabs>
          <w:tab w:val="left" w:pos="709"/>
          <w:tab w:val="left" w:pos="993"/>
        </w:tabs>
        <w:ind w:firstLine="709"/>
        <w:jc w:val="both"/>
        <w:rPr>
          <w:rFonts w:eastAsia="Calibri"/>
        </w:rPr>
      </w:pPr>
      <w:r w:rsidRPr="009E31DE">
        <w:rPr>
          <w:rFonts w:eastAsia="Calibri"/>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w:t>
      </w:r>
      <w:r w:rsidRPr="009E31DE">
        <w:rPr>
          <w:rFonts w:eastAsia="Calibri"/>
        </w:rPr>
        <w:lastRenderedPageBreak/>
        <w:t>порядку обжалования действий (бездействия) и решений, осуществляемых и принимаемых в ходе предоставления муниципальной услуги).</w:t>
      </w:r>
    </w:p>
    <w:p w:rsidR="00030355" w:rsidRPr="009E31DE" w:rsidRDefault="00030355" w:rsidP="009E31DE">
      <w:pPr>
        <w:tabs>
          <w:tab w:val="left" w:pos="709"/>
        </w:tabs>
        <w:ind w:firstLine="709"/>
        <w:jc w:val="both"/>
        <w:rPr>
          <w:rFonts w:eastAsia="Calibri"/>
        </w:rPr>
      </w:pPr>
      <w:r w:rsidRPr="009E31D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9E31DE" w:rsidRDefault="00030355" w:rsidP="009E31DE">
      <w:pPr>
        <w:tabs>
          <w:tab w:val="left" w:pos="709"/>
        </w:tabs>
        <w:ind w:firstLine="709"/>
        <w:jc w:val="both"/>
        <w:rPr>
          <w:rFonts w:eastAsia="Calibri"/>
        </w:rPr>
      </w:pPr>
      <w:r w:rsidRPr="009E31D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9E31DE" w:rsidRDefault="00030355" w:rsidP="009E31DE">
      <w:pPr>
        <w:tabs>
          <w:tab w:val="left" w:pos="709"/>
        </w:tabs>
        <w:ind w:firstLine="709"/>
        <w:jc w:val="both"/>
        <w:rPr>
          <w:rFonts w:eastAsia="Calibri"/>
        </w:rPr>
      </w:pPr>
    </w:p>
    <w:p w:rsidR="00030355" w:rsidRPr="009E31DE" w:rsidRDefault="00030355" w:rsidP="009E31DE">
      <w:pPr>
        <w:tabs>
          <w:tab w:val="left" w:pos="709"/>
        </w:tabs>
        <w:ind w:firstLine="709"/>
        <w:jc w:val="center"/>
        <w:rPr>
          <w:b/>
        </w:rPr>
      </w:pPr>
      <w:r w:rsidRPr="009E31DE">
        <w:rPr>
          <w:b/>
        </w:rPr>
        <w:t>Показатели доступности и качества муниципальной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autoSpaceDE w:val="0"/>
        <w:autoSpaceDN w:val="0"/>
        <w:ind w:firstLine="709"/>
        <w:jc w:val="both"/>
        <w:rPr>
          <w:rStyle w:val="a7"/>
          <w:sz w:val="20"/>
          <w:szCs w:val="20"/>
        </w:rPr>
      </w:pPr>
      <w:r w:rsidRPr="009E31DE">
        <w:t>2.18. Показатели доступности и качества муниципальных услуг:</w:t>
      </w:r>
      <w:r w:rsidRPr="009E31DE">
        <w:rPr>
          <w:rStyle w:val="a7"/>
          <w:sz w:val="20"/>
          <w:szCs w:val="20"/>
        </w:rPr>
        <w:t>  </w:t>
      </w:r>
    </w:p>
    <w:p w:rsidR="00030355" w:rsidRPr="009E31DE" w:rsidRDefault="00030355" w:rsidP="009E31DE">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Показатели</w:t>
            </w:r>
          </w:p>
        </w:tc>
        <w:tc>
          <w:tcPr>
            <w:tcW w:w="1434"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Единица</w:t>
            </w:r>
          </w:p>
          <w:p w:rsidR="00030355" w:rsidRPr="009E31DE" w:rsidRDefault="00030355" w:rsidP="009E31DE">
            <w:pPr>
              <w:autoSpaceDE w:val="0"/>
              <w:autoSpaceDN w:val="0"/>
              <w:jc w:val="both"/>
            </w:pPr>
            <w:r w:rsidRPr="009E31DE">
              <w:t>измерения</w:t>
            </w:r>
          </w:p>
        </w:tc>
        <w:tc>
          <w:tcPr>
            <w:tcW w:w="1616"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Нормативное значение показателя</w:t>
            </w:r>
            <w:r w:rsidRPr="009E31DE">
              <w:rPr>
                <w:color w:val="1F497D"/>
              </w:rPr>
              <w:t>*</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pPr>
            <w:r w:rsidRPr="009E31DE">
              <w:rPr>
                <w:lang w:val="en-US"/>
              </w:rPr>
              <w:t>I</w:t>
            </w:r>
            <w:r w:rsidRPr="009E31DE">
              <w:t>.  Показатели доступности</w:t>
            </w:r>
          </w:p>
        </w:tc>
      </w:tr>
      <w:tr w:rsidR="00030355" w:rsidRPr="009E31DE" w:rsidTr="00D37738">
        <w:trPr>
          <w:trHeight w:val="841"/>
        </w:trPr>
        <w:tc>
          <w:tcPr>
            <w:tcW w:w="6629" w:type="dxa"/>
            <w:tcMar>
              <w:top w:w="0" w:type="dxa"/>
              <w:left w:w="108" w:type="dxa"/>
              <w:bottom w:w="0" w:type="dxa"/>
              <w:right w:w="108" w:type="dxa"/>
            </w:tcMar>
            <w:hideMark/>
          </w:tcPr>
          <w:p w:rsidR="00030355" w:rsidRPr="009E31DE" w:rsidRDefault="00030355" w:rsidP="009E31DE">
            <w:pPr>
              <w:autoSpaceDE w:val="0"/>
              <w:autoSpaceDN w:val="0"/>
              <w:jc w:val="both"/>
              <w:rPr>
                <w:b/>
                <w:bCs/>
                <w:color w:val="FF0000"/>
              </w:rPr>
            </w:pPr>
            <w:r w:rsidRPr="009E31D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pPr>
            <w:r w:rsidRPr="009E31DE">
              <w:t>да</w:t>
            </w:r>
          </w:p>
        </w:tc>
      </w:tr>
      <w:tr w:rsidR="00030355" w:rsidRPr="009E31DE" w:rsidTr="00D37738">
        <w:trPr>
          <w:trHeight w:val="607"/>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rPr>
                <w:bCs/>
              </w:rPr>
              <w:t>да</w:t>
            </w:r>
          </w:p>
        </w:tc>
      </w:tr>
      <w:tr w:rsidR="00030355" w:rsidRPr="009E31DE" w:rsidTr="00D37738">
        <w:trPr>
          <w:trHeight w:val="293"/>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1.3. Формирование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нет</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649"/>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tabs>
                <w:tab w:val="left" w:pos="709"/>
              </w:tabs>
              <w:autoSpaceDE w:val="0"/>
              <w:autoSpaceDN w:val="0"/>
              <w:jc w:val="both"/>
            </w:pPr>
            <w:r w:rsidRPr="009E31D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728"/>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Наличие возможности (невозможности)</w:t>
            </w:r>
            <w:r w:rsidRPr="009E31DE">
              <w:rPr>
                <w:color w:val="FF0000"/>
              </w:rPr>
              <w:t xml:space="preserve"> </w:t>
            </w:r>
            <w:r w:rsidRPr="009E31DE">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 (в полном объеме/ не в полном объеме)/нет</w:t>
            </w:r>
          </w:p>
        </w:tc>
        <w:tc>
          <w:tcPr>
            <w:tcW w:w="1616" w:type="dxa"/>
            <w:tcMar>
              <w:top w:w="0" w:type="dxa"/>
              <w:left w:w="108" w:type="dxa"/>
              <w:bottom w:w="0" w:type="dxa"/>
              <w:right w:w="108" w:type="dxa"/>
            </w:tcMar>
            <w:vAlign w:val="center"/>
            <w:hideMark/>
          </w:tcPr>
          <w:p w:rsidR="00030355" w:rsidRPr="009E31DE" w:rsidRDefault="00266F1E" w:rsidP="009E31DE">
            <w:pPr>
              <w:jc w:val="center"/>
            </w:pPr>
            <w:r w:rsidRPr="009E31DE">
              <w:t>да</w:t>
            </w:r>
          </w:p>
        </w:tc>
      </w:tr>
      <w:tr w:rsidR="00030355" w:rsidRPr="009E31DE" w:rsidTr="00D37738">
        <w:trPr>
          <w:trHeight w:val="136"/>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нет</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rPr>
                <w:b/>
                <w:bCs/>
              </w:rPr>
            </w:pPr>
            <w:r w:rsidRPr="009E31DE">
              <w:rPr>
                <w:b/>
                <w:bCs/>
                <w:lang w:val="en-US"/>
              </w:rPr>
              <w:t>II</w:t>
            </w:r>
            <w:r w:rsidRPr="009E31DE">
              <w:rPr>
                <w:b/>
                <w:bCs/>
              </w:rPr>
              <w:t>. Показатели качества</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ind w:firstLine="709"/>
              <w:jc w:val="both"/>
            </w:pPr>
          </w:p>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4. Удельный вес количества обоснованных жалоб в общем количестве </w:t>
            </w:r>
            <w:r w:rsidRPr="009E31DE">
              <w:lastRenderedPageBreak/>
              <w:t xml:space="preserve">заявлений на предоставление </w:t>
            </w:r>
            <w:r w:rsidRPr="009E31DE">
              <w:rPr>
                <w:color w:val="000000"/>
              </w:rPr>
              <w:t>муниципальной</w:t>
            </w:r>
            <w:r w:rsidRPr="009E31DE">
              <w:t xml:space="preserve">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lastRenderedPageBreak/>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bl>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rFonts w:eastAsia="Calibri"/>
          <w:b/>
          <w:lang w:eastAsia="en-US"/>
        </w:rPr>
      </w:pPr>
      <w:r w:rsidRPr="009E31D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shd w:val="clear" w:color="auto" w:fill="FFFFFF"/>
        <w:ind w:firstLine="709"/>
        <w:jc w:val="both"/>
      </w:pPr>
      <w:r w:rsidRPr="009E31DE">
        <w:t>2.19. У</w:t>
      </w:r>
      <w:r w:rsidRPr="009E31D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  федеральная информационная система «Плат</w:t>
      </w:r>
      <w:r w:rsidR="00266F1E" w:rsidRPr="009E31DE">
        <w:rPr>
          <w:rFonts w:ascii="Times New Roman" w:hAnsi="Times New Roman" w:cs="Times New Roman"/>
          <w:sz w:val="20"/>
          <w:szCs w:val="20"/>
        </w:rPr>
        <w:t>форма государственных сервисов»;</w:t>
      </w:r>
    </w:p>
    <w:p w:rsidR="00266F1E" w:rsidRPr="009E31DE" w:rsidRDefault="00266F1E"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3) государственная информационная система Республики Коми «АИС МФЦ».</w:t>
      </w:r>
    </w:p>
    <w:p w:rsidR="00030355" w:rsidRPr="009E31DE" w:rsidRDefault="00030355" w:rsidP="009E31DE">
      <w:pPr>
        <w:tabs>
          <w:tab w:val="left" w:pos="1134"/>
        </w:tabs>
        <w:suppressAutoHyphens/>
        <w:ind w:firstLine="709"/>
        <w:jc w:val="both"/>
      </w:pPr>
      <w:r w:rsidRPr="009E31DE">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266F1E" w:rsidRPr="009E31DE" w:rsidRDefault="00030355" w:rsidP="009E31DE">
      <w:pPr>
        <w:widowControl w:val="0"/>
        <w:tabs>
          <w:tab w:val="left" w:pos="709"/>
        </w:tabs>
        <w:autoSpaceDE w:val="0"/>
        <w:autoSpaceDN w:val="0"/>
        <w:adjustRightInd w:val="0"/>
        <w:ind w:firstLine="567"/>
        <w:jc w:val="both"/>
      </w:pPr>
      <w:r w:rsidRPr="009E31DE">
        <w:rPr>
          <w:rFonts w:eastAsia="Calibri"/>
          <w:lang w:eastAsia="en-US"/>
        </w:rPr>
        <w:t xml:space="preserve">2.21. </w:t>
      </w:r>
      <w:r w:rsidR="00266F1E" w:rsidRPr="009E31DE">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66F1E" w:rsidRPr="009E31DE" w:rsidRDefault="00266F1E" w:rsidP="009E31DE">
      <w:pPr>
        <w:widowControl w:val="0"/>
        <w:tabs>
          <w:tab w:val="left" w:pos="709"/>
        </w:tabs>
        <w:autoSpaceDE w:val="0"/>
        <w:autoSpaceDN w:val="0"/>
        <w:adjustRightInd w:val="0"/>
        <w:ind w:firstLine="567"/>
        <w:jc w:val="both"/>
      </w:pPr>
      <w:r w:rsidRPr="009E31D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266F1E" w:rsidRPr="009E31DE" w:rsidRDefault="00266F1E" w:rsidP="009E31DE">
      <w:pPr>
        <w:tabs>
          <w:tab w:val="left" w:pos="851"/>
        </w:tabs>
        <w:autoSpaceDE w:val="0"/>
        <w:autoSpaceDN w:val="0"/>
        <w:adjustRightInd w:val="0"/>
        <w:ind w:firstLine="567"/>
        <w:jc w:val="both"/>
      </w:pPr>
      <w:r w:rsidRPr="009E31D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66F1E" w:rsidRPr="009E31DE" w:rsidRDefault="00266F1E" w:rsidP="009E31DE">
      <w:pPr>
        <w:autoSpaceDE w:val="0"/>
        <w:autoSpaceDN w:val="0"/>
        <w:adjustRightInd w:val="0"/>
        <w:ind w:firstLine="567"/>
        <w:jc w:val="both"/>
      </w:pPr>
      <w:r w:rsidRPr="009E31DE">
        <w:t xml:space="preserve">2.21.1. </w:t>
      </w:r>
      <w:r w:rsidRPr="009E31DE">
        <w:rPr>
          <w:rFonts w:eastAsia="Calibri"/>
        </w:rPr>
        <w:t xml:space="preserve">В отношении муниципальных услуг, предоставляемых в МФЦ, </w:t>
      </w:r>
      <w:r w:rsidRPr="009E31DE">
        <w:t>оценка качества их предоставления осуществляется в соответствии с пунктами 8 и 10 Правил</w:t>
      </w:r>
      <w:r w:rsidRPr="009E31DE">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9E31DE">
        <w:t>, утвержденных постановлением Правительства Российской Федерации от  12.12.2012 № 1284.</w:t>
      </w:r>
    </w:p>
    <w:p w:rsidR="00030355" w:rsidRPr="009E31DE" w:rsidRDefault="00030355" w:rsidP="009E31DE">
      <w:pPr>
        <w:tabs>
          <w:tab w:val="left" w:pos="1134"/>
        </w:tabs>
        <w:suppressAutoHyphens/>
        <w:ind w:firstLine="709"/>
        <w:jc w:val="both"/>
      </w:pPr>
    </w:p>
    <w:p w:rsidR="00030355" w:rsidRPr="009E31DE" w:rsidRDefault="00030355" w:rsidP="009E31DE">
      <w:pPr>
        <w:autoSpaceDE w:val="0"/>
        <w:autoSpaceDN w:val="0"/>
        <w:adjustRightInd w:val="0"/>
        <w:ind w:firstLine="709"/>
        <w:jc w:val="both"/>
        <w:rPr>
          <w:lang w:eastAsia="ar-SA"/>
        </w:rPr>
      </w:pPr>
      <w:r w:rsidRPr="009E31DE">
        <w:rPr>
          <w:lang w:eastAsia="ar-SA"/>
        </w:rPr>
        <w:t xml:space="preserve">2.22. Заявителям обеспечивается возможность представления </w:t>
      </w:r>
      <w:r w:rsidRPr="009E31DE">
        <w:rPr>
          <w:rFonts w:eastAsia="Calibri"/>
        </w:rPr>
        <w:t>заявления</w:t>
      </w:r>
      <w:r w:rsidRPr="009E31DE">
        <w:rPr>
          <w:lang w:eastAsia="ar-SA"/>
        </w:rPr>
        <w:t xml:space="preserve"> и прилагаемых документов в форме электронных документов посредством </w:t>
      </w:r>
      <w:r w:rsidRPr="009E31DE">
        <w:t>Единого портала</w:t>
      </w:r>
      <w:r w:rsidRPr="009E31DE">
        <w:rPr>
          <w:lang w:eastAsia="ar-SA"/>
        </w:rPr>
        <w:t xml:space="preserve">.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9E31DE">
        <w:rPr>
          <w:rFonts w:eastAsia="Calibri"/>
        </w:rPr>
        <w:t>заявление</w:t>
      </w:r>
      <w:r w:rsidRPr="009E31DE">
        <w:rPr>
          <w:lang w:eastAsia="ar-SA"/>
        </w:rPr>
        <w:t xml:space="preserve"> с использованием интерактивной формы в электронном виде.</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Заполненное </w:t>
      </w:r>
      <w:r w:rsidRPr="009E31DE">
        <w:rPr>
          <w:rFonts w:eastAsia="Calibri"/>
        </w:rPr>
        <w:t>заявление</w:t>
      </w:r>
      <w:r w:rsidRPr="009E31DE">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9E31DE">
        <w:rPr>
          <w:rFonts w:eastAsia="Calibri"/>
        </w:rPr>
        <w:t>заявление</w:t>
      </w:r>
      <w:r w:rsidRPr="009E31DE">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 Результаты предоставления муниципальной услуги направляются заявителю, представителю в личный кабинет </w:t>
      </w:r>
      <w:r w:rsidRPr="009E31DE">
        <w:t xml:space="preserve">на Едином портале </w:t>
      </w:r>
      <w:r w:rsidRPr="009E31DE">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9E31DE">
        <w:rPr>
          <w:rFonts w:eastAsia="Calibri"/>
        </w:rPr>
        <w:t>заявления</w:t>
      </w:r>
      <w:r w:rsidRPr="009E31DE">
        <w:rPr>
          <w:lang w:eastAsia="ar-SA"/>
        </w:rPr>
        <w:t xml:space="preserve"> посредством Единого портала.</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rPr>
          <w:lang w:eastAsia="ar-SA"/>
        </w:rPr>
        <w:t xml:space="preserve">В случае направления </w:t>
      </w:r>
      <w:r w:rsidRPr="009E31DE">
        <w:rPr>
          <w:rFonts w:eastAsia="Calibri"/>
        </w:rPr>
        <w:t>заявления</w:t>
      </w:r>
      <w:r w:rsidRPr="009E31DE">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9E31DE" w:rsidRDefault="00030355" w:rsidP="009E31DE">
      <w:pPr>
        <w:widowControl w:val="0"/>
        <w:autoSpaceDE w:val="0"/>
        <w:autoSpaceDN w:val="0"/>
        <w:adjustRightInd w:val="0"/>
        <w:ind w:firstLine="709"/>
        <w:jc w:val="both"/>
      </w:pPr>
      <w:r w:rsidRPr="009E31DE">
        <w:rPr>
          <w:lang w:eastAsia="ar-SA"/>
        </w:rPr>
        <w:t xml:space="preserve">2.23. </w:t>
      </w:r>
      <w:r w:rsidRPr="009E31DE">
        <w:t xml:space="preserve">Электронные документы направляются в следующих форматах: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В случае, если оригиналы документов, прилагаемых к </w:t>
      </w:r>
      <w:r w:rsidRPr="009E31DE">
        <w:rPr>
          <w:rFonts w:eastAsia="Calibri"/>
        </w:rPr>
        <w:t>за</w:t>
      </w:r>
      <w:r w:rsidR="00827AAC" w:rsidRPr="009E31DE">
        <w:rPr>
          <w:rFonts w:eastAsia="Calibri"/>
        </w:rPr>
        <w:t>явлению</w:t>
      </w:r>
      <w:r w:rsidRPr="009E31DE">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w:t>
      </w:r>
      <w:r w:rsidRPr="009E31DE">
        <w:lastRenderedPageBreak/>
        <w:t xml:space="preserve">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autoSpaceDE w:val="0"/>
        <w:autoSpaceDN w:val="0"/>
        <w:adjustRightInd w:val="0"/>
        <w:ind w:firstLine="709"/>
        <w:jc w:val="both"/>
        <w:rPr>
          <w:lang w:eastAsia="ar-SA"/>
        </w:rPr>
      </w:pPr>
      <w:r w:rsidRPr="009E31DE">
        <w:rPr>
          <w:lang w:eastAsia="ar-SA"/>
        </w:rPr>
        <w:t>Электронные документы должны обеспечивать:</w:t>
      </w:r>
    </w:p>
    <w:p w:rsidR="00030355" w:rsidRPr="009E31DE" w:rsidRDefault="00030355" w:rsidP="009E31DE">
      <w:pPr>
        <w:autoSpaceDE w:val="0"/>
        <w:autoSpaceDN w:val="0"/>
        <w:adjustRightInd w:val="0"/>
        <w:ind w:firstLine="709"/>
        <w:jc w:val="both"/>
        <w:rPr>
          <w:lang w:eastAsia="ar-SA"/>
        </w:rPr>
      </w:pPr>
      <w:r w:rsidRPr="009E31DE">
        <w:rPr>
          <w:lang w:eastAsia="ar-SA"/>
        </w:rPr>
        <w:t>- возможность идентифицировать документ и количество листов в документе;</w:t>
      </w:r>
    </w:p>
    <w:p w:rsidR="00030355" w:rsidRPr="009E31DE" w:rsidRDefault="00030355" w:rsidP="009E31DE">
      <w:pPr>
        <w:autoSpaceDE w:val="0"/>
        <w:autoSpaceDN w:val="0"/>
        <w:adjustRightInd w:val="0"/>
        <w:ind w:firstLine="709"/>
        <w:jc w:val="both"/>
        <w:rPr>
          <w:lang w:eastAsia="ar-SA"/>
        </w:rPr>
      </w:pPr>
      <w:r w:rsidRPr="009E31D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9E31DE" w:rsidRDefault="00030355" w:rsidP="009E31DE">
      <w:pPr>
        <w:tabs>
          <w:tab w:val="left" w:pos="709"/>
          <w:tab w:val="left" w:pos="993"/>
        </w:tabs>
        <w:suppressAutoHyphens/>
        <w:ind w:firstLine="709"/>
        <w:jc w:val="both"/>
      </w:pPr>
      <w:r w:rsidRPr="009E31DE">
        <w:t xml:space="preserve">2.24. При формировании </w:t>
      </w:r>
      <w:r w:rsidRPr="009E31DE">
        <w:rPr>
          <w:rFonts w:eastAsia="Calibri"/>
        </w:rPr>
        <w:t>заявления</w:t>
      </w:r>
      <w:r w:rsidRPr="009E31DE">
        <w:t xml:space="preserve"> посредством заполнения электронной формы </w:t>
      </w:r>
      <w:r w:rsidRPr="009E31DE">
        <w:rPr>
          <w:rFonts w:eastAsia="Calibri"/>
        </w:rPr>
        <w:t>запроса</w:t>
      </w:r>
      <w:r w:rsidRPr="009E31DE">
        <w:t xml:space="preserve"> на Едином портале обеспечивается:</w:t>
      </w:r>
    </w:p>
    <w:p w:rsidR="00030355" w:rsidRPr="009E31DE" w:rsidRDefault="00030355" w:rsidP="009E31DE">
      <w:pPr>
        <w:tabs>
          <w:tab w:val="left" w:pos="709"/>
          <w:tab w:val="left" w:pos="993"/>
        </w:tabs>
        <w:suppressAutoHyphens/>
        <w:ind w:firstLine="709"/>
        <w:jc w:val="both"/>
      </w:pPr>
      <w:r w:rsidRPr="009E31DE">
        <w:t xml:space="preserve">- возможность копирования и сохранения </w:t>
      </w:r>
      <w:r w:rsidRPr="009E31DE">
        <w:rPr>
          <w:rFonts w:eastAsia="Calibri"/>
        </w:rPr>
        <w:t>заявления</w:t>
      </w:r>
      <w:r w:rsidRPr="009E31DE">
        <w:t xml:space="preserve"> и иных документов, необходимых для предоставления услуги;</w:t>
      </w:r>
    </w:p>
    <w:p w:rsidR="00030355" w:rsidRPr="009E31DE" w:rsidRDefault="00030355" w:rsidP="009E31DE">
      <w:pPr>
        <w:tabs>
          <w:tab w:val="left" w:pos="709"/>
          <w:tab w:val="left" w:pos="993"/>
        </w:tabs>
        <w:suppressAutoHyphens/>
        <w:ind w:firstLine="709"/>
        <w:jc w:val="both"/>
      </w:pPr>
      <w:r w:rsidRPr="009E31DE">
        <w:t xml:space="preserve">- возможность заполнения несколькими заявителями одной электронной формы </w:t>
      </w:r>
      <w:r w:rsidRPr="009E31DE">
        <w:rPr>
          <w:rFonts w:eastAsia="Calibri"/>
        </w:rPr>
        <w:t>заявления</w:t>
      </w:r>
      <w:r w:rsidRPr="009E31DE">
        <w:t xml:space="preserve"> при обращении за услугами, предполагающими направление совместного </w:t>
      </w:r>
      <w:r w:rsidRPr="009E31DE">
        <w:rPr>
          <w:rFonts w:eastAsia="Calibri"/>
        </w:rPr>
        <w:t>за</w:t>
      </w:r>
      <w:r w:rsidR="00827AAC" w:rsidRPr="009E31DE">
        <w:rPr>
          <w:rFonts w:eastAsia="Calibri"/>
        </w:rPr>
        <w:t>явления</w:t>
      </w:r>
      <w:r w:rsidRPr="009E31DE">
        <w:t xml:space="preserve"> несколькими заявителями; </w:t>
      </w:r>
    </w:p>
    <w:p w:rsidR="00030355" w:rsidRPr="009E31DE" w:rsidRDefault="00030355" w:rsidP="009E31DE">
      <w:pPr>
        <w:tabs>
          <w:tab w:val="left" w:pos="709"/>
          <w:tab w:val="left" w:pos="993"/>
        </w:tabs>
        <w:suppressAutoHyphens/>
        <w:ind w:firstLine="709"/>
        <w:jc w:val="both"/>
      </w:pPr>
      <w:r w:rsidRPr="009E31DE">
        <w:t xml:space="preserve">- возможность печати на бумажном носителе копии электронной формы </w:t>
      </w:r>
      <w:r w:rsidRPr="009E31DE">
        <w:rPr>
          <w:rFonts w:eastAsia="Calibri"/>
        </w:rPr>
        <w:t>заявления</w:t>
      </w:r>
      <w:r w:rsidRPr="009E31DE">
        <w:t>;</w:t>
      </w:r>
    </w:p>
    <w:p w:rsidR="00030355" w:rsidRPr="009E31DE" w:rsidRDefault="00030355" w:rsidP="009E31DE">
      <w:pPr>
        <w:tabs>
          <w:tab w:val="left" w:pos="709"/>
          <w:tab w:val="left" w:pos="993"/>
        </w:tabs>
        <w:suppressAutoHyphens/>
        <w:ind w:firstLine="709"/>
        <w:jc w:val="both"/>
      </w:pPr>
      <w:r w:rsidRPr="009E31DE">
        <w:t xml:space="preserve">- сохранение ранее введенных в электронную форму </w:t>
      </w:r>
      <w:r w:rsidRPr="009E31DE">
        <w:rPr>
          <w:rFonts w:eastAsia="Calibri"/>
        </w:rPr>
        <w:t>заявления</w:t>
      </w:r>
      <w:r w:rsidRPr="009E31DE">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9E31DE">
        <w:rPr>
          <w:rFonts w:eastAsia="Calibri"/>
        </w:rPr>
        <w:t>за</w:t>
      </w:r>
      <w:r w:rsidR="00827AAC" w:rsidRPr="009E31DE">
        <w:rPr>
          <w:rFonts w:eastAsia="Calibri"/>
        </w:rPr>
        <w:t>явления</w:t>
      </w:r>
      <w:r w:rsidRPr="009E31DE">
        <w:rPr>
          <w:rFonts w:eastAsia="Calibri"/>
        </w:rPr>
        <w:t>;</w:t>
      </w:r>
      <w:r w:rsidRPr="009E31DE">
        <w:t xml:space="preserve"> </w:t>
      </w:r>
    </w:p>
    <w:p w:rsidR="00030355" w:rsidRPr="009E31DE" w:rsidRDefault="00030355" w:rsidP="009E31DE">
      <w:pPr>
        <w:tabs>
          <w:tab w:val="left" w:pos="709"/>
          <w:tab w:val="left" w:pos="993"/>
        </w:tabs>
        <w:suppressAutoHyphens/>
        <w:ind w:firstLine="709"/>
        <w:jc w:val="both"/>
      </w:pPr>
      <w:r w:rsidRPr="009E31DE">
        <w:t xml:space="preserve">- заполнение полей электронной формы </w:t>
      </w:r>
      <w:r w:rsidRPr="009E31DE">
        <w:rPr>
          <w:rFonts w:eastAsia="Calibri"/>
        </w:rPr>
        <w:t>заявления</w:t>
      </w:r>
      <w:r w:rsidRPr="009E31DE">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9E31DE" w:rsidRDefault="00030355" w:rsidP="009E31DE">
      <w:pPr>
        <w:tabs>
          <w:tab w:val="left" w:pos="709"/>
          <w:tab w:val="left" w:pos="993"/>
        </w:tabs>
        <w:suppressAutoHyphens/>
        <w:ind w:firstLine="709"/>
        <w:jc w:val="both"/>
      </w:pPr>
      <w:r w:rsidRPr="009E31DE">
        <w:t xml:space="preserve">- возможность вернуться на любой из этапов заполнения электронной формы </w:t>
      </w:r>
      <w:r w:rsidRPr="009E31DE">
        <w:rPr>
          <w:rFonts w:eastAsia="Calibri"/>
        </w:rPr>
        <w:t>заявления</w:t>
      </w:r>
      <w:r w:rsidRPr="009E31DE">
        <w:t xml:space="preserve"> без потери ранее введенной информации;</w:t>
      </w:r>
    </w:p>
    <w:p w:rsidR="00030355" w:rsidRPr="009E31DE" w:rsidRDefault="00030355" w:rsidP="009E31DE">
      <w:pPr>
        <w:tabs>
          <w:tab w:val="left" w:pos="709"/>
          <w:tab w:val="left" w:pos="993"/>
        </w:tabs>
        <w:suppressAutoHyphens/>
        <w:ind w:firstLine="709"/>
        <w:jc w:val="both"/>
      </w:pPr>
      <w:r w:rsidRPr="009E31DE">
        <w:t xml:space="preserve">- возможность доступа на Едином портале к ранее поданным заявителем </w:t>
      </w:r>
      <w:r w:rsidRPr="009E31DE">
        <w:rPr>
          <w:rFonts w:eastAsia="Calibri"/>
        </w:rPr>
        <w:t>заявлениям</w:t>
      </w:r>
      <w:r w:rsidRPr="009E31DE">
        <w:t xml:space="preserve"> в течение одного года, а также частично сформированным </w:t>
      </w:r>
      <w:r w:rsidRPr="009E31DE">
        <w:rPr>
          <w:rFonts w:eastAsia="Calibri"/>
        </w:rPr>
        <w:t>за</w:t>
      </w:r>
      <w:r w:rsidR="00435BB7" w:rsidRPr="009E31DE">
        <w:rPr>
          <w:rFonts w:eastAsia="Calibri"/>
        </w:rPr>
        <w:t>явлениям</w:t>
      </w:r>
      <w:r w:rsidRPr="009E31DE">
        <w:t xml:space="preserve"> – в течение 3 месяцев.</w:t>
      </w:r>
    </w:p>
    <w:p w:rsidR="00030355" w:rsidRPr="009E31DE" w:rsidRDefault="00030355" w:rsidP="009E31DE">
      <w:pPr>
        <w:autoSpaceDE w:val="0"/>
        <w:autoSpaceDN w:val="0"/>
        <w:adjustRightInd w:val="0"/>
        <w:ind w:firstLine="709"/>
        <w:jc w:val="both"/>
      </w:pPr>
      <w:r w:rsidRPr="009E31DE">
        <w:t>2.25. При предоставлении муниципальной услуги в электронной форме заявителю обеспечивается: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информации о порядке и сроках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формирование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получение результата предоставления муниципальной услуги; </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сведений о ходе рассмотрения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осуществление оценки качества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9E31DE" w:rsidRDefault="00030355" w:rsidP="009E31DE">
      <w:pPr>
        <w:autoSpaceDE w:val="0"/>
        <w:autoSpaceDN w:val="0"/>
        <w:adjustRightInd w:val="0"/>
        <w:ind w:firstLine="709"/>
        <w:jc w:val="both"/>
      </w:pPr>
      <w:r w:rsidRPr="009E31DE">
        <w:t xml:space="preserve">2.26. Орган обеспечивает в срок не позднее 1 рабочего дня с момента подачи </w:t>
      </w:r>
      <w:r w:rsidRPr="009E31DE">
        <w:rPr>
          <w:rFonts w:eastAsia="Calibri"/>
        </w:rPr>
        <w:t>заявления</w:t>
      </w:r>
      <w:r w:rsidRPr="009E31DE">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9E31DE" w:rsidRDefault="00030355" w:rsidP="009E31DE">
      <w:pPr>
        <w:autoSpaceDE w:val="0"/>
        <w:autoSpaceDN w:val="0"/>
        <w:adjustRightInd w:val="0"/>
        <w:ind w:firstLine="709"/>
        <w:jc w:val="both"/>
      </w:pPr>
      <w:r w:rsidRPr="009E31DE">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9E31DE">
        <w:rPr>
          <w:rFonts w:eastAsia="Calibri"/>
        </w:rPr>
        <w:t>заявления</w:t>
      </w:r>
      <w:r w:rsidRPr="009E31DE">
        <w:t>;</w:t>
      </w:r>
    </w:p>
    <w:p w:rsidR="00030355" w:rsidRPr="009E31DE" w:rsidRDefault="00030355" w:rsidP="009E31DE">
      <w:pPr>
        <w:autoSpaceDE w:val="0"/>
        <w:autoSpaceDN w:val="0"/>
        <w:adjustRightInd w:val="0"/>
        <w:ind w:firstLine="709"/>
        <w:jc w:val="both"/>
      </w:pPr>
      <w:r w:rsidRPr="009E31DE">
        <w:t xml:space="preserve">- регистрацию </w:t>
      </w:r>
      <w:r w:rsidRPr="009E31DE">
        <w:rPr>
          <w:rFonts w:eastAsia="Calibri"/>
        </w:rPr>
        <w:t>заявления</w:t>
      </w:r>
      <w:r w:rsidRPr="009E31DE">
        <w:t xml:space="preserve"> и направление заявителю уведомления о регистрации </w:t>
      </w:r>
      <w:r w:rsidRPr="009E31DE">
        <w:rPr>
          <w:rFonts w:eastAsia="Calibri"/>
        </w:rPr>
        <w:t>заявления</w:t>
      </w:r>
      <w:r w:rsidRPr="009E31DE">
        <w:t xml:space="preserve">, необходимых для предоставления муниципальной услуги.  </w:t>
      </w:r>
    </w:p>
    <w:p w:rsidR="00030355" w:rsidRPr="009E31DE" w:rsidRDefault="00030355" w:rsidP="009E31DE">
      <w:pPr>
        <w:autoSpaceDE w:val="0"/>
        <w:autoSpaceDN w:val="0"/>
        <w:adjustRightInd w:val="0"/>
        <w:ind w:firstLine="709"/>
        <w:jc w:val="both"/>
      </w:pPr>
      <w:r w:rsidRPr="009E31DE">
        <w:t xml:space="preserve">2.27. Электронное </w:t>
      </w:r>
      <w:r w:rsidRPr="009E31DE">
        <w:rPr>
          <w:rFonts w:eastAsia="Calibri"/>
        </w:rPr>
        <w:t>заявление</w:t>
      </w:r>
      <w:r w:rsidRPr="009E31DE">
        <w:t xml:space="preserve">, поступивший через Единый портал, становится доступным для </w:t>
      </w:r>
      <w:r w:rsidRPr="009E31DE">
        <w:rPr>
          <w:rFonts w:eastAsia="Calibri"/>
        </w:rPr>
        <w:t xml:space="preserve">специалиста Органа, ответственного за прием и регистрацию документов при предоставлении муниципальных услуг, </w:t>
      </w:r>
      <w:r w:rsidRPr="009E31DE">
        <w:t>в государственной информационной системе, используемой Органом для предоставления муниципальной услуги (далее – ГИС).</w:t>
      </w:r>
    </w:p>
    <w:p w:rsidR="00030355" w:rsidRPr="009E31DE" w:rsidRDefault="00030355" w:rsidP="009E31DE">
      <w:pPr>
        <w:autoSpaceDE w:val="0"/>
        <w:autoSpaceDN w:val="0"/>
        <w:adjustRightInd w:val="0"/>
        <w:ind w:firstLine="709"/>
        <w:jc w:val="both"/>
      </w:pPr>
      <w:r w:rsidRPr="009E31DE">
        <w:rPr>
          <w:rFonts w:eastAsia="Calibri"/>
        </w:rPr>
        <w:t>Специалист Органа, ответственный за прием и регистрацию документов при предоставлении муниципальных услуг</w:t>
      </w:r>
      <w:r w:rsidRPr="009E31DE">
        <w:t>:</w:t>
      </w:r>
    </w:p>
    <w:p w:rsidR="00030355" w:rsidRPr="009E31DE" w:rsidRDefault="00030355" w:rsidP="009E31DE">
      <w:pPr>
        <w:autoSpaceDE w:val="0"/>
        <w:autoSpaceDN w:val="0"/>
        <w:adjustRightInd w:val="0"/>
        <w:ind w:firstLine="709"/>
        <w:jc w:val="both"/>
      </w:pPr>
      <w:r w:rsidRPr="009E31DE">
        <w:t xml:space="preserve">- проверяет наличие электронных </w:t>
      </w:r>
      <w:r w:rsidRPr="009E31DE">
        <w:rPr>
          <w:rFonts w:eastAsia="Calibri"/>
        </w:rPr>
        <w:t>заявлений</w:t>
      </w:r>
      <w:r w:rsidRPr="009E31DE">
        <w:t>, поступивших с Единого  портала, с периодом не реже 2 раз в день;</w:t>
      </w:r>
    </w:p>
    <w:p w:rsidR="00030355" w:rsidRPr="009E31DE" w:rsidRDefault="00030355" w:rsidP="009E31DE">
      <w:pPr>
        <w:autoSpaceDE w:val="0"/>
        <w:autoSpaceDN w:val="0"/>
        <w:adjustRightInd w:val="0"/>
        <w:ind w:firstLine="709"/>
        <w:jc w:val="both"/>
      </w:pPr>
      <w:r w:rsidRPr="009E31DE">
        <w:t xml:space="preserve">- рассматривает поступившие </w:t>
      </w:r>
      <w:r w:rsidRPr="009E31DE">
        <w:rPr>
          <w:rFonts w:eastAsia="Calibri"/>
        </w:rPr>
        <w:t>заявление</w:t>
      </w:r>
      <w:r w:rsidRPr="009E31DE">
        <w:t xml:space="preserve"> и приложенные образы документов (документы);</w:t>
      </w:r>
    </w:p>
    <w:p w:rsidR="00030355" w:rsidRPr="009E31DE" w:rsidRDefault="00030355" w:rsidP="009E31DE">
      <w:pPr>
        <w:autoSpaceDE w:val="0"/>
        <w:autoSpaceDN w:val="0"/>
        <w:adjustRightInd w:val="0"/>
        <w:ind w:firstLine="709"/>
        <w:jc w:val="both"/>
      </w:pPr>
      <w:r w:rsidRPr="009E31DE">
        <w:t>- производит действия в соответствии с пунктом 2.26 настоящего Административного регламента.</w:t>
      </w:r>
    </w:p>
    <w:p w:rsidR="00030355" w:rsidRPr="009E31DE" w:rsidRDefault="00030355" w:rsidP="009E31DE">
      <w:pPr>
        <w:autoSpaceDE w:val="0"/>
        <w:autoSpaceDN w:val="0"/>
        <w:adjustRightInd w:val="0"/>
        <w:ind w:firstLine="709"/>
        <w:jc w:val="both"/>
      </w:pPr>
      <w:r w:rsidRPr="009E31DE">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9E31DE" w:rsidRDefault="00030355" w:rsidP="009E31DE">
      <w:pPr>
        <w:tabs>
          <w:tab w:val="left" w:pos="709"/>
          <w:tab w:val="left" w:pos="851"/>
        </w:tabs>
        <w:ind w:firstLine="709"/>
        <w:jc w:val="both"/>
        <w:outlineLvl w:val="1"/>
      </w:pPr>
      <w:r w:rsidRPr="009E31D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t>- в виде бумажного документа, подтверждающего содержание</w:t>
      </w:r>
      <w:r w:rsidRPr="009E31DE">
        <w:rPr>
          <w:lang w:eastAsia="ar-SA"/>
        </w:rPr>
        <w:t xml:space="preserve"> электронного документа, который заявитель получает при личном обращении в Органе.  </w:t>
      </w:r>
    </w:p>
    <w:p w:rsidR="00030355" w:rsidRPr="009E31DE" w:rsidRDefault="00030355" w:rsidP="009E31DE">
      <w:pPr>
        <w:autoSpaceDE w:val="0"/>
        <w:autoSpaceDN w:val="0"/>
        <w:adjustRightInd w:val="0"/>
        <w:ind w:firstLine="709"/>
        <w:jc w:val="both"/>
      </w:pPr>
      <w:r w:rsidRPr="009E31DE">
        <w:t xml:space="preserve">2.29. Получение информации о ходе рассмотрения </w:t>
      </w:r>
      <w:r w:rsidRPr="009E31DE">
        <w:rPr>
          <w:rFonts w:eastAsia="Calibri"/>
        </w:rPr>
        <w:t>заявления</w:t>
      </w:r>
      <w:r w:rsidRPr="009E31DE">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9E31DE">
        <w:rPr>
          <w:rFonts w:eastAsia="Calibri"/>
        </w:rPr>
        <w:t>заявления</w:t>
      </w:r>
      <w:r w:rsidRPr="009E31DE">
        <w:t>, а также информацию о дальнейших действиях в личном кабинете по собственной инициативе в любое время.</w:t>
      </w:r>
    </w:p>
    <w:p w:rsidR="00030355" w:rsidRPr="009E31DE" w:rsidRDefault="00030355" w:rsidP="009E31DE">
      <w:pPr>
        <w:autoSpaceDE w:val="0"/>
        <w:autoSpaceDN w:val="0"/>
        <w:adjustRightInd w:val="0"/>
        <w:ind w:firstLine="709"/>
        <w:jc w:val="both"/>
      </w:pPr>
      <w:r w:rsidRPr="009E31DE">
        <w:t>2.30. При предоставлении муниципальной услуги в электронной форме заявителю направляется: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lastRenderedPageBreak/>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9E31DE" w:rsidRDefault="00030355" w:rsidP="009E31DE">
      <w:pPr>
        <w:autoSpaceDE w:val="0"/>
        <w:autoSpaceDN w:val="0"/>
        <w:adjustRightInd w:val="0"/>
        <w:ind w:firstLine="709"/>
        <w:jc w:val="both"/>
      </w:pPr>
      <w:r w:rsidRPr="009E31DE">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6F1E" w:rsidRPr="009E31DE" w:rsidRDefault="00266F1E" w:rsidP="009E31DE">
      <w:pPr>
        <w:widowControl w:val="0"/>
        <w:autoSpaceDE w:val="0"/>
        <w:autoSpaceDN w:val="0"/>
        <w:adjustRightInd w:val="0"/>
        <w:ind w:firstLine="567"/>
        <w:jc w:val="both"/>
      </w:pPr>
      <w:r w:rsidRPr="009E31DE">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9E31DE" w:rsidRDefault="004C252A" w:rsidP="004C252A">
      <w:pPr>
        <w:autoSpaceDE w:val="0"/>
        <w:autoSpaceDN w:val="0"/>
        <w:adjustRightInd w:val="0"/>
        <w:ind w:firstLine="709"/>
        <w:jc w:val="both"/>
      </w:pPr>
      <w:r>
        <w:t xml:space="preserve"> </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lang w:val="en-US"/>
        </w:rPr>
        <w:t>III</w:t>
      </w:r>
      <w:r w:rsidRPr="009E31DE">
        <w:rPr>
          <w:b/>
        </w:rPr>
        <w:t>. Состав, последовательность и сроки выполнения</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rPr>
        <w:t xml:space="preserve"> административных процедур </w:t>
      </w:r>
    </w:p>
    <w:p w:rsidR="00030355" w:rsidRPr="009E31DE" w:rsidRDefault="00030355" w:rsidP="009E31DE">
      <w:pPr>
        <w:widowControl w:val="0"/>
        <w:tabs>
          <w:tab w:val="left" w:pos="1134"/>
        </w:tabs>
        <w:autoSpaceDE w:val="0"/>
        <w:autoSpaceDN w:val="0"/>
        <w:adjustRightInd w:val="0"/>
        <w:ind w:firstLine="709"/>
        <w:jc w:val="center"/>
        <w:outlineLvl w:val="1"/>
        <w:rPr>
          <w:b/>
        </w:rPr>
      </w:pPr>
    </w:p>
    <w:p w:rsidR="00030355" w:rsidRPr="009E31DE" w:rsidRDefault="00030355" w:rsidP="009E31DE">
      <w:pPr>
        <w:autoSpaceDE w:val="0"/>
        <w:autoSpaceDN w:val="0"/>
        <w:adjustRightInd w:val="0"/>
        <w:ind w:firstLine="709"/>
        <w:jc w:val="center"/>
        <w:rPr>
          <w:b/>
          <w:lang w:eastAsia="ar-SA"/>
        </w:rPr>
      </w:pPr>
      <w:r w:rsidRPr="009E31DE">
        <w:rPr>
          <w:b/>
          <w:lang w:eastAsia="ar-SA"/>
        </w:rPr>
        <w:t>Варианты предоставления муниципальной услуги</w:t>
      </w:r>
    </w:p>
    <w:p w:rsidR="00030355" w:rsidRPr="009E31DE" w:rsidRDefault="00030355" w:rsidP="009E31DE">
      <w:pPr>
        <w:autoSpaceDE w:val="0"/>
        <w:autoSpaceDN w:val="0"/>
        <w:adjustRightInd w:val="0"/>
        <w:ind w:firstLine="709"/>
        <w:jc w:val="center"/>
        <w:rPr>
          <w:lang w:eastAsia="ar-SA"/>
        </w:rPr>
      </w:pP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3.1. Муниципальная услуга предоставляется заявителю в соответствии с одним из следующих вариантов:</w:t>
      </w:r>
    </w:p>
    <w:p w:rsidR="0080295C" w:rsidRPr="009E31DE" w:rsidRDefault="0080295C" w:rsidP="009E31DE">
      <w:pPr>
        <w:widowControl w:val="0"/>
        <w:tabs>
          <w:tab w:val="left" w:pos="6663"/>
        </w:tabs>
        <w:autoSpaceDE w:val="0"/>
        <w:autoSpaceDN w:val="0"/>
        <w:adjustRightInd w:val="0"/>
        <w:ind w:firstLine="567"/>
        <w:jc w:val="both"/>
        <w:rPr>
          <w:rFonts w:eastAsiaTheme="minorEastAsia"/>
        </w:rPr>
      </w:pPr>
      <w:r w:rsidRPr="009E31DE">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9E31DE">
        <w:rPr>
          <w:rFonts w:eastAsiaTheme="minorEastAsia"/>
          <w:shd w:val="clear" w:color="auto" w:fill="FFFFFF"/>
        </w:rPr>
        <w:t>:</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1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лично;</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2 -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5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6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adjustRightInd w:val="0"/>
        <w:ind w:firstLine="567"/>
        <w:jc w:val="both"/>
        <w:rPr>
          <w:rFonts w:eastAsiaTheme="minorEastAsia"/>
          <w:bCs/>
        </w:rPr>
      </w:pPr>
      <w:r w:rsidRPr="009E31DE">
        <w:rPr>
          <w:rFonts w:eastAsiaTheme="minorEastAsia"/>
        </w:rPr>
        <w:t>3) в</w:t>
      </w:r>
      <w:r w:rsidRPr="009E31DE">
        <w:rPr>
          <w:rFonts w:eastAsiaTheme="minorEastAsia"/>
          <w:bCs/>
        </w:rPr>
        <w:t>ыдача дубликата документа, выданного по результатам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9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10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свободной форме посредством Единого портала либо обратившись лично в Орган, а также </w:t>
      </w:r>
      <w:r w:rsidRPr="009E31DE">
        <w:rPr>
          <w:bCs/>
        </w:rPr>
        <w:t xml:space="preserve">посредством </w:t>
      </w:r>
      <w:r w:rsidRPr="009E31DE">
        <w:t>почтового отправления в Орган.</w:t>
      </w:r>
    </w:p>
    <w:p w:rsidR="00030355" w:rsidRPr="009E31DE" w:rsidRDefault="00030355" w:rsidP="009E31DE">
      <w:pPr>
        <w:adjustRightInd w:val="0"/>
        <w:ind w:firstLine="709"/>
        <w:jc w:val="both"/>
      </w:pPr>
      <w:r w:rsidRPr="009E31DE">
        <w:rPr>
          <w:rFonts w:eastAsia="Calibri"/>
          <w:lang w:eastAsia="en-US"/>
        </w:rPr>
        <w:t>3.3. В случае направления заявления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без рассмотрения принимается решение об оставлении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9E31DE">
        <w:t>в течение 3 рабочих день с момента регистрации заявления в Органе.</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Оставление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о предоставлении муниципальной услуги</w:t>
      </w:r>
      <w:r w:rsidRPr="009E31DE">
        <w:rPr>
          <w:rFonts w:eastAsia="Calibri"/>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9E31DE" w:rsidRDefault="00030355" w:rsidP="009E31DE">
      <w:pPr>
        <w:autoSpaceDE w:val="0"/>
        <w:autoSpaceDN w:val="0"/>
        <w:adjustRightInd w:val="0"/>
        <w:ind w:firstLine="708"/>
        <w:jc w:val="both"/>
        <w:rPr>
          <w:rFonts w:eastAsia="Calibri"/>
          <w:lang w:eastAsia="en-US"/>
        </w:rPr>
      </w:pPr>
    </w:p>
    <w:p w:rsidR="00030355" w:rsidRPr="009E31DE" w:rsidRDefault="00030355" w:rsidP="009E31DE">
      <w:pPr>
        <w:autoSpaceDE w:val="0"/>
        <w:autoSpaceDN w:val="0"/>
        <w:adjustRightInd w:val="0"/>
        <w:ind w:firstLine="709"/>
        <w:jc w:val="center"/>
        <w:rPr>
          <w:rFonts w:eastAsia="Calibri"/>
          <w:b/>
          <w:lang w:eastAsia="en-US"/>
        </w:rPr>
      </w:pPr>
      <w:r w:rsidRPr="009E31DE">
        <w:rPr>
          <w:rFonts w:eastAsia="Calibri"/>
          <w:b/>
          <w:lang w:eastAsia="en-US"/>
        </w:rPr>
        <w:t>Административная процедура «Профилирование заявителя»</w:t>
      </w:r>
    </w:p>
    <w:p w:rsidR="00030355" w:rsidRPr="009E31DE" w:rsidRDefault="00030355" w:rsidP="009E31DE">
      <w:pPr>
        <w:autoSpaceDE w:val="0"/>
        <w:autoSpaceDN w:val="0"/>
        <w:adjustRightInd w:val="0"/>
        <w:ind w:firstLine="709"/>
        <w:jc w:val="both"/>
        <w:rPr>
          <w:rFonts w:eastAsia="Calibri"/>
          <w:lang w:eastAsia="en-US"/>
        </w:rPr>
      </w:pPr>
    </w:p>
    <w:p w:rsidR="00030355" w:rsidRPr="009E31DE" w:rsidRDefault="00030355" w:rsidP="009E31DE">
      <w:pPr>
        <w:autoSpaceDE w:val="0"/>
        <w:autoSpaceDN w:val="0"/>
        <w:adjustRightInd w:val="0"/>
        <w:ind w:firstLine="709"/>
        <w:jc w:val="both"/>
        <w:rPr>
          <w:bCs/>
        </w:rPr>
      </w:pPr>
      <w:r w:rsidRPr="009E31DE">
        <w:rPr>
          <w:rFonts w:eastAsia="Calibri"/>
          <w:lang w:eastAsia="en-US"/>
        </w:rPr>
        <w:lastRenderedPageBreak/>
        <w:t xml:space="preserve">3.4. </w:t>
      </w:r>
      <w:r w:rsidRPr="009E31DE">
        <w:rPr>
          <w:bCs/>
        </w:rPr>
        <w:t>В административной процедуре профилирования заявителя определяется вариант предоставления муниципальной услуги на основе:</w:t>
      </w:r>
    </w:p>
    <w:p w:rsidR="00030355" w:rsidRPr="009E31DE" w:rsidRDefault="00030355" w:rsidP="009E31DE">
      <w:pPr>
        <w:autoSpaceDE w:val="0"/>
        <w:autoSpaceDN w:val="0"/>
        <w:adjustRightInd w:val="0"/>
        <w:ind w:firstLine="709"/>
        <w:jc w:val="both"/>
        <w:rPr>
          <w:bCs/>
        </w:rPr>
      </w:pPr>
      <w:r w:rsidRPr="009E31DE">
        <w:rPr>
          <w:bCs/>
        </w:rPr>
        <w:t>- типа (признаков) заявителя;</w:t>
      </w:r>
    </w:p>
    <w:p w:rsidR="00030355" w:rsidRPr="009E31DE" w:rsidRDefault="00030355" w:rsidP="009E31DE">
      <w:pPr>
        <w:autoSpaceDE w:val="0"/>
        <w:autoSpaceDN w:val="0"/>
        <w:adjustRightInd w:val="0"/>
        <w:ind w:firstLine="709"/>
        <w:jc w:val="both"/>
        <w:rPr>
          <w:bCs/>
        </w:rPr>
      </w:pPr>
      <w:r w:rsidRPr="009E31DE">
        <w:rPr>
          <w:bCs/>
        </w:rPr>
        <w:t>- сведений, полученных в ходе предварительного опроса заявителя в Органе</w:t>
      </w:r>
      <w:r w:rsidR="00266F1E" w:rsidRPr="009E31DE">
        <w:rPr>
          <w:bCs/>
        </w:rPr>
        <w:t>, МФЦ</w:t>
      </w:r>
      <w:r w:rsidRPr="009E31DE">
        <w:rPr>
          <w:bCs/>
        </w:rPr>
        <w:t xml:space="preserve">, либо сведений, полученных в ходе предварительного прохождения заявителем экспертной системы на Едином портале; </w:t>
      </w:r>
    </w:p>
    <w:p w:rsidR="00030355" w:rsidRPr="009E31DE" w:rsidRDefault="00030355" w:rsidP="009E31DE">
      <w:pPr>
        <w:autoSpaceDE w:val="0"/>
        <w:autoSpaceDN w:val="0"/>
        <w:adjustRightInd w:val="0"/>
        <w:ind w:firstLine="709"/>
        <w:jc w:val="both"/>
        <w:rPr>
          <w:bCs/>
        </w:rPr>
      </w:pPr>
      <w:r w:rsidRPr="009E31D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9E31DE" w:rsidRDefault="00030355" w:rsidP="009E31DE">
      <w:pPr>
        <w:autoSpaceDE w:val="0"/>
        <w:autoSpaceDN w:val="0"/>
        <w:adjustRightInd w:val="0"/>
        <w:ind w:firstLine="709"/>
        <w:jc w:val="both"/>
        <w:rPr>
          <w:bCs/>
        </w:rPr>
      </w:pPr>
      <w:r w:rsidRPr="009E31DE">
        <w:rPr>
          <w:bCs/>
        </w:rPr>
        <w:t>- результата, за предоставлением которого обратился заявитель.</w:t>
      </w:r>
    </w:p>
    <w:p w:rsidR="00030355" w:rsidRPr="009E31DE" w:rsidRDefault="00030355" w:rsidP="009E31DE">
      <w:pPr>
        <w:autoSpaceDE w:val="0"/>
        <w:autoSpaceDN w:val="0"/>
        <w:adjustRightInd w:val="0"/>
        <w:ind w:firstLine="709"/>
        <w:jc w:val="both"/>
      </w:pPr>
      <w:r w:rsidRPr="009E31DE">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3.4.1. Вариант предоставления муниципальной услуги определяется и предъявляется заявителю:</w:t>
      </w:r>
    </w:p>
    <w:p w:rsidR="00030355" w:rsidRPr="009E31DE" w:rsidRDefault="00030355" w:rsidP="009E31DE">
      <w:pPr>
        <w:autoSpaceDE w:val="0"/>
        <w:autoSpaceDN w:val="0"/>
        <w:adjustRightInd w:val="0"/>
        <w:ind w:firstLine="709"/>
        <w:jc w:val="both"/>
        <w:rPr>
          <w:bCs/>
        </w:rPr>
      </w:pPr>
      <w:r w:rsidRPr="009E31DE">
        <w:rPr>
          <w:bCs/>
        </w:rPr>
        <w:t>- путем предварительного устного анкетирования заявителя и анализа предоставленных документов в ходе личного приема в Органе</w:t>
      </w:r>
      <w:r w:rsidR="00266F1E" w:rsidRPr="009E31DE">
        <w:rPr>
          <w:bCs/>
        </w:rPr>
        <w:t>, МФЦ</w:t>
      </w:r>
      <w:r w:rsidRPr="009E31DE">
        <w:rPr>
          <w:bCs/>
        </w:rPr>
        <w:t>, по результатам которых заявителю предлагается подходящий вариант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 xml:space="preserve">- при заполнении интерактивного заявления на </w:t>
      </w:r>
      <w:r w:rsidRPr="009E31DE">
        <w:t>Едином портале</w:t>
      </w:r>
      <w:r w:rsidRPr="009E31DE">
        <w:rPr>
          <w:bCs/>
        </w:rPr>
        <w:t xml:space="preserve"> в автоматическом режиме в ходе прохождения заявителем экспертной системы.</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1</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лично</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3.5.1. Максимальный</w:t>
      </w:r>
      <w:r w:rsidRPr="009E31DE">
        <w:rPr>
          <w:rFonts w:eastAsiaTheme="majorEastAsia"/>
        </w:rPr>
        <w:t xml:space="preserve"> срок предоставления варианта муниципальной услуги составляет</w:t>
      </w:r>
      <w:r w:rsidR="006702EC">
        <w:t xml:space="preserve"> не более 14 календарных дней</w:t>
      </w:r>
      <w:r w:rsidR="006702EC" w:rsidRPr="009E31DE">
        <w:t xml:space="preserve"> </w:t>
      </w:r>
      <w:r w:rsidRPr="009E31DE">
        <w:t>со дня регистрации заявления, документов и (или) информации, необходимых для предоставления муниципальной услуги, в Органе,</w:t>
      </w:r>
      <w:r w:rsidR="00266F1E" w:rsidRPr="009E31DE">
        <w:t xml:space="preserve"> МФЦ,</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заявления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10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lastRenderedPageBreak/>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xml:space="preserve">- для физических лиц в </w:t>
      </w:r>
      <w:r w:rsidR="00CA1683">
        <w:t xml:space="preserve">графе 6 строках 6, 10, 13, </w:t>
      </w:r>
      <w:r w:rsidR="00CA1683" w:rsidRPr="00CA1683">
        <w:rPr>
          <w:highlight w:val="yellow"/>
        </w:rPr>
        <w:t>18</w:t>
      </w:r>
      <w:r w:rsidRPr="009E31DE">
        <w:t xml:space="preserve"> приложения 7 к настоящему Административному регламенту;</w:t>
      </w:r>
    </w:p>
    <w:p w:rsidR="00BE1C41" w:rsidRPr="00CA1683" w:rsidRDefault="00BE1C41" w:rsidP="009E31DE">
      <w:pPr>
        <w:widowControl w:val="0"/>
        <w:autoSpaceDE w:val="0"/>
        <w:autoSpaceDN w:val="0"/>
        <w:adjustRightInd w:val="0"/>
        <w:ind w:firstLine="567"/>
        <w:jc w:val="both"/>
        <w:outlineLvl w:val="1"/>
        <w:rPr>
          <w:color w:val="FF0000"/>
        </w:rPr>
      </w:pPr>
      <w:r w:rsidRPr="00CA1683">
        <w:rPr>
          <w:color w:val="FF0000"/>
        </w:rPr>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CA1683" w:rsidRDefault="00BE1C41" w:rsidP="009E31DE">
      <w:pPr>
        <w:widowControl w:val="0"/>
        <w:autoSpaceDE w:val="0"/>
        <w:autoSpaceDN w:val="0"/>
        <w:adjustRightInd w:val="0"/>
        <w:ind w:firstLine="567"/>
        <w:jc w:val="both"/>
        <w:outlineLvl w:val="1"/>
        <w:rPr>
          <w:color w:val="FF0000"/>
        </w:rPr>
      </w:pPr>
      <w:r w:rsidRPr="00CA1683">
        <w:rPr>
          <w:rFonts w:eastAsiaTheme="minorEastAsia"/>
          <w:color w:val="FF0000"/>
        </w:rPr>
        <w:t xml:space="preserve">4) </w:t>
      </w:r>
      <w:r w:rsidRPr="00CA1683">
        <w:rPr>
          <w:color w:val="FF0000"/>
        </w:rPr>
        <w:t>при предоставлении земельного участка в безвозмездное пользование документы (без символа «</w:t>
      </w:r>
      <w:r w:rsidRPr="00CA1683">
        <w:rPr>
          <w:rFonts w:asciiTheme="minorHAnsi" w:eastAsiaTheme="minorEastAsia" w:hAnsiTheme="minorHAnsi" w:cstheme="minorBidi"/>
          <w:color w:val="FF0000"/>
        </w:rPr>
        <w:t>*»</w:t>
      </w:r>
      <w:r w:rsidRPr="00CA1683">
        <w:rPr>
          <w:color w:val="FF0000"/>
        </w:rPr>
        <w:t>) приведены:</w:t>
      </w:r>
    </w:p>
    <w:p w:rsidR="00BE1C41" w:rsidRPr="00CA1683" w:rsidRDefault="00BE1C41" w:rsidP="009E31DE">
      <w:pPr>
        <w:widowControl w:val="0"/>
        <w:autoSpaceDE w:val="0"/>
        <w:autoSpaceDN w:val="0"/>
        <w:adjustRightInd w:val="0"/>
        <w:ind w:firstLine="567"/>
        <w:jc w:val="both"/>
        <w:outlineLvl w:val="1"/>
        <w:rPr>
          <w:color w:val="FF0000"/>
        </w:rPr>
      </w:pPr>
      <w:r w:rsidRPr="00CA1683">
        <w:rPr>
          <w:color w:val="FF0000"/>
        </w:rPr>
        <w:t>- для физических лиц в графе 6 строках 6, 11, 12 приложения 9 к настоящему Административному регламенту.</w:t>
      </w:r>
    </w:p>
    <w:p w:rsidR="00BE1C41" w:rsidRPr="00CA1683" w:rsidRDefault="00BE1C41" w:rsidP="009E31DE">
      <w:pPr>
        <w:widowControl w:val="0"/>
        <w:autoSpaceDE w:val="0"/>
        <w:autoSpaceDN w:val="0"/>
        <w:adjustRightInd w:val="0"/>
        <w:ind w:firstLine="567"/>
        <w:jc w:val="both"/>
        <w:outlineLvl w:val="1"/>
        <w:rPr>
          <w:rFonts w:eastAsiaTheme="minorEastAsia"/>
          <w:color w:val="FF0000"/>
        </w:rPr>
      </w:pPr>
      <w:r w:rsidRPr="00CA1683">
        <w:rPr>
          <w:rFonts w:eastAsiaTheme="minorEastAsia"/>
          <w:color w:val="FF0000"/>
        </w:rPr>
        <w:t>Требования, предъявляемые к документам при подаче в Орган</w:t>
      </w:r>
      <w:r w:rsidR="00266F1E" w:rsidRPr="00CA1683">
        <w:rPr>
          <w:rFonts w:eastAsiaTheme="minorEastAsia"/>
          <w:color w:val="FF0000"/>
        </w:rPr>
        <w:t>, МФЦ</w:t>
      </w:r>
      <w:r w:rsidRPr="00CA1683">
        <w:rPr>
          <w:rFonts w:eastAsiaTheme="minorEastAsia"/>
          <w:color w:val="FF0000"/>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266F1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w:t>
      </w:r>
      <w:r w:rsidRPr="002E2F1F">
        <w:rPr>
          <w:color w:val="FF0000"/>
        </w:rPr>
        <w:t xml:space="preserve"> 6</w:t>
      </w:r>
      <w:r w:rsidRPr="009E31DE">
        <w:t xml:space="preserve">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xml:space="preserve">- для индивидуальных предпринимателей в графе 6 строках 2, </w:t>
      </w:r>
      <w:r w:rsidRPr="002E2F1F">
        <w:rPr>
          <w:color w:val="FF0000"/>
        </w:rPr>
        <w:t>4</w:t>
      </w:r>
      <w:r w:rsidRPr="009E31DE">
        <w:t xml:space="preserve"> ,5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xml:space="preserve">- для физических лиц в </w:t>
      </w:r>
      <w:r w:rsidR="002E2F1F">
        <w:t xml:space="preserve">графе 6 строках 6, 10, 13, </w:t>
      </w:r>
      <w:r w:rsidR="002E2F1F" w:rsidRPr="002E2F1F">
        <w:rPr>
          <w:highlight w:val="yellow"/>
        </w:rPr>
        <w:t>18</w:t>
      </w:r>
      <w:r w:rsidRPr="002E2F1F">
        <w:rPr>
          <w:highlight w:val="yellow"/>
        </w:rPr>
        <w:t>,</w:t>
      </w:r>
      <w:r w:rsidRPr="009E31DE">
        <w:t xml:space="preserve"> 23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xml:space="preserve">- для индивидуальных предпринимателей в графе 6 строках 15, </w:t>
      </w:r>
      <w:r w:rsidRPr="002E2F1F">
        <w:rPr>
          <w:color w:val="FF0000"/>
        </w:rPr>
        <w:t>32, 33</w:t>
      </w:r>
      <w:r w:rsidRPr="009E31DE">
        <w:t xml:space="preserve">, 38, </w:t>
      </w:r>
      <w:r w:rsidRPr="002E2F1F">
        <w:rPr>
          <w:color w:val="FF0000"/>
        </w:rPr>
        <w:t xml:space="preserve">40 </w:t>
      </w:r>
      <w:r w:rsidRPr="009E31DE">
        <w:t>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приведены:</w:t>
      </w:r>
    </w:p>
    <w:p w:rsidR="00BE1C41" w:rsidRPr="002E2F1F" w:rsidRDefault="00BE1C41" w:rsidP="009E31DE">
      <w:pPr>
        <w:widowControl w:val="0"/>
        <w:autoSpaceDE w:val="0"/>
        <w:autoSpaceDN w:val="0"/>
        <w:adjustRightInd w:val="0"/>
        <w:ind w:firstLine="567"/>
        <w:jc w:val="both"/>
        <w:outlineLvl w:val="1"/>
        <w:rPr>
          <w:color w:val="FF0000"/>
        </w:rPr>
      </w:pPr>
      <w:r w:rsidRPr="002E2F1F">
        <w:rPr>
          <w:color w:val="FF0000"/>
        </w:rPr>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13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9E31DE">
      <w:pPr>
        <w:shd w:val="clear" w:color="auto" w:fill="FFFFFF"/>
        <w:ind w:firstLine="567"/>
        <w:jc w:val="both"/>
        <w:rPr>
          <w:rFonts w:eastAsia="Calibri"/>
        </w:rPr>
      </w:pPr>
      <w:r w:rsidRPr="009E31DE">
        <w:rPr>
          <w:rFonts w:eastAsia="Calibri"/>
        </w:rPr>
        <w:t>3.6.6. Основания для принятия решения об отказе в приеме заявления и документов и (или) информации не предусмотрены.</w:t>
      </w:r>
    </w:p>
    <w:p w:rsidR="00017C4E" w:rsidRPr="009E31DE" w:rsidRDefault="00BE1C41" w:rsidP="009E31DE">
      <w:pPr>
        <w:shd w:val="clear" w:color="auto" w:fill="FFFFFF"/>
        <w:ind w:firstLine="567"/>
        <w:jc w:val="both"/>
        <w:rPr>
          <w:rFonts w:eastAsia="Calibri"/>
        </w:rPr>
      </w:pPr>
      <w:r w:rsidRPr="009E31DE">
        <w:rPr>
          <w:rFonts w:eastAsia="Calibri"/>
        </w:rPr>
        <w:t xml:space="preserve">3.6.7. </w:t>
      </w:r>
      <w:r w:rsidR="00017C4E" w:rsidRPr="009E31DE">
        <w:rPr>
          <w:rFonts w:eastAsia="Calibri"/>
        </w:rPr>
        <w:t>В приеме заявления о предоставлении муниципальной услуги участвуют:</w:t>
      </w:r>
    </w:p>
    <w:p w:rsidR="00017C4E" w:rsidRPr="009E31DE" w:rsidRDefault="00017C4E" w:rsidP="009E31DE">
      <w:pPr>
        <w:shd w:val="clear" w:color="auto" w:fill="FFFFFF"/>
        <w:ind w:firstLine="567"/>
        <w:jc w:val="both"/>
        <w:rPr>
          <w:rFonts w:eastAsiaTheme="minorEastAsia"/>
        </w:rPr>
      </w:pPr>
      <w:r w:rsidRPr="009E31DE">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9E31DE">
        <w:rPr>
          <w:rFonts w:eastAsiaTheme="minorEastAsia"/>
        </w:rPr>
        <w:t xml:space="preserve"> через Единый портал;</w:t>
      </w:r>
    </w:p>
    <w:p w:rsidR="00017C4E" w:rsidRPr="009E31DE" w:rsidRDefault="00017C4E" w:rsidP="009E31DE">
      <w:pPr>
        <w:tabs>
          <w:tab w:val="left" w:pos="851"/>
          <w:tab w:val="left" w:pos="1134"/>
        </w:tabs>
        <w:autoSpaceDE w:val="0"/>
        <w:autoSpaceDN w:val="0"/>
        <w:adjustRightInd w:val="0"/>
        <w:ind w:firstLine="567"/>
        <w:jc w:val="both"/>
      </w:pPr>
      <w:r w:rsidRPr="009E31DE">
        <w:t xml:space="preserve">- МФЦ – в части приема и регистрации заявления и документов и (или) информации, поданных в МФЦ путем личного обращения.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rPr>
        <w:t>3.6.8.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w:t>
      </w:r>
      <w:r w:rsidR="00266F1E" w:rsidRPr="009E31DE">
        <w:rPr>
          <w:rFonts w:eastAsiaTheme="minorEastAsia"/>
          <w:bCs/>
        </w:rPr>
        <w:t>, МФЦ</w:t>
      </w:r>
      <w:r w:rsidRPr="009E31DE">
        <w:rPr>
          <w:rFonts w:eastAsiaTheme="minorEastAsia"/>
          <w:bCs/>
        </w:rPr>
        <w:t xml:space="preserve"> - в день его подачи;</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lastRenderedPageBreak/>
        <w:t>- поступившее посредством почтового отправления в Орган – в день поступления в Орган;</w:t>
      </w:r>
    </w:p>
    <w:p w:rsidR="00BE1C41" w:rsidRPr="009E31DE" w:rsidRDefault="00BE1C41" w:rsidP="009E31DE">
      <w:pPr>
        <w:ind w:firstLine="567"/>
        <w:jc w:val="both"/>
        <w:rPr>
          <w:rFonts w:eastAsia="Calibri"/>
          <w:lang w:eastAsia="en-US"/>
        </w:rPr>
      </w:pPr>
      <w:r w:rsidRPr="009E31DE">
        <w:rPr>
          <w:rFonts w:eastAsia="Calibri"/>
          <w:lang w:eastAsia="en-US"/>
        </w:rPr>
        <w:t xml:space="preserve">- поданный в электронной форме посредством </w:t>
      </w:r>
      <w:r w:rsidRPr="009E31DE">
        <w:rPr>
          <w:rFonts w:eastAsiaTheme="minorEastAsia"/>
        </w:rPr>
        <w:t xml:space="preserve">Единого портала </w:t>
      </w:r>
      <w:r w:rsidRPr="009E31DE">
        <w:rPr>
          <w:rFonts w:eastAsia="Calibri"/>
          <w:lang w:eastAsia="en-US"/>
        </w:rPr>
        <w:t xml:space="preserve">до 16:00 рабочего дня – в день его подачи; </w:t>
      </w:r>
    </w:p>
    <w:p w:rsidR="00BE1C41" w:rsidRPr="009E31DE" w:rsidRDefault="00BE1C41" w:rsidP="009E31DE">
      <w:pPr>
        <w:ind w:firstLine="567"/>
        <w:jc w:val="both"/>
      </w:pPr>
      <w:r w:rsidRPr="009E31DE">
        <w:rPr>
          <w:rFonts w:eastAsia="Calibri"/>
          <w:lang w:eastAsia="en-US"/>
        </w:rPr>
        <w:t xml:space="preserve">- поданный посредством </w:t>
      </w:r>
      <w:r w:rsidRPr="009E31DE">
        <w:rPr>
          <w:rFonts w:eastAsiaTheme="minorEastAsia"/>
        </w:rPr>
        <w:t xml:space="preserve">Единого портала </w:t>
      </w:r>
      <w:r w:rsidRPr="009E31DE">
        <w:rPr>
          <w:rFonts w:eastAsia="Calibri"/>
          <w:lang w:eastAsia="en-US"/>
        </w:rPr>
        <w:t>после 16:00 рабочего дня, в нерабочий или праздничный день - на следующий рабочий день.</w:t>
      </w:r>
    </w:p>
    <w:p w:rsidR="000E1411" w:rsidRPr="000E1411" w:rsidRDefault="00BE1C41" w:rsidP="000E1411">
      <w:pPr>
        <w:widowControl w:val="0"/>
        <w:autoSpaceDE w:val="0"/>
        <w:autoSpaceDN w:val="0"/>
        <w:adjustRightInd w:val="0"/>
        <w:ind w:firstLine="567"/>
        <w:jc w:val="both"/>
        <w:rPr>
          <w:rFonts w:eastAsia="Calibri"/>
        </w:rPr>
      </w:pPr>
      <w:r w:rsidRPr="009E31DE">
        <w:rPr>
          <w:rFonts w:eastAsia="Calibri"/>
        </w:rPr>
        <w:t xml:space="preserve">3.6.9. </w:t>
      </w:r>
      <w:r w:rsidR="000E1411" w:rsidRPr="000E141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1C41" w:rsidRPr="009E31DE" w:rsidRDefault="00017C4E" w:rsidP="009E31DE">
      <w:pPr>
        <w:widowControl w:val="0"/>
        <w:autoSpaceDE w:val="0"/>
        <w:autoSpaceDN w:val="0"/>
        <w:adjustRightInd w:val="0"/>
        <w:ind w:firstLine="567"/>
        <w:jc w:val="both"/>
        <w:rPr>
          <w:rFonts w:eastAsia="Calibri"/>
        </w:rPr>
      </w:pPr>
      <w:r w:rsidRPr="009E31DE">
        <w:t xml:space="preserve">Способом фиксации результата административной процедуры в МФЦ является регистрация </w:t>
      </w:r>
      <w:r w:rsidRPr="009E31DE">
        <w:rPr>
          <w:rFonts w:eastAsia="Calibri"/>
        </w:rPr>
        <w:t xml:space="preserve">специалистом МФЦ </w:t>
      </w:r>
      <w:r w:rsidRPr="009E31DE">
        <w:t xml:space="preserve">заявления о предоставлении муниципальной услуги и документов </w:t>
      </w:r>
      <w:r w:rsidRPr="009E31DE">
        <w:rPr>
          <w:rFonts w:eastAsia="Calibri"/>
        </w:rPr>
        <w:t xml:space="preserve">и (или) информации </w:t>
      </w:r>
      <w:r w:rsidRPr="009E31DE">
        <w:t>с присвоением ему входящего номера и даты регистрации</w:t>
      </w:r>
      <w:r w:rsidRPr="009E31DE">
        <w:rPr>
          <w:rFonts w:eastAsia="Calibri"/>
        </w:rPr>
        <w:t xml:space="preserve"> в журнале регистрации обращений за предоставлением муниципальных услуг и их направление в Орган.</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  Для предоставления муниципальной услуги необходимо направление межведомственных запросов:</w:t>
      </w:r>
    </w:p>
    <w:p w:rsidR="00BE1C41" w:rsidRPr="002E2F1F" w:rsidRDefault="00BE1C41" w:rsidP="009E31DE">
      <w:pPr>
        <w:tabs>
          <w:tab w:val="left" w:pos="993"/>
          <w:tab w:val="left" w:pos="1276"/>
        </w:tabs>
        <w:autoSpaceDE w:val="0"/>
        <w:autoSpaceDN w:val="0"/>
        <w:adjustRightInd w:val="0"/>
        <w:ind w:firstLine="567"/>
        <w:contextualSpacing/>
        <w:jc w:val="both"/>
        <w:rPr>
          <w:rFonts w:eastAsiaTheme="minorEastAsia"/>
          <w:color w:val="FF0000"/>
        </w:rPr>
      </w:pPr>
      <w:r w:rsidRPr="002E2F1F">
        <w:rPr>
          <w:rFonts w:eastAsia="Calibri"/>
          <w:color w:val="FF0000"/>
        </w:rPr>
        <w:t xml:space="preserve">1) </w:t>
      </w:r>
      <w:r w:rsidRPr="002E2F1F">
        <w:rPr>
          <w:rFonts w:eastAsia="Calibri"/>
          <w:color w:val="FF0000"/>
          <w:lang w:eastAsia="en-US"/>
        </w:rPr>
        <w:t>«Предоставление сведений из ЕГРН</w:t>
      </w:r>
      <w:r w:rsidRPr="002E2F1F">
        <w:rPr>
          <w:rFonts w:eastAsiaTheme="minorEastAsia"/>
          <w:color w:val="FF0000"/>
        </w:rPr>
        <w:t xml:space="preserve">». </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Calibri"/>
          <w:color w:val="FF0000"/>
          <w:lang w:eastAsia="en-US"/>
        </w:rPr>
        <w:t>Поставщиком сведений является</w:t>
      </w:r>
      <w:r w:rsidRPr="002E2F1F">
        <w:rPr>
          <w:rFonts w:eastAsiaTheme="minorEastAsia"/>
          <w:color w:val="FF0000"/>
          <w:spacing w:val="-6"/>
          <w:u w:color="FFFFFF"/>
        </w:rPr>
        <w:t xml:space="preserve"> Публично-правовая компания «Роскадастр» (далее – Роскадастр).</w:t>
      </w:r>
    </w:p>
    <w:p w:rsidR="00BE1C41" w:rsidRPr="002E2F1F" w:rsidRDefault="00BE1C41" w:rsidP="009E31DE">
      <w:pPr>
        <w:ind w:firstLine="567"/>
        <w:jc w:val="both"/>
        <w:textAlignment w:val="baseline"/>
        <w:rPr>
          <w:color w:val="FF0000"/>
        </w:rPr>
      </w:pPr>
      <w:r w:rsidRPr="002E2F1F">
        <w:rPr>
          <w:color w:val="FF0000"/>
        </w:rPr>
        <w:t>2) «Предоставление сведений из ЕГРЮЛ».</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Calibri"/>
          <w:color w:val="FF0000"/>
          <w:lang w:eastAsia="en-US"/>
        </w:rPr>
        <w:t>Поставщиком сведений является</w:t>
      </w:r>
      <w:r w:rsidRPr="002E2F1F">
        <w:rPr>
          <w:rFonts w:eastAsiaTheme="minorEastAsia"/>
          <w:bCs/>
          <w:color w:val="FF0000"/>
        </w:rPr>
        <w:t xml:space="preserve"> Федеральная налоговая служба </w:t>
      </w:r>
      <w:r w:rsidRPr="002E2F1F">
        <w:rPr>
          <w:rFonts w:eastAsiaTheme="minorEastAsia"/>
          <w:color w:val="FF0000"/>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сведений из ЕГРИП».</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tabs>
          <w:tab w:val="left" w:pos="8670"/>
        </w:tabs>
        <w:ind w:firstLine="567"/>
        <w:jc w:val="both"/>
        <w:rPr>
          <w:rFonts w:eastAsiaTheme="minorEastAsia"/>
        </w:rPr>
      </w:pPr>
      <w:r w:rsidRPr="009E31DE">
        <w:rPr>
          <w:rFonts w:eastAsiaTheme="minorEastAsia"/>
          <w:spacing w:val="-6"/>
          <w:u w:color="FFFFFF"/>
        </w:rPr>
        <w:t xml:space="preserve">6) «Предоставление сведений из </w:t>
      </w:r>
      <w:r w:rsidRPr="009E31DE">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9E31DE" w:rsidRDefault="00BE1C41" w:rsidP="009E31DE">
      <w:pPr>
        <w:tabs>
          <w:tab w:val="left" w:pos="8670"/>
        </w:tabs>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Theme="minorEastAsia"/>
          <w:color w:val="FF0000"/>
          <w:spacing w:val="-6"/>
          <w:u w:color="FFFFFF"/>
        </w:rPr>
        <w:t>8) «Предоставление с</w:t>
      </w:r>
      <w:r w:rsidRPr="002E2F1F">
        <w:rPr>
          <w:rFonts w:eastAsiaTheme="minorEastAsia"/>
          <w:color w:val="FF0000"/>
        </w:rPr>
        <w:t>ведений о трудовой деятельности».</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Theme="minorEastAsia"/>
          <w:color w:val="FF0000"/>
        </w:rPr>
        <w:t>Поставщиком сведений является Пенсионный фонд России.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9) «Предоставление д</w:t>
      </w:r>
      <w:r w:rsidRPr="009E31DE">
        <w:rPr>
          <w:rFonts w:eastAsiaTheme="minorEastAsia"/>
          <w:shd w:val="clear" w:color="auto" w:fill="FFFFFF"/>
        </w:rPr>
        <w:t xml:space="preserve">оговора найма служебного жилого помещения».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Администрация муниципального района «Сысольский».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охотхозяйственного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shd w:val="clear" w:color="auto" w:fill="FFFFFF"/>
        </w:rPr>
      </w:pPr>
      <w:r w:rsidRPr="009E31DE">
        <w:rPr>
          <w:shd w:val="clear" w:color="auto" w:fill="FFFFFF"/>
        </w:rPr>
        <w:t xml:space="preserve">- </w:t>
      </w:r>
      <w:r w:rsidRPr="009E31DE">
        <w:rPr>
          <w:rFonts w:eastAsiaTheme="minorEastAsia"/>
        </w:rPr>
        <w:t>решения о предварительном согласовании предоставления земельного участка.</w:t>
      </w:r>
      <w:r w:rsidRPr="009E31DE">
        <w:rPr>
          <w:shd w:val="clear" w:color="auto" w:fill="FFFFFF"/>
        </w:rPr>
        <w:t xml:space="preserve"> </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 на запрос направляется в адрес инициатора не позднее 3 рабочих дней с момента поступления запроса.</w:t>
      </w: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4"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5"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6"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7"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48"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49"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50"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51"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lastRenderedPageBreak/>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52"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53"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4"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w:t>
      </w:r>
      <w:r w:rsidR="006702EC">
        <w:rPr>
          <w:rFonts w:eastAsiaTheme="minorEastAsia"/>
        </w:rPr>
        <w:t>ьной услуги, в течение 6 календарных</w:t>
      </w:r>
      <w:r w:rsidRPr="009E31DE">
        <w:rPr>
          <w:rFonts w:eastAsiaTheme="minorEastAsia"/>
        </w:rPr>
        <w:t xml:space="preserve">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w:t>
      </w:r>
      <w:r w:rsidR="006702EC">
        <w:rPr>
          <w:rFonts w:eastAsiaTheme="minorEastAsia"/>
        </w:rPr>
        <w:t xml:space="preserve"> на следующий день после</w:t>
      </w:r>
      <w:r w:rsidRPr="009E31DE">
        <w:rPr>
          <w:rFonts w:eastAsiaTheme="minorEastAsia"/>
        </w:rPr>
        <w:t xml:space="preserve"> издания такого документа.</w:t>
      </w:r>
    </w:p>
    <w:p w:rsidR="00BE1C41" w:rsidRPr="009E31DE" w:rsidRDefault="00BE1C41" w:rsidP="009E31DE">
      <w:pPr>
        <w:widowControl w:val="0"/>
        <w:autoSpaceDE w:val="0"/>
        <w:autoSpaceDN w:val="0"/>
        <w:adjustRightInd w:val="0"/>
        <w:ind w:firstLine="567"/>
        <w:jc w:val="both"/>
        <w:rPr>
          <w:rFonts w:eastAsia="Calibri"/>
        </w:rPr>
      </w:pPr>
      <w:r w:rsidRPr="009E31DE">
        <w:rPr>
          <w:rFonts w:eastAsiaTheme="minorEastAsia"/>
        </w:rPr>
        <w:t xml:space="preserve">3.8.3.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rPr>
        <w:tab/>
      </w: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заявителю на личном приеме в Органе</w:t>
      </w:r>
      <w:r w:rsidR="00266F1E" w:rsidRPr="009E31DE">
        <w:rPr>
          <w:rFonts w:eastAsiaTheme="minorEastAsia"/>
        </w:rPr>
        <w:t>, МФЦ</w:t>
      </w:r>
      <w:r w:rsidRPr="009E31DE">
        <w:rPr>
          <w:rFonts w:eastAsiaTheme="minorEastAsia"/>
        </w:rPr>
        <w:t>;</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в форме документа на бумажном носителе, направленного почтовым отправлением</w:t>
      </w:r>
      <w:r w:rsidR="00017C4E" w:rsidRPr="009E31DE">
        <w:rPr>
          <w:rFonts w:eastAsiaTheme="minorEastAsia"/>
          <w:bCs/>
        </w:rPr>
        <w:t xml:space="preserve"> в Орган</w:t>
      </w:r>
      <w:r w:rsidRPr="009E31DE">
        <w:rPr>
          <w:rFonts w:eastAsiaTheme="minorEastAsia"/>
          <w:bCs/>
        </w:rPr>
        <w:t xml:space="preserve">; </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информирует заявителя о результатах предоставления муниципальной услуги через Единый портал.</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в</w:t>
      </w:r>
      <w:r w:rsidR="006702EC">
        <w:rPr>
          <w:rFonts w:eastAsiaTheme="minorEastAsia"/>
        </w:rPr>
        <w:t xml:space="preserve"> срок, не превышающий 1 календарного</w:t>
      </w:r>
      <w:r w:rsidRPr="009E31DE">
        <w:rPr>
          <w:rFonts w:eastAsiaTheme="minorEastAsia"/>
        </w:rPr>
        <w:t xml:space="preserve">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9E31DE" w:rsidRDefault="00017C4E" w:rsidP="009E31DE">
      <w:pPr>
        <w:tabs>
          <w:tab w:val="left" w:pos="993"/>
        </w:tabs>
        <w:autoSpaceDE w:val="0"/>
        <w:autoSpaceDN w:val="0"/>
        <w:adjustRightInd w:val="0"/>
        <w:ind w:firstLine="567"/>
        <w:contextualSpacing/>
        <w:jc w:val="both"/>
        <w:rPr>
          <w:rFonts w:eastAsia="Calibri"/>
          <w:b/>
          <w:bCs/>
        </w:rPr>
      </w:pPr>
      <w:r w:rsidRPr="009E31DE">
        <w:rPr>
          <w:rFonts w:eastAsiaTheme="minorEastAsia"/>
          <w:bCs/>
        </w:rPr>
        <w:t>3.9.3.</w:t>
      </w:r>
      <w:r w:rsidRPr="009E31DE">
        <w:rPr>
          <w:rFonts w:eastAsia="Calibri"/>
          <w:bCs/>
        </w:rPr>
        <w:t xml:space="preserve">Способом фиксации результата административной процедуры является </w:t>
      </w:r>
      <w:r w:rsidRPr="009E31DE">
        <w:rPr>
          <w:rFonts w:eastAsiaTheme="minorEastAsia"/>
          <w:bCs/>
        </w:rPr>
        <w:t xml:space="preserve">регистрация </w:t>
      </w:r>
      <w:r w:rsidRPr="009E31DE">
        <w:rPr>
          <w:rFonts w:eastAsia="Calibri"/>
          <w:bCs/>
        </w:rPr>
        <w:t>специалистом Органа, ответственным за прием и регистрацию документов</w:t>
      </w:r>
      <w:r w:rsidRPr="009E31DE">
        <w:rPr>
          <w:rFonts w:eastAsiaTheme="minorEastAsia"/>
          <w:bCs/>
        </w:rPr>
        <w:t xml:space="preserve">, информации о направлении результата предоставления муниципальной услуги заявителю </w:t>
      </w:r>
      <w:r w:rsidRPr="009E31DE">
        <w:rPr>
          <w:rFonts w:eastAsia="Calibri"/>
          <w:bCs/>
        </w:rPr>
        <w:t>в журнале регистрации обращений за предоставлением муниципальных услуг</w:t>
      </w:r>
      <w:r w:rsidRPr="009E31DE">
        <w:rPr>
          <w:rFonts w:eastAsiaTheme="minorEastAsia"/>
          <w:b/>
          <w:bCs/>
        </w:rPr>
        <w:t xml:space="preserve"> </w:t>
      </w:r>
      <w:r w:rsidRPr="009E31DE">
        <w:rPr>
          <w:rFonts w:eastAsiaTheme="minorEastAsia"/>
          <w:bCs/>
        </w:rPr>
        <w:t>либо о его передаче для выдачи в МФЦ.</w:t>
      </w:r>
    </w:p>
    <w:p w:rsidR="00BE1C41" w:rsidRPr="009E31DE" w:rsidRDefault="00BE1C41" w:rsidP="009E31DE">
      <w:pPr>
        <w:widowControl w:val="0"/>
        <w:autoSpaceDE w:val="0"/>
        <w:autoSpaceDN w:val="0"/>
        <w:adjustRightInd w:val="0"/>
        <w:ind w:firstLine="567"/>
        <w:jc w:val="both"/>
      </w:pPr>
      <w:r w:rsidRPr="009E31D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9E31DE" w:rsidRDefault="00BE1C41" w:rsidP="009E31DE">
      <w:pPr>
        <w:ind w:firstLine="567"/>
        <w:jc w:val="both"/>
      </w:pPr>
      <w:r w:rsidRPr="009E31D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9E31DE" w:rsidRDefault="00BE1C41" w:rsidP="009E31DE">
      <w:pPr>
        <w:ind w:firstLine="567"/>
        <w:jc w:val="both"/>
      </w:pPr>
      <w:r w:rsidRPr="009E31D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2</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w:t>
      </w:r>
      <w:r w:rsidRPr="009E31DE">
        <w:rPr>
          <w:rFonts w:eastAsiaTheme="minorEastAsia"/>
        </w:rPr>
        <w:lastRenderedPageBreak/>
        <w:t xml:space="preserve">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3.10.1. Максимальный</w:t>
      </w:r>
      <w:r w:rsidRPr="009E31DE">
        <w:rPr>
          <w:rFonts w:eastAsiaTheme="majorEastAsia"/>
        </w:rPr>
        <w:t xml:space="preserve"> срок предоставления варианта муниципальной услуги составляет</w:t>
      </w:r>
      <w:r w:rsidR="006702EC">
        <w:t xml:space="preserve"> не более 14 календарных дней</w:t>
      </w:r>
      <w:r w:rsidRPr="009E31DE">
        <w:t xml:space="preserve"> со дня регистрации заявления, документов и (или) информации, необходимых для предоставления муниципальной услуги, в Органе, </w:t>
      </w:r>
      <w:r w:rsidR="00266F1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11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документу при подаче в Орган</w:t>
      </w:r>
      <w:r w:rsidR="00266F1E" w:rsidRPr="009E31DE">
        <w:rPr>
          <w:rFonts w:eastAsiaTheme="minorEastAsia"/>
        </w:rPr>
        <w:t>, МФЦ</w:t>
      </w:r>
      <w:r w:rsidRPr="009E31DE">
        <w:rPr>
          <w:rFonts w:eastAsiaTheme="minorEastAsia"/>
        </w:rPr>
        <w:t xml:space="preserve">: оригинал документа;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xml:space="preserve">- для физических лиц в </w:t>
      </w:r>
      <w:r w:rsidR="002E2F1F">
        <w:t>графе 6 строках 6, 10, 13, 18</w:t>
      </w:r>
      <w:r w:rsidRPr="009E31DE">
        <w:t xml:space="preserve"> приложения 7 к настоящему Административному регламенту;</w:t>
      </w:r>
    </w:p>
    <w:p w:rsidR="00BE1C41" w:rsidRPr="002E2F1F" w:rsidRDefault="00BE1C41" w:rsidP="009E31DE">
      <w:pPr>
        <w:widowControl w:val="0"/>
        <w:autoSpaceDE w:val="0"/>
        <w:autoSpaceDN w:val="0"/>
        <w:adjustRightInd w:val="0"/>
        <w:ind w:firstLine="567"/>
        <w:jc w:val="both"/>
        <w:outlineLvl w:val="1"/>
        <w:rPr>
          <w:color w:val="FF0000"/>
        </w:rPr>
      </w:pPr>
      <w:r w:rsidRPr="002E2F1F">
        <w:rPr>
          <w:color w:val="FF0000"/>
        </w:rPr>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2E2F1F" w:rsidRDefault="00BE1C41" w:rsidP="009E31DE">
      <w:pPr>
        <w:widowControl w:val="0"/>
        <w:autoSpaceDE w:val="0"/>
        <w:autoSpaceDN w:val="0"/>
        <w:adjustRightInd w:val="0"/>
        <w:ind w:firstLine="567"/>
        <w:jc w:val="both"/>
        <w:outlineLvl w:val="1"/>
        <w:rPr>
          <w:color w:val="FF0000"/>
        </w:rPr>
      </w:pPr>
      <w:r w:rsidRPr="002E2F1F">
        <w:rPr>
          <w:rFonts w:eastAsiaTheme="minorEastAsia"/>
          <w:color w:val="FF0000"/>
        </w:rPr>
        <w:t xml:space="preserve">5) </w:t>
      </w:r>
      <w:r w:rsidRPr="002E2F1F">
        <w:rPr>
          <w:color w:val="FF0000"/>
        </w:rPr>
        <w:t>при предоставлении земельного участка в безвозмездное пользование документы (без символа «</w:t>
      </w:r>
      <w:r w:rsidRPr="002E2F1F">
        <w:rPr>
          <w:rFonts w:asciiTheme="minorHAnsi" w:eastAsiaTheme="minorEastAsia" w:hAnsiTheme="minorHAnsi" w:cstheme="minorBidi"/>
          <w:color w:val="FF0000"/>
        </w:rPr>
        <w:t>*»</w:t>
      </w:r>
      <w:r w:rsidRPr="002E2F1F">
        <w:rPr>
          <w:color w:val="FF0000"/>
        </w:rPr>
        <w:t>) приведены:</w:t>
      </w:r>
    </w:p>
    <w:p w:rsidR="00BE1C41" w:rsidRPr="002E2F1F" w:rsidRDefault="00BE1C41" w:rsidP="009E31DE">
      <w:pPr>
        <w:widowControl w:val="0"/>
        <w:autoSpaceDE w:val="0"/>
        <w:autoSpaceDN w:val="0"/>
        <w:adjustRightInd w:val="0"/>
        <w:ind w:firstLine="567"/>
        <w:jc w:val="both"/>
        <w:outlineLvl w:val="1"/>
        <w:rPr>
          <w:color w:val="FF0000"/>
        </w:rPr>
      </w:pPr>
      <w:r w:rsidRPr="002E2F1F">
        <w:rPr>
          <w:color w:val="FF0000"/>
        </w:rPr>
        <w:lastRenderedPageBreak/>
        <w:t>- для физических лиц в графе 6 строках 6, 11, 12 приложения 9 к настоящему Административному регламенту;</w:t>
      </w:r>
    </w:p>
    <w:p w:rsidR="00BE1C41" w:rsidRPr="002E2F1F" w:rsidRDefault="00BE1C41" w:rsidP="009E31DE">
      <w:pPr>
        <w:widowControl w:val="0"/>
        <w:autoSpaceDE w:val="0"/>
        <w:autoSpaceDN w:val="0"/>
        <w:adjustRightInd w:val="0"/>
        <w:ind w:firstLine="567"/>
        <w:jc w:val="both"/>
        <w:outlineLvl w:val="1"/>
        <w:rPr>
          <w:color w:val="FF0000"/>
        </w:rPr>
      </w:pPr>
      <w:r w:rsidRPr="002E2F1F">
        <w:rPr>
          <w:color w:val="FF0000"/>
        </w:rPr>
        <w:t>- для индивидуальных предпринимателей в графе 6 строке 10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3.11.</w:t>
      </w:r>
      <w:r w:rsidR="00017C4E" w:rsidRPr="009E31DE">
        <w:rPr>
          <w:rFonts w:eastAsiaTheme="minorEastAsia"/>
        </w:rPr>
        <w:t>2.</w:t>
      </w:r>
      <w:r w:rsidRPr="009E31DE">
        <w:rPr>
          <w:rFonts w:eastAsiaTheme="minorEastAsia"/>
        </w:rPr>
        <w:t xml:space="preserve">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3.11.3.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3.12.  Межведомственное информационное взаимодействие </w:t>
      </w:r>
      <w:r w:rsidRPr="009E31DE">
        <w:rPr>
          <w:rFonts w:eastAsiaTheme="minorEastAsia"/>
        </w:rPr>
        <w:t xml:space="preserve">производится в порядке, установленном пунктами 3.7-3.7.4 настоящего Административного регламента.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3</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sidRPr="009E31DE">
        <w:rPr>
          <w:rFonts w:eastAsia="Calibri"/>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3.15.1. Максимальный</w:t>
      </w:r>
      <w:r w:rsidRPr="009E31DE">
        <w:rPr>
          <w:rFonts w:eastAsiaTheme="majorEastAsia"/>
        </w:rPr>
        <w:t xml:space="preserve"> срок предоставления варианта муниципальной услуги составляет</w:t>
      </w:r>
      <w:r w:rsidR="006702EC">
        <w:t xml:space="preserve"> не более 14 календарных дней</w:t>
      </w:r>
      <w:r w:rsidRPr="009E31DE">
        <w:t xml:space="preserve"> со дня регистрации заявления, документов и (или) информации, необходимых для предоставления муниципальной услуги, в Органе,</w:t>
      </w:r>
      <w:r w:rsidR="00017C4E" w:rsidRPr="009E31DE">
        <w:t xml:space="preserve"> МФЦ, </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lastRenderedPageBreak/>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12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xml:space="preserve">) приведены в графе 6 строках 4, 6-7, 11-14, </w:t>
      </w:r>
      <w:r w:rsidRPr="002E2F1F">
        <w:rPr>
          <w:color w:val="FF0000"/>
        </w:rPr>
        <w:t>16, 19</w:t>
      </w:r>
      <w:r w:rsidR="002E2F1F">
        <w:t>, 22, 24</w:t>
      </w:r>
      <w:r w:rsidRPr="009E31DE">
        <w:t xml:space="preserve">, </w:t>
      </w:r>
      <w:r w:rsidRPr="002E2F1F">
        <w:rPr>
          <w:color w:val="FF0000"/>
        </w:rPr>
        <w:t>36,</w:t>
      </w:r>
      <w:r w:rsidRPr="009E31DE">
        <w:t xml:space="preserve">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r w:rsidR="002E2F1F">
        <w:t xml:space="preserve"> в графе 6 строках 3-5, 7-9, 14, </w:t>
      </w:r>
      <w:r w:rsidRPr="009E31DE">
        <w:t>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3.16.3.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w:t>
      </w:r>
      <w:r w:rsidR="002E2F1F">
        <w:t xml:space="preserve"> приведены в графе 6 строках 2, 3, 5</w:t>
      </w:r>
      <w:r w:rsidRPr="009E31DE">
        <w:t xml:space="preserve">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 в</w:t>
      </w:r>
      <w:r w:rsidR="002E2F1F">
        <w:t xml:space="preserve"> графе 6 строках 1-3, 5-7, 11-15, 22, 24, 37-39, 41</w:t>
      </w:r>
      <w:r w:rsidRPr="009E31DE">
        <w:t xml:space="preserve">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постоянное (бессрочное) пользование документы (обозначены символом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w:t>
      </w:r>
      <w:r w:rsidRPr="009E31DE">
        <w:rPr>
          <w:rFonts w:eastAsiaTheme="minorEastAsia"/>
        </w:rPr>
        <w:lastRenderedPageBreak/>
        <w:t xml:space="preserve">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приведены в</w:t>
      </w:r>
      <w:r w:rsidR="002E2F1F">
        <w:t xml:space="preserve"> графе 6 строках 3-5, 7-9, 13, 14, 18</w:t>
      </w:r>
      <w:r w:rsidRPr="009E31DE">
        <w:t xml:space="preserve"> приложения 9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3.17.  Для предоставления муниципальной услуги необходимо направление межведомственных запросов:</w:t>
      </w:r>
    </w:p>
    <w:p w:rsidR="00BE1C41" w:rsidRPr="002E2F1F" w:rsidRDefault="00BE1C41" w:rsidP="009E31DE">
      <w:pPr>
        <w:tabs>
          <w:tab w:val="left" w:pos="993"/>
          <w:tab w:val="left" w:pos="1276"/>
        </w:tabs>
        <w:autoSpaceDE w:val="0"/>
        <w:autoSpaceDN w:val="0"/>
        <w:adjustRightInd w:val="0"/>
        <w:ind w:firstLine="567"/>
        <w:contextualSpacing/>
        <w:jc w:val="both"/>
        <w:rPr>
          <w:rFonts w:eastAsiaTheme="minorEastAsia"/>
          <w:color w:val="FF0000"/>
        </w:rPr>
      </w:pPr>
      <w:r w:rsidRPr="002E2F1F">
        <w:rPr>
          <w:rFonts w:eastAsia="Calibri"/>
          <w:color w:val="FF0000"/>
        </w:rPr>
        <w:t xml:space="preserve">1) </w:t>
      </w:r>
      <w:r w:rsidRPr="002E2F1F">
        <w:rPr>
          <w:rFonts w:eastAsia="Calibri"/>
          <w:color w:val="FF0000"/>
          <w:lang w:eastAsia="en-US"/>
        </w:rPr>
        <w:t>«Предоставление сведений из ЕГРН</w:t>
      </w:r>
      <w:r w:rsidRPr="002E2F1F">
        <w:rPr>
          <w:rFonts w:eastAsiaTheme="minorEastAsia"/>
          <w:color w:val="FF0000"/>
        </w:rPr>
        <w:t xml:space="preserve">». </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Calibri"/>
          <w:color w:val="FF0000"/>
          <w:lang w:eastAsia="en-US"/>
        </w:rPr>
        <w:t>Поставщиком сведений является</w:t>
      </w:r>
      <w:r w:rsidRPr="002E2F1F">
        <w:rPr>
          <w:rFonts w:eastAsiaTheme="minorEastAsia"/>
          <w:color w:val="FF0000"/>
          <w:spacing w:val="-6"/>
          <w:u w:color="FFFFFF"/>
        </w:rPr>
        <w:t xml:space="preserve"> публично-правовая компания «Роскадастр» (далее – Роскадастр).</w:t>
      </w:r>
    </w:p>
    <w:p w:rsidR="00BE1C41" w:rsidRPr="002E2F1F" w:rsidRDefault="00BE1C41" w:rsidP="009E31DE">
      <w:pPr>
        <w:ind w:firstLine="567"/>
        <w:jc w:val="both"/>
        <w:textAlignment w:val="baseline"/>
        <w:rPr>
          <w:color w:val="FF0000"/>
        </w:rPr>
      </w:pPr>
      <w:r w:rsidRPr="002E2F1F">
        <w:rPr>
          <w:color w:val="FF0000"/>
        </w:rPr>
        <w:t>2) «Предоставление сведений из ЕГРЮЛ».</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Calibri"/>
          <w:color w:val="FF0000"/>
          <w:lang w:eastAsia="en-US"/>
        </w:rPr>
        <w:t>Поставщиком сведений является</w:t>
      </w:r>
      <w:r w:rsidRPr="002E2F1F">
        <w:rPr>
          <w:rFonts w:eastAsiaTheme="minorEastAsia"/>
          <w:bCs/>
          <w:color w:val="FF0000"/>
        </w:rPr>
        <w:t xml:space="preserve"> Федеральная налоговая служба </w:t>
      </w:r>
      <w:r w:rsidRPr="002E2F1F">
        <w:rPr>
          <w:rFonts w:eastAsiaTheme="minorEastAsia"/>
          <w:color w:val="FF0000"/>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6) «Предоставление д</w:t>
      </w:r>
      <w:r w:rsidRPr="009E31DE">
        <w:rPr>
          <w:rFonts w:eastAsiaTheme="minorEastAsia"/>
        </w:rPr>
        <w:t xml:space="preserve">оговора пользования рыбоводным участком».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 xml:space="preserve">8) «Предоставление </w:t>
      </w:r>
      <w:r w:rsidRPr="009E31DE">
        <w:rPr>
          <w:rFonts w:eastAsiaTheme="minorEastAsia"/>
        </w:rPr>
        <w:t>Указа или распоряжения Президента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9) «Предоставление распоряжения Правительства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распоряжения высшего должностного лица субъекта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Администрация муниципального района «Сысольский»</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12) «Предоставление охотхозяйственного соглашения».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13) «Предоставление инвестиционной декларации, в составе которой представлен инвестиционный проект».</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уполномоченный орган власти Республики Коми.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15)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pPr>
      <w:r w:rsidRPr="009E31DE">
        <w:rPr>
          <w:rFonts w:eastAsiaTheme="minorEastAsia"/>
        </w:rPr>
        <w:t>16) «Предоставление д</w:t>
      </w:r>
      <w:r w:rsidRPr="009E31DE">
        <w:t>оговора аренды исходного земельного участка, в случае если такой договор заключен до дня вступления в силу </w:t>
      </w:r>
      <w:hyperlink r:id="rId55" w:anchor="64U0IK" w:history="1">
        <w:r w:rsidRPr="009E31DE">
          <w:t>Федерального закона от 21.07.1997 N 122-ФЗ «О государственной регистрации прав на недвижимое имущество и сделок с ним</w:t>
        </w:r>
      </w:hyperlink>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2E2F1F" w:rsidRDefault="00BE1C41" w:rsidP="009E31DE">
      <w:pPr>
        <w:shd w:val="clear" w:color="auto" w:fill="FFFFFF"/>
        <w:autoSpaceDE w:val="0"/>
        <w:autoSpaceDN w:val="0"/>
        <w:adjustRightInd w:val="0"/>
        <w:ind w:firstLine="567"/>
        <w:jc w:val="both"/>
        <w:rPr>
          <w:rFonts w:eastAsiaTheme="minorEastAsia"/>
          <w:color w:val="FF0000"/>
        </w:rPr>
      </w:pPr>
      <w:r w:rsidRPr="002E2F1F">
        <w:rPr>
          <w:rFonts w:eastAsiaTheme="minorEastAsia"/>
          <w:color w:val="FF0000"/>
        </w:rPr>
        <w:t>17) «Предоставление договора о развитии застроенной территории».</w:t>
      </w:r>
    </w:p>
    <w:p w:rsidR="00BE1C41" w:rsidRPr="002E2F1F" w:rsidRDefault="00BE1C41" w:rsidP="009E31DE">
      <w:pPr>
        <w:shd w:val="clear" w:color="auto" w:fill="FFFFFF"/>
        <w:autoSpaceDE w:val="0"/>
        <w:autoSpaceDN w:val="0"/>
        <w:adjustRightInd w:val="0"/>
        <w:ind w:firstLine="567"/>
        <w:jc w:val="both"/>
        <w:rPr>
          <w:rFonts w:eastAsiaTheme="minorEastAsia"/>
          <w:color w:val="FF0000"/>
          <w:shd w:val="clear" w:color="auto" w:fill="FFFFFF"/>
        </w:rPr>
      </w:pPr>
      <w:r w:rsidRPr="002E2F1F">
        <w:rPr>
          <w:rFonts w:eastAsiaTheme="minorEastAsia"/>
          <w:color w:val="FF0000"/>
        </w:rPr>
        <w:lastRenderedPageBreak/>
        <w:t xml:space="preserve">Поставщиком сведений является </w:t>
      </w:r>
      <w:r w:rsidRPr="002E2F1F">
        <w:rPr>
          <w:rFonts w:eastAsiaTheme="minorEastAsia"/>
          <w:bCs/>
          <w:color w:val="FF0000"/>
        </w:rPr>
        <w:t>Администрация муниципального района «Сысольский»</w:t>
      </w:r>
      <w:r w:rsidRPr="002E2F1F">
        <w:rPr>
          <w:rFonts w:eastAsiaTheme="minorEastAsia"/>
          <w:color w:val="FF0000"/>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Министерство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19) «Предоставление свидетельства, удостоверяющего регистрацию лица в качестве резидента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20) «Предоставление соглашения об управлении особой экономической зоной».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21) «Предоставление соглашения о взаимодействии в сфере развития инфраструктуры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22) «Предоставление концессионного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ФНС России.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23) «Предоставление специального инвестиционного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Министерству промышленности и торговли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24) «Предоставление государственного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25) «Предоставление решения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26) «Предоставление р</w:t>
      </w:r>
      <w:r w:rsidRPr="009E31DE">
        <w:rPr>
          <w:rFonts w:eastAsiaTheme="minorEastAsia"/>
          <w:shd w:val="clear" w:color="auto" w:fill="FFFFFF"/>
        </w:rPr>
        <w:t>ешения субъекта Российской Федерации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3.17.1.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highlight w:val="yellow"/>
        </w:rPr>
      </w:pPr>
      <w:r w:rsidRPr="009E31DE">
        <w:rPr>
          <w:shd w:val="clear" w:color="auto" w:fill="FFFFFF"/>
        </w:rPr>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sidRPr="009E31DE">
        <w:rPr>
          <w:shd w:val="clear" w:color="auto" w:fill="FFFFFF"/>
        </w:rPr>
        <w:t>;</w:t>
      </w:r>
      <w:r w:rsidRPr="009E31DE">
        <w:rPr>
          <w:highlight w:val="yellow"/>
        </w:rPr>
        <w:t xml:space="preserve"> </w:t>
      </w:r>
    </w:p>
    <w:p w:rsidR="00BE1C41" w:rsidRPr="009E31DE" w:rsidRDefault="00BE1C41" w:rsidP="009E31DE">
      <w:pPr>
        <w:ind w:firstLine="709"/>
        <w:jc w:val="both"/>
        <w:rPr>
          <w:shd w:val="clear" w:color="auto" w:fill="FFFFFF"/>
        </w:rPr>
      </w:pPr>
      <w:r w:rsidRPr="009E31DE">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Ответы на запросы направляются в адрес инициатора не позднее 3 рабочих дней с момента поступления запросов.</w:t>
      </w:r>
    </w:p>
    <w:p w:rsidR="00BE1C41" w:rsidRPr="009E31DE" w:rsidRDefault="00BE1C41" w:rsidP="009E31DE">
      <w:pPr>
        <w:shd w:val="clear" w:color="auto" w:fill="FFFFFF"/>
        <w:autoSpaceDE w:val="0"/>
        <w:autoSpaceDN w:val="0"/>
        <w:adjustRightInd w:val="0"/>
        <w:ind w:firstLine="567"/>
        <w:jc w:val="both"/>
        <w:rPr>
          <w:rFonts w:eastAsia="Calibri"/>
        </w:rPr>
      </w:pPr>
      <w:r w:rsidRPr="009E31DE">
        <w:rPr>
          <w:rFonts w:eastAsia="Calibri"/>
        </w:rPr>
        <w:t>3.17.2.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56"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 xml:space="preserve">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w:t>
      </w:r>
      <w:r w:rsidRPr="009E31DE">
        <w:lastRenderedPageBreak/>
        <w:t>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7"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58"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59"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60"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61"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62"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63"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64"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lastRenderedPageBreak/>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65"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66"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006702EC">
        <w:rPr>
          <w:rFonts w:eastAsiaTheme="minorEastAsia"/>
        </w:rPr>
        <w:t>, в течение 1 календарного</w:t>
      </w:r>
      <w:r w:rsidRPr="009E31DE">
        <w:rPr>
          <w:rFonts w:eastAsiaTheme="minorEastAsia"/>
        </w:rPr>
        <w:t xml:space="preserve"> дня со дня издания такого документа.</w:t>
      </w:r>
    </w:p>
    <w:p w:rsidR="00BE1C41" w:rsidRPr="009E31DE" w:rsidRDefault="00BE1C41" w:rsidP="00500BB9">
      <w:pPr>
        <w:widowControl w:val="0"/>
        <w:autoSpaceDE w:val="0"/>
        <w:autoSpaceDN w:val="0"/>
        <w:adjustRightInd w:val="0"/>
        <w:ind w:firstLine="567"/>
        <w:jc w:val="both"/>
        <w:rPr>
          <w:rFonts w:eastAsiaTheme="minorEastAsia"/>
        </w:rPr>
      </w:pPr>
      <w:r w:rsidRPr="009E31DE">
        <w:rPr>
          <w:rFonts w:eastAsiaTheme="minorEastAsia"/>
        </w:rPr>
        <w:t xml:space="preserve">3.18.3.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4</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3.20.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3.20.1. Максимальный</w:t>
      </w:r>
      <w:r w:rsidRPr="009E31DE">
        <w:rPr>
          <w:rFonts w:eastAsiaTheme="majorEastAsia"/>
        </w:rPr>
        <w:t xml:space="preserve"> срок предоставления варианта муниципальной услуги составляет</w:t>
      </w:r>
      <w:r w:rsidR="006702EC">
        <w:t xml:space="preserve"> не более 14 календарных дней</w:t>
      </w:r>
      <w:r w:rsidRPr="009E31DE">
        <w:t xml:space="preserve"> со дня регистрации заявления, документов и (или) информации, необходимых для предоставления муниципальной услуги, в Органе, </w:t>
      </w:r>
      <w:r w:rsidR="00017C4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3.21.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13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lastRenderedPageBreak/>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w:t>
      </w:r>
      <w:r w:rsidR="002E2F1F">
        <w:t xml:space="preserve">иведены в графе 6 строках 4, 6-7, 11-14, </w:t>
      </w:r>
      <w:r w:rsidR="002E2F1F" w:rsidRPr="002E2F1F">
        <w:rPr>
          <w:color w:val="FF0000"/>
        </w:rPr>
        <w:t>16, 19,</w:t>
      </w:r>
      <w:r w:rsidR="002E2F1F">
        <w:t xml:space="preserve"> 22, 24</w:t>
      </w:r>
      <w:r w:rsidRPr="002E2F1F">
        <w:rPr>
          <w:color w:val="FF0000"/>
        </w:rPr>
        <w:t>, 36</w:t>
      </w:r>
      <w:r w:rsidRPr="009E31DE">
        <w:t>,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6)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r w:rsidR="002E2F1F">
        <w:t xml:space="preserve"> в графе 6 строках 3-5, 7-9, 14, </w:t>
      </w:r>
      <w:r w:rsidRPr="009E31DE">
        <w:t>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3.21.2.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3.21.3.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3.21.4.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3.22.  Межведомственное информационное взаимодействие </w:t>
      </w:r>
      <w:r w:rsidRPr="009E31DE">
        <w:rPr>
          <w:rFonts w:eastAsiaTheme="minorEastAsia"/>
        </w:rPr>
        <w:t xml:space="preserve">производится в порядке, установленном пунктами 3.17-3.17.4 настоящего Административного регламента. </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lastRenderedPageBreak/>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3.24. Предоставление результата муниципальной услуги производится в порядке, установленном пунктами 3.9-3.9.3 настоящего </w:t>
      </w:r>
      <w:r w:rsidR="00AB3BA5" w:rsidRPr="009E31DE">
        <w:rPr>
          <w:rFonts w:eastAsiaTheme="minorEastAsia"/>
        </w:rPr>
        <w:t>Административного регламента.</w:t>
      </w:r>
    </w:p>
    <w:p w:rsidR="00030355" w:rsidRPr="009E31DE" w:rsidRDefault="00030355" w:rsidP="009E31DE">
      <w:pPr>
        <w:autoSpaceDE w:val="0"/>
        <w:autoSpaceDN w:val="0"/>
        <w:adjustRightInd w:val="0"/>
        <w:ind w:firstLine="709"/>
        <w:jc w:val="both"/>
        <w:rPr>
          <w:i/>
        </w:rPr>
      </w:pPr>
      <w:r w:rsidRPr="009E31DE">
        <w:rPr>
          <w:b/>
        </w:rPr>
        <w:t xml:space="preserve"> </w:t>
      </w:r>
    </w:p>
    <w:p w:rsidR="00AB15E3" w:rsidRPr="009E31DE" w:rsidRDefault="00030355" w:rsidP="009E31DE">
      <w:pPr>
        <w:autoSpaceDE w:val="0"/>
        <w:autoSpaceDN w:val="0"/>
        <w:adjustRightInd w:val="0"/>
        <w:jc w:val="center"/>
        <w:rPr>
          <w:rFonts w:eastAsiaTheme="minorEastAsia"/>
          <w:b/>
        </w:rPr>
      </w:pPr>
      <w:r w:rsidRPr="009E31DE">
        <w:tab/>
      </w:r>
      <w:r w:rsidR="00AB15E3" w:rsidRPr="009E31DE">
        <w:rPr>
          <w:rFonts w:eastAsiaTheme="minorEastAsia"/>
          <w:b/>
        </w:rPr>
        <w:t>Вариант 5</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3.25.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3.25.1.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3.25.2.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3.25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3.25.3.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500BB9">
      <w:pPr>
        <w:ind w:firstLine="567"/>
        <w:jc w:val="both"/>
        <w:rPr>
          <w:rFonts w:eastAsiaTheme="minorEastAsia"/>
        </w:rPr>
      </w:pPr>
      <w:r w:rsidRPr="009E31DE">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3.26.2.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3.26.3. Документы, которые з</w:t>
      </w:r>
      <w:r w:rsidRPr="009E31DE">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Calibri"/>
        </w:rPr>
      </w:pPr>
      <w:r w:rsidRPr="009E31DE">
        <w:rPr>
          <w:rFonts w:eastAsia="Calibri"/>
        </w:rPr>
        <w:t>3.26.5. Основания для принятия решения об отказе в приеме заявления и документов и (или) информации не предусмотрены.</w:t>
      </w:r>
    </w:p>
    <w:p w:rsidR="00AB15E3" w:rsidRPr="009E31DE" w:rsidRDefault="00AB15E3" w:rsidP="009E31DE">
      <w:pPr>
        <w:shd w:val="clear" w:color="auto" w:fill="FFFFFF"/>
        <w:ind w:firstLine="567"/>
        <w:jc w:val="both"/>
        <w:rPr>
          <w:rFonts w:eastAsiaTheme="minorEastAsia"/>
        </w:rPr>
      </w:pPr>
      <w:r w:rsidRPr="009E31DE">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E31DE">
        <w:rPr>
          <w:rFonts w:eastAsiaTheme="minorEastAsia"/>
        </w:rPr>
        <w:t>.</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lang w:eastAsia="en-US"/>
        </w:rPr>
        <w:lastRenderedPageBreak/>
        <w:t>П</w:t>
      </w:r>
      <w:r w:rsidRPr="009E31D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rPr>
        <w:t>3.26.7.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 - в день его подачи;</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AB15E3" w:rsidRPr="009E31DE" w:rsidRDefault="00AB15E3" w:rsidP="00500BB9">
      <w:pPr>
        <w:widowControl w:val="0"/>
        <w:autoSpaceDE w:val="0"/>
        <w:autoSpaceDN w:val="0"/>
        <w:adjustRightInd w:val="0"/>
        <w:ind w:firstLine="567"/>
        <w:jc w:val="both"/>
        <w:rPr>
          <w:rFonts w:eastAsiaTheme="minorEastAsia"/>
          <w:b/>
        </w:rPr>
      </w:pPr>
      <w:r w:rsidRPr="009E31DE">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3.27.  Для предоставления муниципальной услуги </w:t>
      </w:r>
      <w:r w:rsidRPr="009E31DE">
        <w:rPr>
          <w:rFonts w:eastAsiaTheme="minorEastAsia"/>
          <w:shd w:val="clear" w:color="auto" w:fill="FFFFFF"/>
        </w:rPr>
        <w:t xml:space="preserve">(для индивидуальных предпринимателей) </w:t>
      </w:r>
      <w:r w:rsidRPr="009E31DE">
        <w:rPr>
          <w:rFonts w:eastAsia="Calibri"/>
        </w:rPr>
        <w:t xml:space="preserve">необходимо направление межведомственного запроса </w:t>
      </w:r>
      <w:r w:rsidRPr="009E31DE">
        <w:rPr>
          <w:rFonts w:eastAsia="Calibri"/>
          <w:lang w:eastAsia="en-US"/>
        </w:rPr>
        <w:t>«Предоставление сведений из ЕГРИП</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center"/>
        <w:outlineLvl w:val="0"/>
        <w:rPr>
          <w:rFonts w:eastAsiaTheme="minorEastAsia"/>
          <w:b/>
        </w:rPr>
      </w:pP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AB15E3" w:rsidRPr="009E31DE" w:rsidRDefault="00AB15E3"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AB15E3" w:rsidRPr="009E31DE" w:rsidRDefault="00AB15E3" w:rsidP="009E31DE">
      <w:pPr>
        <w:autoSpaceDE w:val="0"/>
        <w:autoSpaceDN w:val="0"/>
        <w:adjustRightInd w:val="0"/>
        <w:jc w:val="center"/>
        <w:outlineLvl w:val="0"/>
        <w:rPr>
          <w:rFonts w:eastAsiaTheme="minorEastAsia"/>
          <w:b/>
          <w:highlight w:val="yellow"/>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AB15E3" w:rsidRPr="009E31DE" w:rsidRDefault="00AB15E3" w:rsidP="009E31DE">
      <w:pPr>
        <w:widowControl w:val="0"/>
        <w:autoSpaceDE w:val="0"/>
        <w:autoSpaceDN w:val="0"/>
        <w:adjustRightInd w:val="0"/>
        <w:ind w:firstLine="567"/>
        <w:jc w:val="both"/>
        <w:rPr>
          <w:rFonts w:eastAsia="Calibri"/>
        </w:rPr>
      </w:pPr>
      <w:r w:rsidRPr="009E31DE">
        <w:rPr>
          <w:rFonts w:eastAsiaTheme="minorEastAsia"/>
        </w:rPr>
        <w:t xml:space="preserve">3.28.3.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ab/>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9E31DE" w:rsidRDefault="00AB15E3" w:rsidP="009E31DE">
      <w:pPr>
        <w:widowControl w:val="0"/>
        <w:autoSpaceDE w:val="0"/>
        <w:autoSpaceDN w:val="0"/>
        <w:adjustRightInd w:val="0"/>
        <w:ind w:firstLine="567"/>
        <w:jc w:val="both"/>
        <w:outlineLvl w:val="1"/>
        <w:rPr>
          <w:rFonts w:eastAsiaTheme="minorEastAsia"/>
        </w:rPr>
      </w:pPr>
      <w:r w:rsidRPr="009E31DE">
        <w:rPr>
          <w:rFonts w:eastAsiaTheme="minorEastAsia"/>
        </w:rPr>
        <w:lastRenderedPageBreak/>
        <w:t xml:space="preserve">3.29.3.  </w:t>
      </w:r>
      <w:r w:rsidRPr="009E31DE">
        <w:rPr>
          <w:rFonts w:eastAsia="Calibri"/>
        </w:rPr>
        <w:t xml:space="preserve">Способом фиксации результата административной процедуры является </w:t>
      </w:r>
      <w:r w:rsidRPr="009E31DE">
        <w:rPr>
          <w:rFonts w:eastAsiaTheme="minorEastAsia"/>
        </w:rPr>
        <w:t xml:space="preserve">регистрация </w:t>
      </w:r>
      <w:r w:rsidRPr="009E31DE">
        <w:rPr>
          <w:rFonts w:eastAsia="Calibri"/>
        </w:rPr>
        <w:t>специалистом Органа, ответственным за прием и регистрацию документов</w:t>
      </w:r>
      <w:r w:rsidRPr="009E31DE">
        <w:rPr>
          <w:rFonts w:eastAsiaTheme="minorEastAsia"/>
        </w:rPr>
        <w:t xml:space="preserve">, информации о направлении результата предоставления муниципальной услуги заявителю </w:t>
      </w:r>
      <w:r w:rsidRPr="009E31DE">
        <w:rPr>
          <w:rFonts w:eastAsia="Calibri"/>
        </w:rPr>
        <w:t xml:space="preserve">в журнале регистрации обращений за предоставлением муниципальных услуг.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Вариант 6</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3.30.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3.30.1.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3.30.2.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3.30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3.30.3.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tabs>
          <w:tab w:val="left" w:pos="9356"/>
        </w:tabs>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3.31.2.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500BB9">
      <w:pPr>
        <w:shd w:val="clear" w:color="auto" w:fill="FFFFFF"/>
        <w:ind w:firstLine="567"/>
        <w:jc w:val="both"/>
        <w:rPr>
          <w:rFonts w:eastAsiaTheme="minorEastAsia"/>
        </w:rPr>
      </w:pPr>
      <w:r w:rsidRPr="009E31DE">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lastRenderedPageBreak/>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7</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3.34. В соответствии с настоящим вариантом предоставления муниципальной услуги производится </w:t>
      </w:r>
      <w:r w:rsidRPr="009E31DE">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9E31DE">
        <w:rPr>
          <w:rFonts w:eastAsiaTheme="minorEastAsia"/>
        </w:rPr>
        <w:t xml:space="preserve">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3.34.1.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3.34.2.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3.34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3.34.3.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3.35.2.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2E2F1F" w:rsidRDefault="00AB15E3" w:rsidP="009E31DE">
      <w:pPr>
        <w:widowControl w:val="0"/>
        <w:autoSpaceDE w:val="0"/>
        <w:autoSpaceDN w:val="0"/>
        <w:adjustRightInd w:val="0"/>
        <w:ind w:firstLine="567"/>
        <w:jc w:val="both"/>
        <w:rPr>
          <w:rFonts w:eastAsiaTheme="minorEastAsia"/>
          <w:color w:val="FF0000"/>
        </w:rPr>
      </w:pPr>
      <w:r w:rsidRPr="002E2F1F">
        <w:rPr>
          <w:rFonts w:eastAsiaTheme="minorEastAsia"/>
          <w:color w:val="FF0000"/>
        </w:rPr>
        <w:t>3.35.3. Документы, которые з</w:t>
      </w:r>
      <w:r w:rsidRPr="002E2F1F">
        <w:rPr>
          <w:rFonts w:eastAsiaTheme="minorEastAsia"/>
          <w:color w:val="FF0000"/>
          <w:shd w:val="clear" w:color="auto" w:fill="FFFFFF"/>
        </w:rPr>
        <w:t>аявитель вправе предоставить по собственной инициативе – выписка из ЕГРЮЛ.</w:t>
      </w:r>
      <w:r w:rsidRPr="002E2F1F">
        <w:rPr>
          <w:rFonts w:eastAsiaTheme="minorEastAsia"/>
          <w:color w:val="FF0000"/>
        </w:rPr>
        <w:t xml:space="preserve"> </w:t>
      </w:r>
    </w:p>
    <w:p w:rsidR="00AB15E3" w:rsidRPr="002E2F1F" w:rsidRDefault="00AB15E3" w:rsidP="009E31DE">
      <w:pPr>
        <w:widowControl w:val="0"/>
        <w:autoSpaceDE w:val="0"/>
        <w:autoSpaceDN w:val="0"/>
        <w:adjustRightInd w:val="0"/>
        <w:ind w:firstLine="567"/>
        <w:jc w:val="both"/>
        <w:rPr>
          <w:rFonts w:eastAsiaTheme="minorEastAsia"/>
          <w:color w:val="FF0000"/>
        </w:rPr>
      </w:pPr>
      <w:r w:rsidRPr="002E2F1F">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lastRenderedPageBreak/>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B5222B" w:rsidRDefault="00AB15E3" w:rsidP="009E31DE">
      <w:pPr>
        <w:tabs>
          <w:tab w:val="left" w:pos="993"/>
          <w:tab w:val="left" w:pos="1276"/>
        </w:tabs>
        <w:autoSpaceDE w:val="0"/>
        <w:autoSpaceDN w:val="0"/>
        <w:adjustRightInd w:val="0"/>
        <w:ind w:firstLine="567"/>
        <w:contextualSpacing/>
        <w:jc w:val="both"/>
        <w:rPr>
          <w:rFonts w:eastAsiaTheme="minorEastAsia"/>
          <w:color w:val="FF0000"/>
        </w:rPr>
      </w:pPr>
      <w:r w:rsidRPr="00B5222B">
        <w:rPr>
          <w:rFonts w:eastAsia="Calibri"/>
          <w:color w:val="FF0000"/>
        </w:rPr>
        <w:t xml:space="preserve">3.36.  Для предоставления муниципальной услуги необходимо направление межведомственного запроса </w:t>
      </w:r>
      <w:r w:rsidRPr="00B5222B">
        <w:rPr>
          <w:rFonts w:eastAsia="Calibri"/>
          <w:color w:val="FF0000"/>
          <w:lang w:eastAsia="en-US"/>
        </w:rPr>
        <w:t>«Предоставление сведений из ЕГРЮЛ</w:t>
      </w:r>
      <w:r w:rsidRPr="00B5222B">
        <w:rPr>
          <w:rFonts w:eastAsiaTheme="minorEastAsia"/>
          <w:color w:val="FF0000"/>
        </w:rPr>
        <w:t xml:space="preserve">». </w:t>
      </w:r>
    </w:p>
    <w:p w:rsidR="00AB15E3" w:rsidRPr="00B5222B" w:rsidRDefault="00AB15E3" w:rsidP="009E31DE">
      <w:pPr>
        <w:shd w:val="clear" w:color="auto" w:fill="FFFFFF"/>
        <w:autoSpaceDE w:val="0"/>
        <w:autoSpaceDN w:val="0"/>
        <w:adjustRightInd w:val="0"/>
        <w:ind w:firstLine="567"/>
        <w:jc w:val="both"/>
        <w:rPr>
          <w:rFonts w:eastAsiaTheme="minorEastAsia"/>
          <w:color w:val="FF0000"/>
        </w:rPr>
      </w:pPr>
      <w:r w:rsidRPr="00B5222B">
        <w:rPr>
          <w:rFonts w:eastAsia="Calibri"/>
          <w:color w:val="FF0000"/>
          <w:lang w:eastAsia="en-US"/>
        </w:rPr>
        <w:t>Поставщиком сведений является</w:t>
      </w:r>
      <w:r w:rsidRPr="00B5222B">
        <w:rPr>
          <w:rFonts w:eastAsiaTheme="minorEastAsia"/>
          <w:color w:val="FF0000"/>
          <w:spacing w:val="-6"/>
          <w:u w:color="FFFFFF"/>
        </w:rPr>
        <w:t xml:space="preserve"> Федеральная налоговая служба (далее – ФНС России).</w:t>
      </w:r>
    </w:p>
    <w:p w:rsidR="00AB15E3" w:rsidRPr="00B5222B" w:rsidRDefault="00AB15E3" w:rsidP="009E31DE">
      <w:pPr>
        <w:shd w:val="clear" w:color="auto" w:fill="FFFFFF"/>
        <w:autoSpaceDE w:val="0"/>
        <w:autoSpaceDN w:val="0"/>
        <w:adjustRightInd w:val="0"/>
        <w:ind w:firstLine="567"/>
        <w:jc w:val="both"/>
        <w:rPr>
          <w:rFonts w:eastAsia="Calibri"/>
          <w:color w:val="FF0000"/>
        </w:rPr>
      </w:pPr>
      <w:r w:rsidRPr="00B5222B">
        <w:rPr>
          <w:rFonts w:eastAsia="Calibri"/>
          <w:color w:val="FF0000"/>
        </w:rPr>
        <w:t>Основанием для направления запроса является заявление заявителя.</w:t>
      </w:r>
    </w:p>
    <w:p w:rsidR="00AB15E3" w:rsidRPr="00B5222B" w:rsidRDefault="00AB15E3" w:rsidP="009E31DE">
      <w:pPr>
        <w:autoSpaceDE w:val="0"/>
        <w:autoSpaceDN w:val="0"/>
        <w:adjustRightInd w:val="0"/>
        <w:ind w:firstLine="567"/>
        <w:jc w:val="both"/>
        <w:rPr>
          <w:rFonts w:eastAsia="Calibri"/>
          <w:color w:val="FF0000"/>
          <w:lang w:eastAsia="en-US"/>
        </w:rPr>
      </w:pPr>
      <w:r w:rsidRPr="00B5222B">
        <w:rPr>
          <w:rFonts w:eastAsia="Calibri"/>
          <w:color w:val="FF0000"/>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B5222B" w:rsidRDefault="00AB15E3" w:rsidP="009E31DE">
      <w:pPr>
        <w:autoSpaceDE w:val="0"/>
        <w:autoSpaceDN w:val="0"/>
        <w:adjustRightInd w:val="0"/>
        <w:ind w:firstLine="567"/>
        <w:jc w:val="both"/>
        <w:rPr>
          <w:rFonts w:eastAsia="Calibri"/>
          <w:color w:val="FF0000"/>
          <w:lang w:eastAsia="en-US"/>
        </w:rPr>
      </w:pPr>
      <w:r w:rsidRPr="00B5222B">
        <w:rPr>
          <w:rFonts w:eastAsia="Calibri"/>
          <w:color w:val="FF0000"/>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5222B">
        <w:rPr>
          <w:rFonts w:eastAsiaTheme="minorEastAsia"/>
          <w:color w:val="FF0000"/>
        </w:rPr>
        <w:t>от 27.07.2010 № 210-ФЗ</w:t>
      </w:r>
      <w:r w:rsidRPr="00B5222B">
        <w:rPr>
          <w:rFonts w:eastAsia="Calibri"/>
          <w:color w:val="FF0000"/>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B5222B" w:rsidRDefault="00AB15E3" w:rsidP="009E31DE">
      <w:pPr>
        <w:shd w:val="clear" w:color="auto" w:fill="FFFFFF"/>
        <w:autoSpaceDE w:val="0"/>
        <w:autoSpaceDN w:val="0"/>
        <w:adjustRightInd w:val="0"/>
        <w:ind w:firstLine="567"/>
        <w:jc w:val="both"/>
        <w:rPr>
          <w:rFonts w:eastAsiaTheme="minorEastAsia"/>
          <w:color w:val="FF0000"/>
          <w:spacing w:val="-6"/>
          <w:u w:color="FFFFFF"/>
        </w:rPr>
      </w:pPr>
      <w:r w:rsidRPr="00B5222B">
        <w:rPr>
          <w:rFonts w:eastAsiaTheme="minorEastAsia"/>
          <w:color w:val="FF0000"/>
          <w:spacing w:val="-6"/>
          <w:u w:color="FFFFFF"/>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B5222B" w:rsidRDefault="00AB15E3" w:rsidP="009E31DE">
      <w:pPr>
        <w:tabs>
          <w:tab w:val="left" w:pos="993"/>
          <w:tab w:val="left" w:pos="1276"/>
        </w:tabs>
        <w:autoSpaceDE w:val="0"/>
        <w:autoSpaceDN w:val="0"/>
        <w:adjustRightInd w:val="0"/>
        <w:ind w:firstLine="567"/>
        <w:contextualSpacing/>
        <w:jc w:val="both"/>
        <w:rPr>
          <w:rFonts w:eastAsiaTheme="minorEastAsia"/>
          <w:color w:val="FF0000"/>
        </w:rPr>
      </w:pPr>
      <w:r w:rsidRPr="00B5222B">
        <w:rPr>
          <w:rFonts w:eastAsiaTheme="minorEastAsia"/>
          <w:color w:val="FF0000"/>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B5222B" w:rsidRDefault="00AB15E3" w:rsidP="009E31DE">
      <w:pPr>
        <w:autoSpaceDE w:val="0"/>
        <w:autoSpaceDN w:val="0"/>
        <w:adjustRightInd w:val="0"/>
        <w:jc w:val="both"/>
        <w:rPr>
          <w:rFonts w:eastAsiaTheme="minorEastAsia"/>
          <w:b/>
          <w:color w:val="FF0000"/>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8</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3.39.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9E31DE">
        <w:rPr>
          <w:rFonts w:eastAsiaTheme="minorEastAsia"/>
        </w:rPr>
        <w:t>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3.39.1.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3.39.2.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3.39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3.39.3.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3.40. Заявителю для получения муниципальной услуги необходимо представить в Орган лично </w:t>
      </w:r>
      <w:r w:rsidRPr="009E31DE">
        <w:rPr>
          <w:rFonts w:eastAsiaTheme="minorEastAsia"/>
        </w:rPr>
        <w:lastRenderedPageBreak/>
        <w:t>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3.40.2.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shd w:val="clear" w:color="auto" w:fill="FFFFFF"/>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30355" w:rsidRPr="009E31DE" w:rsidRDefault="00030355" w:rsidP="009E31DE">
      <w:pPr>
        <w:autoSpaceDE w:val="0"/>
        <w:autoSpaceDN w:val="0"/>
        <w:adjustRightInd w:val="0"/>
        <w:ind w:firstLine="709"/>
        <w:jc w:val="both"/>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9</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3.43.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3.43.1.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3.43.2.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3.43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3.43.3.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lastRenderedPageBreak/>
        <w:t>2) 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3.44.2.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3.45.  Межведомственное информационное взаимодействие </w:t>
      </w:r>
      <w:r w:rsidRPr="009E31DE">
        <w:rPr>
          <w:rFonts w:eastAsiaTheme="minorEastAsia"/>
        </w:rPr>
        <w:t xml:space="preserve">производится в порядке, установленном пунктами 3.27-3.27.2 настоящего Административного регламента. </w:t>
      </w:r>
    </w:p>
    <w:p w:rsidR="00454400" w:rsidRPr="009E31DE" w:rsidRDefault="00454400" w:rsidP="009E31DE">
      <w:pPr>
        <w:tabs>
          <w:tab w:val="left" w:pos="993"/>
          <w:tab w:val="left" w:pos="1276"/>
        </w:tabs>
        <w:autoSpaceDE w:val="0"/>
        <w:autoSpaceDN w:val="0"/>
        <w:adjustRightInd w:val="0"/>
        <w:contextualSpacing/>
        <w:jc w:val="both"/>
        <w:rPr>
          <w:rFonts w:eastAsiaTheme="minorEastAsia"/>
          <w:b/>
        </w:rPr>
      </w:pPr>
    </w:p>
    <w:p w:rsidR="00454400" w:rsidRPr="009E31DE" w:rsidRDefault="00454400" w:rsidP="009E31DE">
      <w:pPr>
        <w:tabs>
          <w:tab w:val="left" w:pos="993"/>
          <w:tab w:val="left" w:pos="1276"/>
        </w:tabs>
        <w:autoSpaceDE w:val="0"/>
        <w:autoSpaceDN w:val="0"/>
        <w:adjustRightInd w:val="0"/>
        <w:contextualSpacing/>
        <w:jc w:val="center"/>
        <w:rPr>
          <w:rFonts w:eastAsiaTheme="minorEastAsia"/>
          <w:b/>
        </w:rPr>
      </w:pPr>
      <w:r w:rsidRPr="009E31DE">
        <w:rPr>
          <w:rFonts w:eastAsiaTheme="minorEastAsia"/>
          <w:b/>
        </w:rPr>
        <w:t>Административная процедура</w:t>
      </w:r>
    </w:p>
    <w:p w:rsidR="00454400" w:rsidRPr="009E31DE" w:rsidRDefault="00454400"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454400" w:rsidRPr="009E31DE" w:rsidRDefault="00454400"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454400" w:rsidRPr="009E31DE" w:rsidRDefault="00454400" w:rsidP="009E31DE">
      <w:pPr>
        <w:autoSpaceDE w:val="0"/>
        <w:autoSpaceDN w:val="0"/>
        <w:adjustRightInd w:val="0"/>
        <w:jc w:val="center"/>
        <w:outlineLvl w:val="0"/>
        <w:rPr>
          <w:rFonts w:eastAsiaTheme="minorEastAsia"/>
          <w:b/>
          <w:highlight w:val="yellow"/>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454400" w:rsidRPr="009E31DE" w:rsidRDefault="00454400" w:rsidP="009E31DE">
      <w:pPr>
        <w:widowControl w:val="0"/>
        <w:autoSpaceDE w:val="0"/>
        <w:autoSpaceDN w:val="0"/>
        <w:adjustRightInd w:val="0"/>
        <w:ind w:firstLine="567"/>
        <w:jc w:val="both"/>
        <w:rPr>
          <w:rFonts w:eastAsia="Calibri"/>
        </w:rPr>
      </w:pPr>
      <w:r w:rsidRPr="009E31DE">
        <w:rPr>
          <w:rFonts w:eastAsiaTheme="minorEastAsia"/>
        </w:rPr>
        <w:t xml:space="preserve">3.46.3.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9E31DE" w:rsidRDefault="00454400" w:rsidP="009E31DE">
      <w:pPr>
        <w:autoSpaceDE w:val="0"/>
        <w:autoSpaceDN w:val="0"/>
        <w:adjustRightInd w:val="0"/>
        <w:jc w:val="both"/>
        <w:rPr>
          <w:rFonts w:eastAsiaTheme="minorEastAsia"/>
          <w:b/>
        </w:rPr>
      </w:pPr>
      <w:r w:rsidRPr="009E31DE">
        <w:rPr>
          <w:rFonts w:eastAsiaTheme="minorEastAsia"/>
          <w:b/>
        </w:rPr>
        <w:tab/>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lastRenderedPageBreak/>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9E31DE" w:rsidRDefault="00454400" w:rsidP="00500BB9">
      <w:pPr>
        <w:widowControl w:val="0"/>
        <w:autoSpaceDE w:val="0"/>
        <w:autoSpaceDN w:val="0"/>
        <w:adjustRightInd w:val="0"/>
        <w:ind w:firstLine="567"/>
        <w:jc w:val="both"/>
        <w:rPr>
          <w:rFonts w:eastAsiaTheme="minorEastAsia"/>
        </w:rPr>
      </w:pPr>
      <w:r w:rsidRPr="009E31DE">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10</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3.48.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3.48.1.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3.48.2.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3.48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3.48.3.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2) п</w:t>
      </w:r>
      <w:r w:rsidRPr="009E31DE">
        <w:rPr>
          <w:rFonts w:eastAsiaTheme="minorEastAsia"/>
        </w:rPr>
        <w:t xml:space="preserve">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3.49.2.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lastRenderedPageBreak/>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widowControl w:val="0"/>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11</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3.52.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без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3.52.1.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3.52.2.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3.52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3.52.3.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 xml:space="preserve">2) </w:t>
      </w:r>
      <w:r w:rsidRPr="009E31DE">
        <w:rPr>
          <w:rFonts w:eastAsiaTheme="minorEastAsia"/>
        </w:rPr>
        <w:t>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3.53.2.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w:t>
      </w:r>
      <w:r w:rsidRPr="009E31DE">
        <w:rPr>
          <w:rFonts w:eastAsiaTheme="minorEastAsia"/>
        </w:rPr>
        <w:lastRenderedPageBreak/>
        <w:t xml:space="preserve">установленном федеральным законодательством порядке. </w:t>
      </w:r>
    </w:p>
    <w:p w:rsidR="00454400" w:rsidRPr="00B5222B" w:rsidRDefault="00454400" w:rsidP="009E31DE">
      <w:pPr>
        <w:widowControl w:val="0"/>
        <w:autoSpaceDE w:val="0"/>
        <w:autoSpaceDN w:val="0"/>
        <w:adjustRightInd w:val="0"/>
        <w:ind w:firstLine="567"/>
        <w:jc w:val="both"/>
        <w:rPr>
          <w:rFonts w:eastAsiaTheme="minorEastAsia"/>
          <w:color w:val="FF0000"/>
        </w:rPr>
      </w:pPr>
      <w:r w:rsidRPr="00B5222B">
        <w:rPr>
          <w:rFonts w:eastAsiaTheme="minorEastAsia"/>
          <w:color w:val="FF0000"/>
        </w:rPr>
        <w:t>3.53.3. Документы, которые з</w:t>
      </w:r>
      <w:r w:rsidRPr="00B5222B">
        <w:rPr>
          <w:rFonts w:eastAsiaTheme="minorEastAsia"/>
          <w:color w:val="FF0000"/>
          <w:shd w:val="clear" w:color="auto" w:fill="FFFFFF"/>
        </w:rPr>
        <w:t>аявитель вправе предоставить по собственной инициативе – выписка из ЕГРЮЛ.</w:t>
      </w:r>
      <w:r w:rsidRPr="00B5222B">
        <w:rPr>
          <w:rFonts w:eastAsiaTheme="minorEastAsia"/>
          <w:color w:val="FF0000"/>
        </w:rPr>
        <w:t xml:space="preserve"> </w:t>
      </w:r>
    </w:p>
    <w:p w:rsidR="00454400" w:rsidRPr="00B5222B" w:rsidRDefault="00454400" w:rsidP="009E31DE">
      <w:pPr>
        <w:widowControl w:val="0"/>
        <w:autoSpaceDE w:val="0"/>
        <w:autoSpaceDN w:val="0"/>
        <w:adjustRightInd w:val="0"/>
        <w:ind w:firstLine="567"/>
        <w:jc w:val="both"/>
        <w:rPr>
          <w:rFonts w:eastAsiaTheme="minorEastAsia"/>
          <w:color w:val="FF0000"/>
        </w:rPr>
      </w:pPr>
      <w:r w:rsidRPr="00B5222B">
        <w:rPr>
          <w:rFonts w:eastAsiaTheme="minorEastAsia"/>
          <w:color w:val="FF0000"/>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B5222B" w:rsidRDefault="00454400" w:rsidP="009E31DE">
      <w:pPr>
        <w:autoSpaceDE w:val="0"/>
        <w:autoSpaceDN w:val="0"/>
        <w:adjustRightInd w:val="0"/>
        <w:ind w:firstLine="567"/>
        <w:jc w:val="both"/>
        <w:rPr>
          <w:rFonts w:eastAsiaTheme="minorEastAsia"/>
          <w:color w:val="FF0000"/>
        </w:rPr>
      </w:pPr>
      <w:r w:rsidRPr="00B5222B">
        <w:rPr>
          <w:rFonts w:eastAsia="Calibri"/>
          <w:color w:val="FF0000"/>
        </w:rPr>
        <w:t xml:space="preserve">3.54.  Межведомственное информационное взаимодействие </w:t>
      </w:r>
      <w:r w:rsidRPr="00B5222B">
        <w:rPr>
          <w:rFonts w:eastAsiaTheme="minorEastAsia"/>
          <w:color w:val="FF0000"/>
        </w:rPr>
        <w:t xml:space="preserve">производится в порядке, установленном пунктами 3.36-3.36.2 настоящего Административного регламента. </w:t>
      </w:r>
    </w:p>
    <w:p w:rsidR="00454400" w:rsidRPr="009E31DE" w:rsidRDefault="00454400" w:rsidP="009E31DE">
      <w:pPr>
        <w:autoSpaceDE w:val="0"/>
        <w:autoSpaceDN w:val="0"/>
        <w:adjustRightInd w:val="0"/>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12</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3.57.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на основании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3.57.1.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3.57.2.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3.57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3.57.3.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Административная процедура</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документы, удостоверяющие личность </w:t>
      </w:r>
      <w:r w:rsidRPr="009E31DE">
        <w:rPr>
          <w:rFonts w:eastAsia="Calibri"/>
        </w:rPr>
        <w:t xml:space="preserve">юридического лица, </w:t>
      </w:r>
      <w:r w:rsidRPr="009E31DE">
        <w:rPr>
          <w:rFonts w:eastAsiaTheme="minorEastAsia"/>
        </w:rPr>
        <w:t xml:space="preserve">имеющего право действовать от имени </w:t>
      </w:r>
      <w:r w:rsidRPr="009E31DE">
        <w:rPr>
          <w:rFonts w:eastAsiaTheme="minorEastAsia"/>
        </w:rPr>
        <w:lastRenderedPageBreak/>
        <w:t>юридического лица на основании доверенности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3.58.2.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0355" w:rsidRPr="009E31DE" w:rsidRDefault="00030355" w:rsidP="009E31DE">
      <w:pPr>
        <w:tabs>
          <w:tab w:val="left" w:pos="3505"/>
        </w:tabs>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3"/>
        <w:rPr>
          <w:rFonts w:eastAsia="Calibri"/>
          <w:b/>
        </w:rPr>
      </w:pPr>
      <w:r w:rsidRPr="009E31DE">
        <w:rPr>
          <w:rFonts w:eastAsia="Calibri"/>
          <w:b/>
        </w:rPr>
        <w:t>IV. Формы контроля за исполнением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jc w:val="center"/>
        <w:rPr>
          <w:b/>
          <w:bCs/>
          <w:color w:val="000000"/>
        </w:rPr>
      </w:pPr>
      <w:bookmarkStart w:id="11" w:name="Par368"/>
      <w:bookmarkEnd w:id="11"/>
      <w:r w:rsidRPr="009E31DE">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E31DE">
        <w:rPr>
          <w:color w:val="000000"/>
        </w:rPr>
        <w:t>, </w:t>
      </w:r>
      <w:r w:rsidRPr="009E31DE">
        <w:rPr>
          <w:b/>
          <w:bCs/>
          <w:color w:val="000000"/>
        </w:rPr>
        <w:t>устанавливающих требования к предоставлению муниципальной услуги, а также принятием ими решений</w:t>
      </w:r>
    </w:p>
    <w:p w:rsidR="00030355" w:rsidRPr="009E31DE" w:rsidRDefault="00030355" w:rsidP="009E31DE">
      <w:pPr>
        <w:jc w:val="center"/>
      </w:pPr>
    </w:p>
    <w:p w:rsidR="00030355" w:rsidRPr="009E31DE" w:rsidRDefault="00030355" w:rsidP="009E31DE">
      <w:pPr>
        <w:widowControl w:val="0"/>
        <w:autoSpaceDE w:val="0"/>
        <w:autoSpaceDN w:val="0"/>
        <w:adjustRightInd w:val="0"/>
        <w:ind w:firstLine="709"/>
        <w:jc w:val="both"/>
      </w:pPr>
      <w:r w:rsidRPr="009E31D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E31DE">
        <w:t xml:space="preserve">муниципальной </w:t>
      </w:r>
      <w:r w:rsidRPr="009E31DE">
        <w:rPr>
          <w:rFonts w:eastAsia="Calibri"/>
        </w:rPr>
        <w:t xml:space="preserve">услуги, осуществляет  </w:t>
      </w:r>
      <w:r w:rsidRPr="009E31DE">
        <w:t>руководитель администрации сельского поселения.</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4.2. </w:t>
      </w:r>
      <w:r w:rsidRPr="009E31DE">
        <w:t>Контроль за деятельностью Органа по предоставлению муниципальной услуги осуществляется руководителем органа</w:t>
      </w:r>
      <w:r w:rsidRPr="009E31DE">
        <w:rPr>
          <w:rFonts w:eastAsia="Calibri"/>
        </w:rPr>
        <w:t xml:space="preserve">. </w:t>
      </w:r>
    </w:p>
    <w:p w:rsidR="00B84242" w:rsidRPr="009E31DE" w:rsidRDefault="00B84242" w:rsidP="009E31DE">
      <w:pPr>
        <w:widowControl w:val="0"/>
        <w:autoSpaceDE w:val="0"/>
        <w:autoSpaceDN w:val="0"/>
        <w:adjustRightInd w:val="0"/>
        <w:ind w:firstLine="709"/>
        <w:jc w:val="both"/>
        <w:rPr>
          <w:rFonts w:eastAsia="Calibri"/>
        </w:rPr>
      </w:pPr>
      <w:r w:rsidRPr="009E31DE">
        <w:t>Контроль за исполнением настоящего административного регламента сотрудниками МФЦ осуществляется руководителем МФЦ.</w:t>
      </w:r>
    </w:p>
    <w:p w:rsidR="00030355" w:rsidRPr="009E31DE" w:rsidRDefault="00030355" w:rsidP="009E31DE">
      <w:pPr>
        <w:widowControl w:val="0"/>
        <w:autoSpaceDE w:val="0"/>
        <w:autoSpaceDN w:val="0"/>
        <w:adjustRightInd w:val="0"/>
        <w:ind w:firstLine="709"/>
        <w:jc w:val="both"/>
        <w:rPr>
          <w:rFonts w:eastAsia="Calibri"/>
        </w:rPr>
      </w:pPr>
      <w:r w:rsidRPr="009E31DE">
        <w:t xml:space="preserve"> </w:t>
      </w:r>
    </w:p>
    <w:p w:rsidR="00030355" w:rsidRPr="009E31DE" w:rsidRDefault="00030355" w:rsidP="009E31DE">
      <w:pPr>
        <w:widowControl w:val="0"/>
        <w:autoSpaceDE w:val="0"/>
        <w:autoSpaceDN w:val="0"/>
        <w:adjustRightInd w:val="0"/>
        <w:jc w:val="center"/>
        <w:rPr>
          <w:b/>
        </w:rPr>
      </w:pPr>
      <w:bookmarkStart w:id="12" w:name="Par377"/>
      <w:bookmarkEnd w:id="12"/>
      <w:r w:rsidRPr="009E31D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9E31DE" w:rsidRDefault="00030355" w:rsidP="009E31DE">
      <w:pPr>
        <w:widowControl w:val="0"/>
        <w:autoSpaceDE w:val="0"/>
        <w:autoSpaceDN w:val="0"/>
        <w:adjustRightInd w:val="0"/>
        <w:jc w:val="center"/>
        <w:rPr>
          <w:b/>
        </w:rPr>
      </w:pP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4.3. Контроль полноты и качества предоставления </w:t>
      </w:r>
      <w:r w:rsidRPr="009E31DE">
        <w:t>муниципальной</w:t>
      </w:r>
      <w:r w:rsidRPr="009E31DE">
        <w:rPr>
          <w:rFonts w:eastAsia="Calibri"/>
        </w:rPr>
        <w:t xml:space="preserve"> услуги осуществляется путем проведения плановых и внеплановых проверок.</w:t>
      </w:r>
    </w:p>
    <w:p w:rsidR="00030355" w:rsidRPr="009E31DE" w:rsidRDefault="00030355" w:rsidP="009E31DE">
      <w:pPr>
        <w:widowControl w:val="0"/>
        <w:autoSpaceDE w:val="0"/>
        <w:autoSpaceDN w:val="0"/>
        <w:adjustRightInd w:val="0"/>
        <w:ind w:firstLine="709"/>
        <w:jc w:val="both"/>
      </w:pPr>
      <w:r w:rsidRPr="009E31DE">
        <w:t>Плановые проверки проводятся в соответствии с планом работы Органа, но не реже 1 раза в три года.</w:t>
      </w:r>
    </w:p>
    <w:p w:rsidR="00030355" w:rsidRPr="009E31DE" w:rsidRDefault="00030355" w:rsidP="009E31DE">
      <w:pPr>
        <w:widowControl w:val="0"/>
        <w:autoSpaceDE w:val="0"/>
        <w:autoSpaceDN w:val="0"/>
        <w:adjustRightInd w:val="0"/>
        <w:ind w:firstLine="709"/>
        <w:jc w:val="both"/>
      </w:pPr>
      <w:r w:rsidRPr="009E31D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4.4. Внеплановые проверки проводятся в форме документарной проверки и (или) выездной проверки </w:t>
      </w:r>
      <w:r w:rsidRPr="009E31DE">
        <w:rPr>
          <w:rFonts w:eastAsia="Calibri"/>
        </w:rPr>
        <w:lastRenderedPageBreak/>
        <w:t>в порядке, установленном законодательством.</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r w:rsidRPr="009E31D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4.6. Должностные лица, ответственные за предоставление </w:t>
      </w:r>
      <w:r w:rsidRPr="009E31DE">
        <w:t>муниципальной</w:t>
      </w:r>
      <w:r w:rsidRPr="009E31DE">
        <w:rPr>
          <w:rFonts w:eastAsia="Calibri"/>
        </w:rPr>
        <w:t xml:space="preserve"> услуги, несут</w:t>
      </w:r>
      <w:r w:rsidRPr="009E31DE">
        <w:t xml:space="preserve"> персональную ответственность за соблюдение порядка и сроков предоставления муниципальной услуги. </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МФЦ и его работники несут ответственность, установленную законодательством Российской Федерации:</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1) за полноту передаваемых Органу запросов, иных документов, принятых от заявителя в МФЦ;</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84242" w:rsidRPr="009E31DE" w:rsidRDefault="00B84242" w:rsidP="009E31DE">
      <w:pPr>
        <w:widowControl w:val="0"/>
        <w:autoSpaceDE w:val="0"/>
        <w:autoSpaceDN w:val="0"/>
        <w:adjustRightInd w:val="0"/>
        <w:ind w:firstLine="709"/>
        <w:jc w:val="both"/>
      </w:pPr>
      <w:r w:rsidRPr="009E31D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 </w:t>
      </w:r>
    </w:p>
    <w:p w:rsidR="00030355" w:rsidRPr="009E31DE" w:rsidRDefault="00030355" w:rsidP="009E31DE">
      <w:pPr>
        <w:widowControl w:val="0"/>
        <w:autoSpaceDE w:val="0"/>
        <w:autoSpaceDN w:val="0"/>
        <w:adjustRightInd w:val="0"/>
        <w:ind w:firstLine="709"/>
        <w:jc w:val="center"/>
        <w:outlineLvl w:val="2"/>
        <w:rPr>
          <w:rFonts w:eastAsia="Calibri"/>
          <w:b/>
        </w:rPr>
      </w:pPr>
      <w:bookmarkStart w:id="14" w:name="Par394"/>
      <w:bookmarkEnd w:id="14"/>
      <w:r w:rsidRPr="009E31DE">
        <w:rPr>
          <w:rFonts w:eastAsia="Calibri"/>
          <w:b/>
        </w:rPr>
        <w:t>Положения, характеризующие требования к порядку и формам</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 xml:space="preserve">контроля за предоставлением </w:t>
      </w:r>
      <w:r w:rsidRPr="009E31DE">
        <w:rPr>
          <w:b/>
        </w:rPr>
        <w:t>муниципальной</w:t>
      </w:r>
      <w:r w:rsidRPr="009E31DE">
        <w:rPr>
          <w:rFonts w:eastAsia="Calibri"/>
          <w:b/>
        </w:rPr>
        <w:t xml:space="preserve"> услуги</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со стороны граждан, их объединений и организаций</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4.7. </w:t>
      </w:r>
      <w:r w:rsidRPr="009E31D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9E31DE" w:rsidRDefault="00030355" w:rsidP="009E31DE">
      <w:pPr>
        <w:widowControl w:val="0"/>
        <w:autoSpaceDE w:val="0"/>
        <w:autoSpaceDN w:val="0"/>
        <w:adjustRightInd w:val="0"/>
        <w:ind w:firstLine="709"/>
        <w:jc w:val="both"/>
      </w:pPr>
      <w:r w:rsidRPr="009E31DE">
        <w:t>Проверка также может проводиться по конкретному обращению гражданина или организации.</w:t>
      </w:r>
    </w:p>
    <w:p w:rsidR="00030355" w:rsidRPr="009E31DE" w:rsidRDefault="00030355" w:rsidP="009E31DE">
      <w:pPr>
        <w:widowControl w:val="0"/>
        <w:autoSpaceDE w:val="0"/>
        <w:autoSpaceDN w:val="0"/>
        <w:adjustRightInd w:val="0"/>
        <w:ind w:firstLine="709"/>
        <w:jc w:val="both"/>
      </w:pPr>
      <w:r w:rsidRPr="009E31D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1"/>
        <w:rPr>
          <w:b/>
          <w:bCs/>
        </w:rPr>
      </w:pPr>
      <w:bookmarkStart w:id="15" w:name="Par402"/>
      <w:bookmarkEnd w:id="15"/>
      <w:r w:rsidRPr="009E31DE">
        <w:rPr>
          <w:b/>
          <w:lang w:val="en-US"/>
        </w:rPr>
        <w:t>V</w:t>
      </w:r>
      <w:r w:rsidRPr="009E31DE">
        <w:rPr>
          <w:b/>
        </w:rPr>
        <w:t xml:space="preserve">. </w:t>
      </w:r>
      <w:r w:rsidRPr="009E31DE">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9E31DE" w:rsidRDefault="00030355" w:rsidP="009E31DE">
      <w:pPr>
        <w:widowControl w:val="0"/>
        <w:autoSpaceDE w:val="0"/>
        <w:autoSpaceDN w:val="0"/>
        <w:adjustRightInd w:val="0"/>
        <w:ind w:firstLine="709"/>
        <w:jc w:val="center"/>
        <w:outlineLvl w:val="1"/>
        <w:rPr>
          <w:b/>
          <w:bCs/>
        </w:rPr>
      </w:pPr>
    </w:p>
    <w:p w:rsidR="00030355" w:rsidRPr="009E31DE" w:rsidRDefault="00030355" w:rsidP="009E31DE">
      <w:pPr>
        <w:widowControl w:val="0"/>
        <w:autoSpaceDE w:val="0"/>
        <w:autoSpaceDN w:val="0"/>
        <w:adjustRightInd w:val="0"/>
        <w:ind w:firstLine="709"/>
        <w:jc w:val="center"/>
        <w:outlineLvl w:val="1"/>
        <w:rPr>
          <w:b/>
        </w:rPr>
      </w:pPr>
      <w:r w:rsidRPr="009E31DE">
        <w:rPr>
          <w:b/>
        </w:rPr>
        <w:t xml:space="preserve">Способы информирования заявителей </w:t>
      </w:r>
    </w:p>
    <w:p w:rsidR="00030355" w:rsidRPr="009E31DE" w:rsidRDefault="00030355" w:rsidP="009E31DE">
      <w:pPr>
        <w:widowControl w:val="0"/>
        <w:autoSpaceDE w:val="0"/>
        <w:autoSpaceDN w:val="0"/>
        <w:adjustRightInd w:val="0"/>
        <w:ind w:firstLine="709"/>
        <w:jc w:val="center"/>
        <w:outlineLvl w:val="1"/>
        <w:rPr>
          <w:b/>
        </w:rPr>
      </w:pPr>
      <w:r w:rsidRPr="009E31DE">
        <w:rPr>
          <w:b/>
        </w:rPr>
        <w:t>о порядке досудебного (внесудебного) обжалования</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widowControl w:val="0"/>
        <w:autoSpaceDE w:val="0"/>
        <w:autoSpaceDN w:val="0"/>
        <w:adjustRightInd w:val="0"/>
        <w:ind w:firstLine="709"/>
        <w:jc w:val="both"/>
        <w:outlineLvl w:val="1"/>
      </w:pPr>
      <w:r w:rsidRPr="009E31D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9E31DE" w:rsidRDefault="00030355" w:rsidP="009E31DE">
      <w:pPr>
        <w:widowControl w:val="0"/>
        <w:autoSpaceDE w:val="0"/>
        <w:autoSpaceDN w:val="0"/>
        <w:adjustRightInd w:val="0"/>
        <w:ind w:firstLine="709"/>
        <w:jc w:val="center"/>
        <w:outlineLvl w:val="1"/>
        <w:rPr>
          <w:b/>
        </w:rPr>
      </w:pPr>
      <w:r w:rsidRPr="009E31DE">
        <w:rPr>
          <w:b/>
        </w:rPr>
        <w:t>Формы и способы подачи заявителями жалоб</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autoSpaceDE w:val="0"/>
        <w:autoSpaceDN w:val="0"/>
        <w:adjustRightInd w:val="0"/>
        <w:ind w:firstLine="709"/>
        <w:jc w:val="both"/>
        <w:rPr>
          <w:rFonts w:eastAsia="Calibri"/>
        </w:rPr>
      </w:pPr>
      <w:r w:rsidRPr="009E31DE">
        <w:rPr>
          <w:rFonts w:eastAsia="Calibri"/>
        </w:rPr>
        <w:t>5.2. Жалоба подается в письменной форме на бумажном носителе, в электронной форме:</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Органа, руководителя Органа, его должностных лиц и муниципальных служащих – в Орган;</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работников МФЦ - руководителю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МФЦ - учредителю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В Органе, МФЦ, у учредителя МФЦ определяются уполномоченные на рассмотрение жалоб должностные лица.</w:t>
      </w:r>
    </w:p>
    <w:p w:rsidR="00305EE8" w:rsidRPr="009E31DE" w:rsidRDefault="00305EE8" w:rsidP="009E31DE">
      <w:pPr>
        <w:autoSpaceDE w:val="0"/>
        <w:autoSpaceDN w:val="0"/>
        <w:adjustRightInd w:val="0"/>
        <w:ind w:firstLine="709"/>
        <w:jc w:val="both"/>
      </w:pPr>
      <w:r w:rsidRPr="009E31DE">
        <w:t xml:space="preserve">Жалобы на решения и действия (бездействие) </w:t>
      </w:r>
      <w:r w:rsidR="00D37738" w:rsidRPr="009E31DE">
        <w:t>главы сельского поселения «Визиндор</w:t>
      </w:r>
      <w:r w:rsidRPr="009E31DE">
        <w:t xml:space="preserve">», в виду отсутствия вышестоящего органа, рассматриваются непосредственно главой сельского </w:t>
      </w:r>
      <w:r w:rsidR="00D37738" w:rsidRPr="009E31DE">
        <w:t>поселения «Визиндор</w:t>
      </w:r>
      <w:r w:rsidRPr="009E31DE">
        <w:t>».</w:t>
      </w:r>
    </w:p>
    <w:p w:rsidR="00030355" w:rsidRPr="009E31DE" w:rsidRDefault="00030355" w:rsidP="009E31DE">
      <w:pPr>
        <w:autoSpaceDE w:val="0"/>
        <w:autoSpaceDN w:val="0"/>
        <w:adjustRightInd w:val="0"/>
        <w:ind w:firstLine="709"/>
        <w:jc w:val="both"/>
      </w:pPr>
      <w:r w:rsidRPr="009E31D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both"/>
        <w:rPr>
          <w:rFonts w:eastAsia="Calibri"/>
        </w:rPr>
      </w:pPr>
      <w:r w:rsidRPr="009E31DE">
        <w:rPr>
          <w:rFonts w:eastAsia="Calibri"/>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9E31DE" w:rsidP="009E31DE">
      <w:pPr>
        <w:autoSpaceDE w:val="0"/>
        <w:autoSpaceDN w:val="0"/>
        <w:adjustRightInd w:val="0"/>
        <w:ind w:firstLine="709"/>
        <w:jc w:val="right"/>
        <w:outlineLvl w:val="0"/>
        <w:rPr>
          <w:rFonts w:eastAsia="Calibri"/>
        </w:rPr>
      </w:pPr>
      <w:r>
        <w:rPr>
          <w:rFonts w:eastAsia="Calibri"/>
        </w:rPr>
        <w:t>П</w:t>
      </w:r>
      <w:r w:rsidR="00030355" w:rsidRPr="009E31DE">
        <w:rPr>
          <w:rFonts w:eastAsia="Calibri"/>
        </w:rPr>
        <w:t>риложение 1</w:t>
      </w:r>
    </w:p>
    <w:p w:rsidR="00030355" w:rsidRPr="004C252A" w:rsidRDefault="00030355" w:rsidP="009E31DE">
      <w:pPr>
        <w:autoSpaceDE w:val="0"/>
        <w:autoSpaceDN w:val="0"/>
        <w:adjustRightInd w:val="0"/>
        <w:ind w:firstLine="709"/>
        <w:jc w:val="right"/>
        <w:rPr>
          <w:rFonts w:eastAsia="Calibri"/>
          <w:sz w:val="18"/>
          <w:szCs w:val="18"/>
        </w:rPr>
      </w:pPr>
      <w:r w:rsidRPr="009E31DE">
        <w:rPr>
          <w:rFonts w:eastAsia="Calibri"/>
        </w:rPr>
        <w:t xml:space="preserve">к административному </w:t>
      </w:r>
      <w:r w:rsidRPr="004C252A">
        <w:rPr>
          <w:rFonts w:eastAsia="Calibri"/>
          <w:sz w:val="18"/>
          <w:szCs w:val="18"/>
        </w:rPr>
        <w:t>регламенту предоставления</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bookmarkStart w:id="16" w:name="Par1097"/>
      <w:bookmarkStart w:id="17" w:name="Par1056"/>
      <w:bookmarkEnd w:id="16"/>
      <w:bookmarkEnd w:id="17"/>
      <w:r w:rsidRPr="004C252A">
        <w:rPr>
          <w:rFonts w:ascii="Times New Roman" w:hAnsi="Times New Roman"/>
          <w:b w:val="0"/>
          <w:color w:val="auto"/>
          <w:sz w:val="18"/>
          <w:szCs w:val="18"/>
        </w:rPr>
        <w:t xml:space="preserve">«Предоставление в собственность,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пользование   земельного участка,</w:t>
      </w:r>
      <w:r w:rsidR="003001C4" w:rsidRPr="004C252A">
        <w:rPr>
          <w:rFonts w:ascii="Times New Roman" w:hAnsi="Times New Roman"/>
          <w:b w:val="0"/>
          <w:color w:val="auto"/>
          <w:sz w:val="18"/>
          <w:szCs w:val="18"/>
        </w:rPr>
        <w:t xml:space="preserve"> </w:t>
      </w:r>
      <w:r w:rsidRPr="004C252A">
        <w:rPr>
          <w:rFonts w:ascii="Times New Roman" w:hAnsi="Times New Roman"/>
          <w:b w:val="0"/>
          <w:color w:val="auto"/>
          <w:sz w:val="18"/>
          <w:szCs w:val="18"/>
        </w:rPr>
        <w:t xml:space="preserve">находящегося в </w:t>
      </w:r>
    </w:p>
    <w:p w:rsidR="00030355"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собственность за плату</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Без проведения торгов осуществляется продажа:</w:t>
      </w:r>
    </w:p>
    <w:p w:rsidR="00030355" w:rsidRPr="008D1CF8" w:rsidRDefault="00030355" w:rsidP="009E31DE">
      <w:pPr>
        <w:pStyle w:val="afb"/>
        <w:shd w:val="clear" w:color="auto" w:fill="FFFFFF"/>
        <w:spacing w:before="190" w:after="0"/>
        <w:ind w:firstLine="540"/>
        <w:jc w:val="both"/>
        <w:rPr>
          <w:sz w:val="20"/>
          <w:szCs w:val="20"/>
        </w:rPr>
      </w:pPr>
      <w:r w:rsidRPr="004C252A">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67"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sz w:val="20"/>
          <w:szCs w:val="20"/>
        </w:rPr>
        <w:t>созданию объектов туристской инфрастуктуры и иному развитию территорий</w:t>
      </w:r>
      <w:r w:rsidRPr="008D1CF8">
        <w:rPr>
          <w:sz w:val="20"/>
          <w:szCs w:val="20"/>
        </w:rPr>
        <w:t>»;</w:t>
      </w:r>
    </w:p>
    <w:p w:rsidR="00030355" w:rsidRPr="004C252A" w:rsidRDefault="00030355" w:rsidP="009E31DE">
      <w:pPr>
        <w:ind w:firstLine="540"/>
        <w:jc w:val="both"/>
        <w:rPr>
          <w:sz w:val="18"/>
          <w:szCs w:val="18"/>
        </w:rPr>
      </w:pPr>
      <w:r w:rsidRPr="004C252A">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68" w:anchor="dst884" w:history="1">
        <w:r w:rsidRPr="004C252A">
          <w:rPr>
            <w:rStyle w:val="a6"/>
            <w:color w:val="auto"/>
            <w:sz w:val="18"/>
            <w:szCs w:val="18"/>
            <w:u w:val="none"/>
          </w:rPr>
          <w:t>статьей 39.20</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69"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70"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030355" w:rsidRPr="004C252A" w:rsidRDefault="00030355" w:rsidP="009E31DE">
      <w:pPr>
        <w:ind w:firstLine="540"/>
        <w:jc w:val="both"/>
        <w:rPr>
          <w:sz w:val="18"/>
          <w:szCs w:val="18"/>
        </w:rPr>
      </w:pPr>
      <w:r w:rsidRPr="004C252A">
        <w:rPr>
          <w:sz w:val="18"/>
          <w:szCs w:val="18"/>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4C252A" w:rsidRDefault="00030355" w:rsidP="009E31DE">
      <w:pPr>
        <w:ind w:firstLine="540"/>
        <w:jc w:val="both"/>
        <w:rPr>
          <w:sz w:val="18"/>
          <w:szCs w:val="18"/>
        </w:rPr>
      </w:pPr>
      <w:r w:rsidRPr="004C252A">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71" w:anchor="dst858" w:history="1">
        <w:r w:rsidRPr="004C252A">
          <w:rPr>
            <w:rStyle w:val="a6"/>
            <w:color w:val="auto"/>
            <w:sz w:val="18"/>
            <w:szCs w:val="18"/>
            <w:u w:val="none"/>
          </w:rPr>
          <w:t>статьей 39.18</w:t>
        </w:r>
      </w:hyperlink>
      <w:r w:rsidR="00305EE8" w:rsidRPr="004C252A">
        <w:rPr>
          <w:sz w:val="18"/>
          <w:szCs w:val="18"/>
        </w:rPr>
        <w:t> ЗК РФ.</w:t>
      </w:r>
    </w:p>
    <w:p w:rsidR="00030355" w:rsidRPr="004C252A" w:rsidRDefault="00030355" w:rsidP="009E31DE">
      <w:pPr>
        <w:ind w:firstLine="540"/>
        <w:jc w:val="both"/>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2</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аренду</w:t>
      </w:r>
    </w:p>
    <w:p w:rsidR="00030355" w:rsidRPr="004C252A" w:rsidRDefault="00030355" w:rsidP="009E31DE">
      <w:pPr>
        <w:tabs>
          <w:tab w:val="left" w:pos="3945"/>
        </w:tabs>
        <w:autoSpaceDE w:val="0"/>
        <w:autoSpaceDN w:val="0"/>
        <w:adjustRightInd w:val="0"/>
        <w:ind w:firstLine="709"/>
        <w:outlineLvl w:val="0"/>
        <w:rPr>
          <w:color w:val="000000"/>
          <w:sz w:val="18"/>
          <w:szCs w:val="18"/>
        </w:rPr>
      </w:pPr>
      <w:r w:rsidRPr="004C252A">
        <w:rPr>
          <w:color w:val="000000"/>
          <w:sz w:val="18"/>
          <w:szCs w:val="18"/>
        </w:rPr>
        <w:t>Договор аренды земельного участка заключается без проведения торгов в случае предоставления:</w:t>
      </w:r>
    </w:p>
    <w:p w:rsidR="00030355" w:rsidRPr="004C252A" w:rsidRDefault="00030355" w:rsidP="009E31DE">
      <w:pPr>
        <w:ind w:firstLine="540"/>
        <w:jc w:val="both"/>
        <w:rPr>
          <w:sz w:val="18"/>
          <w:szCs w:val="18"/>
        </w:rPr>
      </w:pPr>
      <w:r w:rsidRPr="004C252A">
        <w:rPr>
          <w:sz w:val="18"/>
          <w:szCs w:val="18"/>
        </w:rPr>
        <w:t>1) земельного участка юридическим лицам в соответствии с указом или распоряжением Президента Российской Федерации;</w:t>
      </w:r>
    </w:p>
    <w:p w:rsidR="00030355" w:rsidRPr="004C252A" w:rsidRDefault="00030355" w:rsidP="009E31DE">
      <w:pPr>
        <w:ind w:firstLine="540"/>
        <w:jc w:val="both"/>
        <w:rPr>
          <w:sz w:val="18"/>
          <w:szCs w:val="18"/>
        </w:rPr>
      </w:pPr>
      <w:r w:rsidRPr="004C252A">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72" w:anchor="dst100009" w:history="1">
        <w:r w:rsidRPr="004C252A">
          <w:rPr>
            <w:rStyle w:val="a6"/>
            <w:color w:val="auto"/>
            <w:sz w:val="18"/>
            <w:szCs w:val="18"/>
            <w:u w:val="none"/>
          </w:rPr>
          <w:t>критериям</w:t>
        </w:r>
      </w:hyperlink>
      <w:r w:rsidRPr="004C252A">
        <w:rPr>
          <w:sz w:val="18"/>
          <w:szCs w:val="18"/>
        </w:rPr>
        <w:t>, установленным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4C252A" w:rsidRDefault="00030355" w:rsidP="009E31DE">
      <w:pPr>
        <w:ind w:firstLine="540"/>
        <w:jc w:val="both"/>
        <w:rPr>
          <w:sz w:val="18"/>
          <w:szCs w:val="18"/>
        </w:rPr>
      </w:pPr>
      <w:r w:rsidRPr="006702EC">
        <w:rPr>
          <w:sz w:val="18"/>
          <w:szCs w:val="18"/>
          <w:highlight w:val="yellow"/>
        </w:rPr>
        <w:t>5) земельного участка застройщику, признанному в соответствии с Федеральным </w:t>
      </w:r>
      <w:hyperlink r:id="rId73" w:history="1">
        <w:r w:rsidRPr="006702EC">
          <w:rPr>
            <w:rStyle w:val="a6"/>
            <w:color w:val="auto"/>
            <w:sz w:val="18"/>
            <w:szCs w:val="18"/>
            <w:highlight w:val="yellow"/>
            <w:u w:val="none"/>
          </w:rPr>
          <w:t>законом</w:t>
        </w:r>
      </w:hyperlink>
      <w:r w:rsidRPr="006702EC">
        <w:rPr>
          <w:sz w:val="18"/>
          <w:szCs w:val="18"/>
          <w:highlight w:val="yellow"/>
        </w:rPr>
        <w:t> от 26.10.2002 N 127-ФЗ «О несостоятельности (банкротстве)» банкротом, для обеспечения исполнения обязательств застройщика перед гражданами, денежные</w:t>
      </w:r>
      <w:r w:rsidRPr="004C252A">
        <w:rPr>
          <w:sz w:val="18"/>
          <w:szCs w:val="18"/>
        </w:rPr>
        <w:t xml:space="preserve"> средства которых привлечены для строительства многоквартирных домов в соответствии с Федеральным </w:t>
      </w:r>
      <w:hyperlink r:id="rId74"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75" w:anchor="dst6593" w:history="1">
        <w:r w:rsidRPr="004C252A">
          <w:rPr>
            <w:rStyle w:val="a6"/>
            <w:color w:val="auto"/>
            <w:sz w:val="18"/>
            <w:szCs w:val="18"/>
            <w:u w:val="none"/>
          </w:rPr>
          <w:t>пунктом 1 статьи 201.3</w:t>
        </w:r>
      </w:hyperlink>
      <w:r w:rsidRPr="004C252A">
        <w:rPr>
          <w:sz w:val="18"/>
          <w:szCs w:val="18"/>
        </w:rPr>
        <w:t> Федерального закона от 26.10.2002 N 127-ФЗ «О несостоятельности (банкротстве)»;</w:t>
      </w:r>
    </w:p>
    <w:p w:rsidR="00030355" w:rsidRPr="004C252A" w:rsidRDefault="00030355" w:rsidP="009E31DE">
      <w:pPr>
        <w:ind w:firstLine="540"/>
        <w:jc w:val="both"/>
        <w:rPr>
          <w:sz w:val="18"/>
          <w:szCs w:val="18"/>
        </w:rPr>
      </w:pPr>
      <w:r w:rsidRPr="004C252A">
        <w:rPr>
          <w:sz w:val="18"/>
          <w:szCs w:val="18"/>
        </w:rPr>
        <w:lastRenderedPageBreak/>
        <w:t>6) земельного участка застройщику, признанному в соответствии с Федеральным </w:t>
      </w:r>
      <w:hyperlink r:id="rId76"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77"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78" w:anchor="dst475" w:history="1">
        <w:r w:rsidRPr="004C252A">
          <w:rPr>
            <w:rStyle w:val="a6"/>
            <w:color w:val="auto"/>
            <w:sz w:val="18"/>
            <w:szCs w:val="18"/>
            <w:u w:val="none"/>
          </w:rPr>
          <w:t xml:space="preserve">подпунктом </w:t>
        </w:r>
      </w:hyperlink>
      <w:r w:rsidRPr="004C252A">
        <w:rPr>
          <w:sz w:val="18"/>
          <w:szCs w:val="18"/>
        </w:rPr>
        <w:t>7 настоящего пункта, </w:t>
      </w:r>
      <w:hyperlink r:id="rId79" w:anchor="dst1772" w:history="1">
        <w:r w:rsidRPr="004C252A">
          <w:rPr>
            <w:rStyle w:val="a6"/>
            <w:color w:val="auto"/>
            <w:sz w:val="18"/>
            <w:szCs w:val="18"/>
            <w:u w:val="none"/>
          </w:rPr>
          <w:t>пунктом 5 статьи 46</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4C252A" w:rsidRDefault="00030355" w:rsidP="009E31DE">
      <w:pPr>
        <w:ind w:firstLine="540"/>
        <w:jc w:val="both"/>
        <w:rPr>
          <w:sz w:val="18"/>
          <w:szCs w:val="18"/>
        </w:rPr>
      </w:pPr>
      <w:r w:rsidRPr="004C252A">
        <w:rPr>
          <w:sz w:val="18"/>
          <w:szCs w:val="18"/>
        </w:rPr>
        <w:t>11) земельного участка участникам долевого строительства в случаях, предусмотренных Федеральным </w:t>
      </w:r>
      <w:hyperlink r:id="rId80"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6702EC" w:rsidRDefault="00030355" w:rsidP="009E31DE">
      <w:pPr>
        <w:ind w:firstLine="540"/>
        <w:jc w:val="both"/>
        <w:rPr>
          <w:sz w:val="24"/>
          <w:szCs w:val="24"/>
          <w:shd w:val="clear" w:color="auto" w:fill="FFFFFF"/>
        </w:rPr>
      </w:pPr>
      <w:r w:rsidRPr="004C252A">
        <w:rPr>
          <w:sz w:val="18"/>
          <w:szCs w:val="18"/>
        </w:rPr>
        <w:t xml:space="preserve">12) </w:t>
      </w:r>
      <w:r w:rsidR="006702EC" w:rsidRPr="00C179E7">
        <w:rPr>
          <w:sz w:val="24"/>
          <w:szCs w:val="24"/>
        </w:rPr>
        <w:t>з</w:t>
      </w:r>
      <w:r w:rsidR="006702EC" w:rsidRPr="00C179E7">
        <w:rPr>
          <w:sz w:val="24"/>
          <w:szCs w:val="24"/>
          <w:shd w:val="clear" w:color="auto" w:fill="FFFFFF"/>
        </w:rPr>
        <w:t>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81" w:anchor="BQQ0P7" w:history="1">
        <w:r w:rsidR="006702EC" w:rsidRPr="00C179E7">
          <w:rPr>
            <w:sz w:val="24"/>
            <w:szCs w:val="24"/>
            <w:shd w:val="clear" w:color="auto" w:fill="FFFFFF"/>
          </w:rPr>
          <w:t>статьей 39.20 ЗК</w:t>
        </w:r>
      </w:hyperlink>
      <w:r w:rsidR="006702EC" w:rsidRPr="00C179E7">
        <w:rPr>
          <w:sz w:val="24"/>
          <w:szCs w:val="24"/>
          <w:shd w:val="clear" w:color="auto" w:fill="FFFFFF"/>
        </w:rPr>
        <w:t>, на праве оперативного управления</w:t>
      </w:r>
      <w:r w:rsidR="006702EC">
        <w:rPr>
          <w:sz w:val="24"/>
          <w:szCs w:val="24"/>
          <w:shd w:val="clear" w:color="auto" w:fill="FFFFFF"/>
        </w:rPr>
        <w:t>;</w:t>
      </w:r>
    </w:p>
    <w:p w:rsidR="00030355" w:rsidRPr="004C252A" w:rsidRDefault="00030355" w:rsidP="009E31DE">
      <w:pPr>
        <w:ind w:firstLine="540"/>
        <w:jc w:val="both"/>
        <w:rPr>
          <w:sz w:val="18"/>
          <w:szCs w:val="18"/>
        </w:rPr>
      </w:pPr>
      <w:r w:rsidRPr="004C252A">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4C252A" w:rsidRDefault="00030355" w:rsidP="009E31DE">
      <w:pPr>
        <w:ind w:firstLine="540"/>
        <w:jc w:val="both"/>
        <w:rPr>
          <w:sz w:val="18"/>
          <w:szCs w:val="18"/>
        </w:rPr>
      </w:pPr>
      <w:r w:rsidRPr="004C252A">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4C252A" w:rsidRDefault="00030355" w:rsidP="009E31DE">
      <w:pPr>
        <w:ind w:firstLine="540"/>
        <w:jc w:val="both"/>
        <w:rPr>
          <w:sz w:val="18"/>
          <w:szCs w:val="18"/>
        </w:rPr>
      </w:pPr>
      <w:r w:rsidRPr="004C252A">
        <w:rPr>
          <w:sz w:val="18"/>
          <w:szCs w:val="18"/>
        </w:rPr>
        <w:t>б) собственнику объекта незавершенного строительства, за исключением указанного в </w:t>
      </w:r>
      <w:hyperlink r:id="rId82" w:anchor="dst509" w:history="1">
        <w:r w:rsidRPr="004C252A">
          <w:rPr>
            <w:rStyle w:val="a6"/>
            <w:color w:val="auto"/>
            <w:sz w:val="18"/>
            <w:szCs w:val="18"/>
            <w:u w:val="none"/>
          </w:rPr>
          <w:t xml:space="preserve">подпункте </w:t>
        </w:r>
      </w:hyperlink>
      <w:r w:rsidRPr="004C252A">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4C252A" w:rsidRDefault="00030355" w:rsidP="009E31DE">
      <w:pPr>
        <w:ind w:firstLine="540"/>
        <w:jc w:val="both"/>
        <w:rPr>
          <w:sz w:val="18"/>
          <w:szCs w:val="18"/>
        </w:rPr>
      </w:pPr>
      <w:r w:rsidRPr="004C252A">
        <w:rPr>
          <w:sz w:val="18"/>
          <w:szCs w:val="18"/>
        </w:rPr>
        <w:t xml:space="preserve">14) </w:t>
      </w:r>
      <w:r w:rsidR="006702EC" w:rsidRPr="00C179E7">
        <w:rPr>
          <w:sz w:val="24"/>
          <w:szCs w:val="24"/>
          <w:shd w:val="clear" w:color="auto" w:fill="FFFFFF"/>
        </w:rPr>
        <w:t>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83" w:anchor="BOE0OP" w:history="1">
        <w:r w:rsidR="006702EC" w:rsidRPr="00C179E7">
          <w:rPr>
            <w:sz w:val="24"/>
            <w:szCs w:val="24"/>
            <w:shd w:val="clear" w:color="auto" w:fill="FFFFFF"/>
          </w:rPr>
          <w:t>пункте 2 статьи 39.9 ЗК</w:t>
        </w:r>
      </w:hyperlink>
      <w:r w:rsidR="006702EC" w:rsidRPr="00C179E7">
        <w:rPr>
          <w:sz w:val="24"/>
          <w:szCs w:val="24"/>
          <w:shd w:val="clear" w:color="auto" w:fill="FFFFFF"/>
        </w:rPr>
        <w:t>,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r w:rsidR="006702EC">
        <w:rPr>
          <w:sz w:val="24"/>
          <w:szCs w:val="24"/>
          <w:shd w:val="clear" w:color="auto" w:fill="FFFFFF"/>
        </w:rPr>
        <w:t>;</w:t>
      </w:r>
    </w:p>
    <w:p w:rsidR="00030355" w:rsidRPr="004C252A" w:rsidRDefault="00030355" w:rsidP="009E31DE">
      <w:pPr>
        <w:ind w:firstLine="540"/>
        <w:jc w:val="both"/>
        <w:rPr>
          <w:sz w:val="18"/>
          <w:szCs w:val="18"/>
        </w:rPr>
      </w:pPr>
      <w:r w:rsidRPr="004C252A">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84" w:anchor="dst100065"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6F5C53" w:rsidRPr="004C252A" w:rsidRDefault="006F5C53" w:rsidP="009E31DE">
      <w:pPr>
        <w:ind w:firstLine="709"/>
        <w:jc w:val="both"/>
        <w:rPr>
          <w:sz w:val="18"/>
          <w:szCs w:val="18"/>
        </w:rPr>
      </w:pPr>
      <w:r w:rsidRPr="004C252A">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85" w:anchor="dst3467" w:history="1">
        <w:r w:rsidRPr="004C252A">
          <w:rPr>
            <w:rStyle w:val="a6"/>
            <w:color w:val="auto"/>
            <w:sz w:val="18"/>
            <w:szCs w:val="18"/>
            <w:u w:val="none"/>
          </w:rPr>
          <w:t>кодексом</w:t>
        </w:r>
      </w:hyperlink>
      <w:r w:rsidRPr="004C252A">
        <w:rPr>
          <w:sz w:val="18"/>
          <w:szCs w:val="18"/>
        </w:rPr>
        <w:t> Российской Федерации, либо юридическому лицу, обеспечивающему в соответствии с Градостроительным </w:t>
      </w:r>
      <w:hyperlink r:id="rId86" w:history="1">
        <w:r w:rsidRPr="004C252A">
          <w:rPr>
            <w:rStyle w:val="a6"/>
            <w:color w:val="auto"/>
            <w:sz w:val="18"/>
            <w:szCs w:val="18"/>
            <w:u w:val="none"/>
          </w:rPr>
          <w:t>кодексом</w:t>
        </w:r>
      </w:hyperlink>
      <w:r w:rsidRPr="004C252A">
        <w:rPr>
          <w:sz w:val="18"/>
          <w:szCs w:val="18"/>
        </w:rPr>
        <w:t> Российской Федерации реализацию решения о комплексном развитии территории;</w:t>
      </w:r>
    </w:p>
    <w:p w:rsidR="00030355" w:rsidRPr="004C252A" w:rsidRDefault="00030355" w:rsidP="009E31DE">
      <w:pPr>
        <w:ind w:firstLine="540"/>
        <w:jc w:val="both"/>
        <w:rPr>
          <w:sz w:val="18"/>
          <w:szCs w:val="18"/>
        </w:rPr>
      </w:pPr>
      <w:r w:rsidRPr="004C252A">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4C252A" w:rsidRDefault="00030355" w:rsidP="009E31DE">
      <w:pPr>
        <w:ind w:firstLine="540"/>
        <w:jc w:val="both"/>
        <w:rPr>
          <w:sz w:val="18"/>
          <w:szCs w:val="18"/>
        </w:rPr>
      </w:pPr>
      <w:r w:rsidRPr="004C252A">
        <w:rPr>
          <w:sz w:val="18"/>
          <w:szCs w:val="18"/>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7" w:anchor="dst858" w:history="1">
        <w:r w:rsidRPr="004C252A">
          <w:rPr>
            <w:rStyle w:val="a6"/>
            <w:color w:val="auto"/>
            <w:sz w:val="18"/>
            <w:szCs w:val="18"/>
            <w:u w:val="none"/>
          </w:rPr>
          <w:t>статьей 39.18</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4C252A" w:rsidRDefault="00030355" w:rsidP="009E31DE">
      <w:pPr>
        <w:ind w:firstLine="540"/>
        <w:jc w:val="both"/>
        <w:rPr>
          <w:sz w:val="18"/>
          <w:szCs w:val="18"/>
        </w:rPr>
      </w:pPr>
      <w:r w:rsidRPr="004C252A">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4C252A" w:rsidRDefault="00030355" w:rsidP="009E31DE">
      <w:pPr>
        <w:ind w:firstLine="540"/>
        <w:jc w:val="both"/>
        <w:rPr>
          <w:sz w:val="18"/>
          <w:szCs w:val="18"/>
        </w:rPr>
      </w:pPr>
      <w:r w:rsidRPr="004C252A">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4C252A" w:rsidRDefault="00030355" w:rsidP="009E31DE">
      <w:pPr>
        <w:ind w:firstLine="540"/>
        <w:jc w:val="both"/>
        <w:rPr>
          <w:sz w:val="18"/>
          <w:szCs w:val="18"/>
        </w:rPr>
      </w:pPr>
      <w:r w:rsidRPr="004C252A">
        <w:rPr>
          <w:sz w:val="18"/>
          <w:szCs w:val="18"/>
        </w:rPr>
        <w:lastRenderedPageBreak/>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6702EC" w:rsidRDefault="00030355" w:rsidP="009E31DE">
      <w:pPr>
        <w:ind w:firstLine="540"/>
        <w:jc w:val="both"/>
        <w:rPr>
          <w:sz w:val="18"/>
          <w:szCs w:val="18"/>
        </w:rPr>
      </w:pPr>
      <w:r w:rsidRPr="004C252A">
        <w:rPr>
          <w:sz w:val="18"/>
          <w:szCs w:val="18"/>
        </w:rPr>
        <w:t xml:space="preserve">23) </w:t>
      </w:r>
      <w:r w:rsidR="006702EC" w:rsidRPr="00C179E7">
        <w:rPr>
          <w:sz w:val="24"/>
          <w:szCs w:val="24"/>
          <w:shd w:val="clear" w:color="auto" w:fill="FFFFFF"/>
        </w:rPr>
        <w:t>земельного участка, необходимого для осуществления пользования недрами, недропользователю</w:t>
      </w:r>
      <w:r w:rsidR="006702EC">
        <w:rPr>
          <w:sz w:val="24"/>
          <w:szCs w:val="24"/>
          <w:shd w:val="clear" w:color="auto" w:fill="FFFFFF"/>
        </w:rPr>
        <w:t xml:space="preserve">; </w:t>
      </w:r>
      <w:r w:rsidR="006702EC" w:rsidRPr="004C252A">
        <w:rPr>
          <w:sz w:val="18"/>
          <w:szCs w:val="18"/>
        </w:rPr>
        <w:t xml:space="preserve"> </w:t>
      </w:r>
    </w:p>
    <w:p w:rsidR="00030355" w:rsidRPr="004C252A" w:rsidRDefault="00030355" w:rsidP="009E31DE">
      <w:pPr>
        <w:ind w:firstLine="540"/>
        <w:jc w:val="both"/>
        <w:rPr>
          <w:sz w:val="18"/>
          <w:szCs w:val="18"/>
        </w:rPr>
      </w:pPr>
      <w:r w:rsidRPr="004C252A">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4C252A" w:rsidRDefault="00030355" w:rsidP="009E31DE">
      <w:pPr>
        <w:ind w:firstLine="540"/>
        <w:jc w:val="both"/>
        <w:rPr>
          <w:sz w:val="18"/>
          <w:szCs w:val="18"/>
        </w:rPr>
      </w:pPr>
      <w:r w:rsidRPr="004C252A">
        <w:rPr>
          <w:sz w:val="18"/>
          <w:szCs w:val="18"/>
        </w:rPr>
        <w:t>25)</w:t>
      </w:r>
      <w:r w:rsidR="006702EC" w:rsidRPr="006702EC">
        <w:rPr>
          <w:sz w:val="24"/>
          <w:szCs w:val="24"/>
          <w:shd w:val="clear" w:color="auto" w:fill="FFFFFF"/>
        </w:rPr>
        <w:t xml:space="preserve"> </w:t>
      </w:r>
      <w:r w:rsidR="006702EC" w:rsidRPr="00C179E7">
        <w:rPr>
          <w:sz w:val="24"/>
          <w:szCs w:val="24"/>
          <w:shd w:val="clear" w:color="auto" w:fill="FFFFFF"/>
        </w:rPr>
        <w:t>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w:t>
      </w:r>
      <w:hyperlink r:id="rId88" w:anchor="64U0IK" w:history="1">
        <w:r w:rsidR="006702EC" w:rsidRPr="00C179E7">
          <w:rPr>
            <w:sz w:val="24"/>
            <w:szCs w:val="24"/>
            <w:shd w:val="clear" w:color="auto" w:fill="FFFFFF"/>
          </w:rPr>
          <w:t>Федеральным законом от 22.07.2005 N 116-ФЗ «Об особых экономических зонах в Российской Федерации</w:t>
        </w:r>
      </w:hyperlink>
      <w:r w:rsidR="006702EC" w:rsidRPr="00C179E7">
        <w:rPr>
          <w:sz w:val="24"/>
          <w:szCs w:val="24"/>
        </w:rPr>
        <w:t>»</w:t>
      </w:r>
      <w:r w:rsidR="006702EC" w:rsidRPr="00C179E7">
        <w:rPr>
          <w:sz w:val="24"/>
          <w:szCs w:val="24"/>
          <w:shd w:val="clear" w:color="auto" w:fill="FFFFFF"/>
        </w:rPr>
        <w:t> заключено соглашение о взаимодействии в сфере развития инфраструктуры особой экономической зоны</w:t>
      </w:r>
      <w:r w:rsidRPr="004C252A">
        <w:rPr>
          <w:sz w:val="18"/>
          <w:szCs w:val="18"/>
        </w:rPr>
        <w:t xml:space="preserve">; </w:t>
      </w:r>
    </w:p>
    <w:p w:rsidR="00030355" w:rsidRPr="004C252A" w:rsidRDefault="00030355" w:rsidP="009E31DE">
      <w:pPr>
        <w:ind w:firstLine="540"/>
        <w:jc w:val="both"/>
        <w:rPr>
          <w:sz w:val="18"/>
          <w:szCs w:val="18"/>
        </w:rPr>
      </w:pPr>
      <w:r w:rsidRPr="004C252A">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4C252A" w:rsidRDefault="00030355" w:rsidP="009E31DE">
      <w:pPr>
        <w:ind w:firstLine="540"/>
        <w:jc w:val="both"/>
        <w:rPr>
          <w:sz w:val="18"/>
          <w:szCs w:val="18"/>
        </w:rPr>
      </w:pPr>
      <w:r w:rsidRPr="004C252A">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4C252A" w:rsidRDefault="00030355" w:rsidP="009E31DE">
      <w:pPr>
        <w:ind w:firstLine="540"/>
        <w:jc w:val="both"/>
        <w:rPr>
          <w:sz w:val="18"/>
          <w:szCs w:val="18"/>
        </w:rPr>
      </w:pPr>
      <w:r w:rsidRPr="004C252A">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4C252A" w:rsidRDefault="00030355" w:rsidP="009E31DE">
      <w:pPr>
        <w:ind w:firstLine="540"/>
        <w:jc w:val="both"/>
        <w:rPr>
          <w:sz w:val="18"/>
          <w:szCs w:val="18"/>
        </w:rPr>
      </w:pPr>
      <w:r w:rsidRPr="004C252A">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4C252A" w:rsidRDefault="00030355" w:rsidP="009E31DE">
      <w:pPr>
        <w:ind w:firstLine="540"/>
        <w:jc w:val="both"/>
        <w:rPr>
          <w:sz w:val="18"/>
          <w:szCs w:val="18"/>
        </w:rPr>
      </w:pPr>
      <w:r w:rsidRPr="004C252A">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4C252A" w:rsidRDefault="00030355" w:rsidP="009E31DE">
      <w:pPr>
        <w:ind w:firstLine="540"/>
        <w:jc w:val="both"/>
        <w:rPr>
          <w:sz w:val="18"/>
          <w:szCs w:val="18"/>
        </w:rPr>
      </w:pPr>
      <w:r w:rsidRPr="004C252A">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4C252A" w:rsidRDefault="00030355" w:rsidP="009E31DE">
      <w:pPr>
        <w:ind w:firstLine="540"/>
        <w:jc w:val="both"/>
        <w:rPr>
          <w:sz w:val="18"/>
          <w:szCs w:val="18"/>
        </w:rPr>
      </w:pPr>
      <w:r w:rsidRPr="004C252A">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4C252A" w:rsidRDefault="00030355" w:rsidP="009E31DE">
      <w:pPr>
        <w:ind w:firstLine="540"/>
        <w:jc w:val="both"/>
        <w:rPr>
          <w:sz w:val="18"/>
          <w:szCs w:val="18"/>
        </w:rPr>
      </w:pPr>
      <w:r w:rsidRPr="004C252A">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4C252A" w:rsidRDefault="00030355" w:rsidP="009E31DE">
      <w:pPr>
        <w:ind w:firstLine="540"/>
        <w:jc w:val="both"/>
        <w:rPr>
          <w:sz w:val="18"/>
          <w:szCs w:val="18"/>
        </w:rPr>
      </w:pPr>
      <w:r w:rsidRPr="004C252A">
        <w:rPr>
          <w:sz w:val="18"/>
          <w:szCs w:val="18"/>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4C252A" w:rsidRDefault="00030355" w:rsidP="009E31DE">
      <w:pPr>
        <w:ind w:firstLine="540"/>
        <w:jc w:val="both"/>
        <w:rPr>
          <w:sz w:val="18"/>
          <w:szCs w:val="18"/>
        </w:rPr>
      </w:pPr>
      <w:r w:rsidRPr="004C252A">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4C252A" w:rsidRDefault="00030355" w:rsidP="009E31DE">
      <w:pPr>
        <w:ind w:firstLine="540"/>
        <w:jc w:val="both"/>
        <w:rPr>
          <w:sz w:val="18"/>
          <w:szCs w:val="18"/>
        </w:rPr>
      </w:pPr>
      <w:r w:rsidRPr="004C252A">
        <w:rPr>
          <w:sz w:val="18"/>
          <w:szCs w:val="18"/>
        </w:rPr>
        <w:t>38) земельного участка арендатору (за исключением арендаторов земельных участков, указанных в </w:t>
      </w:r>
      <w:hyperlink r:id="rId89" w:anchor="dst498" w:history="1">
        <w:r w:rsidRPr="004C252A">
          <w:rPr>
            <w:rStyle w:val="a6"/>
            <w:color w:val="auto"/>
            <w:sz w:val="18"/>
            <w:szCs w:val="18"/>
            <w:u w:val="none"/>
          </w:rPr>
          <w:t>подпункте 31</w:t>
        </w:r>
      </w:hyperlink>
      <w:r w:rsidRPr="004C252A">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90" w:anchor="dst500" w:history="1">
        <w:r w:rsidRPr="004C252A">
          <w:rPr>
            <w:rStyle w:val="a6"/>
            <w:color w:val="auto"/>
            <w:sz w:val="18"/>
            <w:szCs w:val="18"/>
            <w:u w:val="none"/>
          </w:rPr>
          <w:t>пунктами 3</w:t>
        </w:r>
      </w:hyperlink>
      <w:r w:rsidRPr="004C252A">
        <w:rPr>
          <w:sz w:val="18"/>
          <w:szCs w:val="18"/>
        </w:rPr>
        <w:t> и </w:t>
      </w:r>
      <w:hyperlink r:id="rId91" w:anchor="dst503" w:history="1">
        <w:r w:rsidRPr="004C252A">
          <w:rPr>
            <w:rStyle w:val="a6"/>
            <w:color w:val="auto"/>
            <w:sz w:val="18"/>
            <w:szCs w:val="18"/>
            <w:u w:val="none"/>
          </w:rPr>
          <w:t>4</w:t>
        </w:r>
      </w:hyperlink>
      <w:r w:rsidRPr="004C252A">
        <w:rPr>
          <w:sz w:val="18"/>
          <w:szCs w:val="18"/>
        </w:rPr>
        <w:t> статьи 39.6 ЗК РФ;</w:t>
      </w:r>
    </w:p>
    <w:p w:rsidR="00030355" w:rsidRPr="008D1CF8" w:rsidRDefault="00030355" w:rsidP="009E31DE">
      <w:pPr>
        <w:ind w:firstLine="540"/>
        <w:jc w:val="both"/>
      </w:pPr>
      <w:r w:rsidRPr="004C252A">
        <w:rPr>
          <w:sz w:val="18"/>
          <w:szCs w:val="18"/>
        </w:rPr>
        <w:t>40) земельного участка в соответствии с Федеральным </w:t>
      </w:r>
      <w:hyperlink r:id="rId92"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rPr>
        <w:t>созданию объектов туристской инфрастуктуры и иному развитию территорий</w:t>
      </w:r>
      <w:r w:rsidRPr="008D1CF8">
        <w:t>»;</w:t>
      </w:r>
    </w:p>
    <w:p w:rsidR="00030355" w:rsidRPr="004C252A" w:rsidRDefault="00030355" w:rsidP="009E31DE">
      <w:pPr>
        <w:ind w:firstLine="540"/>
        <w:jc w:val="both"/>
        <w:rPr>
          <w:sz w:val="18"/>
          <w:szCs w:val="18"/>
        </w:rPr>
      </w:pPr>
      <w:r w:rsidRPr="004C252A">
        <w:rPr>
          <w:sz w:val="18"/>
          <w:szCs w:val="18"/>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93" w:history="1">
        <w:r w:rsidRPr="004C252A">
          <w:rPr>
            <w:rStyle w:val="a6"/>
            <w:color w:val="auto"/>
            <w:sz w:val="18"/>
            <w:szCs w:val="18"/>
            <w:u w:val="none"/>
          </w:rPr>
          <w:t>законом</w:t>
        </w:r>
      </w:hyperlink>
      <w:r w:rsidRPr="004C252A">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lastRenderedPageBreak/>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94" w:anchor="dst100011"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95"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6"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97" w:history="1">
        <w:r w:rsidRPr="004C252A">
          <w:rPr>
            <w:rStyle w:val="a6"/>
            <w:color w:val="auto"/>
            <w:sz w:val="18"/>
            <w:szCs w:val="18"/>
            <w:u w:val="none"/>
          </w:rPr>
          <w:t>кодексом</w:t>
        </w:r>
      </w:hyperlink>
      <w:r w:rsidRPr="004C252A">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4C252A" w:rsidRDefault="00030355" w:rsidP="009E31DE">
      <w:pPr>
        <w:ind w:firstLine="540"/>
        <w:jc w:val="both"/>
        <w:rPr>
          <w:sz w:val="18"/>
          <w:szCs w:val="18"/>
        </w:rPr>
      </w:pPr>
      <w:r w:rsidRPr="004C252A">
        <w:rPr>
          <w:sz w:val="18"/>
          <w:szCs w:val="18"/>
        </w:rPr>
        <w:t>45) земельного участка публично-правовой компании «Фонд развития территорий» по основаниям, предусмотренным Федеральным </w:t>
      </w:r>
      <w:hyperlink r:id="rId98"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3</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Заявители муниципальной услуги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при предоставлении земельных участков в безвозмездное пользование</w:t>
      </w:r>
    </w:p>
    <w:p w:rsidR="00030355" w:rsidRPr="004C252A" w:rsidRDefault="00030355" w:rsidP="009E31DE">
      <w:pPr>
        <w:pStyle w:val="afb"/>
        <w:shd w:val="clear" w:color="auto" w:fill="FFFFFF"/>
        <w:spacing w:before="190" w:after="0"/>
        <w:ind w:firstLine="709"/>
        <w:jc w:val="both"/>
        <w:rPr>
          <w:sz w:val="18"/>
          <w:szCs w:val="18"/>
        </w:rPr>
      </w:pPr>
      <w:r w:rsidRPr="004C252A">
        <w:rPr>
          <w:sz w:val="18"/>
          <w:szCs w:val="18"/>
        </w:rPr>
        <w:t>Земельные участки могут быть </w:t>
      </w:r>
      <w:hyperlink r:id="rId99" w:history="1">
        <w:r w:rsidRPr="004C252A">
          <w:rPr>
            <w:rStyle w:val="a6"/>
            <w:color w:val="auto"/>
            <w:sz w:val="18"/>
            <w:szCs w:val="18"/>
            <w:u w:val="none"/>
          </w:rPr>
          <w:t>предоставлены</w:t>
        </w:r>
      </w:hyperlink>
      <w:r w:rsidRPr="004C252A">
        <w:rPr>
          <w:sz w:val="18"/>
          <w:szCs w:val="18"/>
        </w:rPr>
        <w:t> в безвозмездное пользование:</w:t>
      </w:r>
    </w:p>
    <w:p w:rsidR="00030355" w:rsidRPr="004C252A" w:rsidRDefault="00030355" w:rsidP="009E31DE">
      <w:pPr>
        <w:ind w:firstLine="540"/>
        <w:jc w:val="both"/>
        <w:rPr>
          <w:sz w:val="18"/>
          <w:szCs w:val="18"/>
        </w:rPr>
      </w:pPr>
      <w:r w:rsidRPr="004C252A">
        <w:rPr>
          <w:sz w:val="18"/>
          <w:szCs w:val="18"/>
        </w:rPr>
        <w:t>2) государственным и муниципальным учреждениям (бюджетным, казенным, автономным);</w:t>
      </w:r>
    </w:p>
    <w:p w:rsidR="00030355" w:rsidRPr="004C252A" w:rsidRDefault="00030355" w:rsidP="009E31DE">
      <w:pPr>
        <w:ind w:firstLine="540"/>
        <w:jc w:val="both"/>
        <w:rPr>
          <w:sz w:val="18"/>
          <w:szCs w:val="18"/>
        </w:rPr>
      </w:pPr>
      <w:r w:rsidRPr="004C252A">
        <w:rPr>
          <w:sz w:val="18"/>
          <w:szCs w:val="18"/>
        </w:rPr>
        <w:t>3) казенным предприятиям;</w:t>
      </w:r>
    </w:p>
    <w:p w:rsidR="00030355" w:rsidRPr="004C252A" w:rsidRDefault="00030355" w:rsidP="009E31DE">
      <w:pPr>
        <w:ind w:firstLine="540"/>
        <w:jc w:val="both"/>
        <w:rPr>
          <w:sz w:val="18"/>
          <w:szCs w:val="18"/>
        </w:rPr>
      </w:pPr>
      <w:r w:rsidRPr="004C252A">
        <w:rPr>
          <w:sz w:val="18"/>
          <w:szCs w:val="18"/>
        </w:rPr>
        <w:t>4) центрам исторического наследия президентов Российской Федерации, прекративших исполнение своих полномочий;</w:t>
      </w:r>
    </w:p>
    <w:p w:rsidR="00030355" w:rsidRPr="004C252A" w:rsidRDefault="00030355" w:rsidP="009E31DE">
      <w:pPr>
        <w:ind w:firstLine="540"/>
        <w:jc w:val="both"/>
        <w:rPr>
          <w:sz w:val="18"/>
          <w:szCs w:val="18"/>
        </w:rPr>
      </w:pPr>
      <w:r w:rsidRPr="004C252A">
        <w:rPr>
          <w:sz w:val="18"/>
          <w:szCs w:val="18"/>
        </w:rPr>
        <w:t>5) в виде служебных наделов работникам организаций в случаях, указанных в </w:t>
      </w:r>
      <w:hyperlink r:id="rId100" w:anchor="dst401" w:history="1">
        <w:r w:rsidRPr="004C252A">
          <w:rPr>
            <w:rStyle w:val="a6"/>
            <w:color w:val="auto"/>
            <w:sz w:val="18"/>
            <w:szCs w:val="18"/>
            <w:u w:val="none"/>
          </w:rPr>
          <w:t>пункте 2 статьи 24</w:t>
        </w:r>
      </w:hyperlink>
      <w:r w:rsidRPr="004C252A">
        <w:rPr>
          <w:sz w:val="18"/>
          <w:szCs w:val="18"/>
        </w:rPr>
        <w:t xml:space="preserve"> ЗК РФ (служебные наделы предоставляются в безвозмездное пользование  работникам </w:t>
      </w:r>
      <w:r w:rsidRPr="004C252A">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101" w:anchor="dst59" w:history="1">
        <w:r w:rsidRPr="004C252A">
          <w:rPr>
            <w:rStyle w:val="a6"/>
            <w:color w:val="auto"/>
            <w:sz w:val="18"/>
            <w:szCs w:val="18"/>
            <w:u w:val="none"/>
            <w:shd w:val="clear" w:color="auto" w:fill="FFFFFF"/>
          </w:rPr>
          <w:t>законодательством</w:t>
        </w:r>
      </w:hyperlink>
      <w:r w:rsidRPr="004C252A">
        <w:rPr>
          <w:sz w:val="18"/>
          <w:szCs w:val="18"/>
          <w:shd w:val="clear" w:color="auto" w:fill="FFFFFF"/>
        </w:rPr>
        <w:t> Российской Федерации и законодательством субъектов Российской Федерации)</w:t>
      </w:r>
      <w:r w:rsidRPr="004C252A">
        <w:rPr>
          <w:sz w:val="18"/>
          <w:szCs w:val="18"/>
        </w:rPr>
        <w:t>, на срок трудового договора, заключенного между работником и организацией;</w:t>
      </w:r>
    </w:p>
    <w:p w:rsidR="00030355" w:rsidRPr="004C252A" w:rsidRDefault="00030355" w:rsidP="009E31DE">
      <w:pPr>
        <w:ind w:firstLine="709"/>
        <w:jc w:val="both"/>
        <w:rPr>
          <w:sz w:val="18"/>
          <w:szCs w:val="18"/>
        </w:rPr>
      </w:pPr>
      <w:r w:rsidRPr="004C252A">
        <w:rPr>
          <w:sz w:val="18"/>
          <w:szCs w:val="18"/>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4C252A" w:rsidRDefault="00030355" w:rsidP="009E31DE">
      <w:pPr>
        <w:ind w:firstLine="709"/>
        <w:jc w:val="both"/>
        <w:rPr>
          <w:sz w:val="18"/>
          <w:szCs w:val="18"/>
        </w:rPr>
      </w:pPr>
      <w:r w:rsidRPr="004C252A">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4C252A" w:rsidRDefault="00030355" w:rsidP="009E31DE">
      <w:pPr>
        <w:ind w:firstLine="709"/>
        <w:jc w:val="both"/>
        <w:rPr>
          <w:sz w:val="18"/>
          <w:szCs w:val="18"/>
        </w:rPr>
      </w:pPr>
      <w:r w:rsidRPr="004C252A">
        <w:rPr>
          <w:sz w:val="18"/>
          <w:szCs w:val="18"/>
        </w:rPr>
        <w:t>8) лицам, с которыми в соответствии с Федеральным </w:t>
      </w:r>
      <w:hyperlink r:id="rId102" w:history="1">
        <w:r w:rsidRPr="004C252A">
          <w:rPr>
            <w:rStyle w:val="a6"/>
            <w:color w:val="auto"/>
            <w:sz w:val="18"/>
            <w:szCs w:val="18"/>
            <w:u w:val="none"/>
          </w:rPr>
          <w:t>законом</w:t>
        </w:r>
      </w:hyperlink>
      <w:r w:rsidRPr="004C252A">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4C252A" w:rsidRDefault="00030355" w:rsidP="009E31DE">
      <w:pPr>
        <w:ind w:firstLine="709"/>
        <w:jc w:val="both"/>
        <w:rPr>
          <w:sz w:val="18"/>
          <w:szCs w:val="18"/>
        </w:rPr>
      </w:pPr>
      <w:r w:rsidRPr="004C252A">
        <w:rPr>
          <w:sz w:val="18"/>
          <w:szCs w:val="18"/>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10)</w:t>
      </w:r>
      <w:r w:rsidR="006702EC" w:rsidRPr="006702EC">
        <w:rPr>
          <w:sz w:val="24"/>
          <w:szCs w:val="24"/>
          <w:shd w:val="clear" w:color="auto" w:fill="FFFFFF"/>
        </w:rPr>
        <w:t xml:space="preserve"> </w:t>
      </w:r>
      <w:r w:rsidR="006702EC" w:rsidRPr="00C179E7">
        <w:rPr>
          <w:sz w:val="24"/>
          <w:szCs w:val="24"/>
          <w:shd w:val="clear" w:color="auto" w:fill="FFFFFF"/>
        </w:rPr>
        <w:t>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r w:rsidRPr="004C252A">
        <w:rPr>
          <w:sz w:val="18"/>
          <w:szCs w:val="18"/>
        </w:rPr>
        <w:t>;</w:t>
      </w:r>
    </w:p>
    <w:p w:rsidR="00030355" w:rsidRPr="004C252A" w:rsidRDefault="00030355" w:rsidP="009E31DE">
      <w:pPr>
        <w:ind w:firstLine="709"/>
        <w:jc w:val="both"/>
        <w:rPr>
          <w:sz w:val="18"/>
          <w:szCs w:val="18"/>
        </w:rPr>
      </w:pPr>
      <w:r w:rsidRPr="004C252A">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4C252A" w:rsidRDefault="00030355" w:rsidP="009E31DE">
      <w:pPr>
        <w:ind w:firstLine="709"/>
        <w:jc w:val="both"/>
        <w:rPr>
          <w:sz w:val="18"/>
          <w:szCs w:val="18"/>
        </w:rPr>
      </w:pPr>
      <w:r w:rsidRPr="004C252A">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4C252A" w:rsidRDefault="00030355" w:rsidP="009E31DE">
      <w:pPr>
        <w:ind w:firstLine="709"/>
        <w:jc w:val="both"/>
        <w:rPr>
          <w:sz w:val="18"/>
          <w:szCs w:val="18"/>
        </w:rPr>
      </w:pPr>
      <w:r w:rsidRPr="004C252A">
        <w:rPr>
          <w:sz w:val="18"/>
          <w:szCs w:val="18"/>
        </w:rPr>
        <w:t xml:space="preserve">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w:t>
      </w:r>
      <w:r w:rsidRPr="004C252A">
        <w:rPr>
          <w:sz w:val="18"/>
          <w:szCs w:val="18"/>
        </w:rPr>
        <w:lastRenderedPageBreak/>
        <w:t>включены в утвержденный в установленном Правительством Российской Федерации </w:t>
      </w:r>
      <w:hyperlink r:id="rId103" w:anchor="dst100010" w:history="1">
        <w:r w:rsidRPr="004C252A">
          <w:rPr>
            <w:rStyle w:val="a6"/>
            <w:color w:val="auto"/>
            <w:sz w:val="18"/>
            <w:szCs w:val="18"/>
            <w:u w:val="none"/>
          </w:rPr>
          <w:t>порядке</w:t>
        </w:r>
      </w:hyperlink>
      <w:r w:rsidRPr="004C252A">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4C252A" w:rsidRDefault="00030355" w:rsidP="009E31DE">
      <w:pPr>
        <w:ind w:firstLine="709"/>
        <w:jc w:val="both"/>
        <w:rPr>
          <w:sz w:val="18"/>
          <w:szCs w:val="18"/>
        </w:rPr>
      </w:pPr>
      <w:r w:rsidRPr="004C252A">
        <w:rPr>
          <w:sz w:val="18"/>
          <w:szCs w:val="18"/>
        </w:rPr>
        <w:t>14) садоводческим или огородническим некоммерческим товариществам на срок не более чем пять лет;</w:t>
      </w:r>
    </w:p>
    <w:p w:rsidR="00030355" w:rsidRPr="004C252A" w:rsidRDefault="00030355" w:rsidP="009E31DE">
      <w:pPr>
        <w:ind w:firstLine="709"/>
        <w:jc w:val="both"/>
        <w:rPr>
          <w:sz w:val="18"/>
          <w:szCs w:val="18"/>
        </w:rPr>
      </w:pPr>
      <w:r w:rsidRPr="004C252A">
        <w:rPr>
          <w:sz w:val="18"/>
          <w:szCs w:val="18"/>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104" w:anchor="dst968" w:history="1">
        <w:r w:rsidRPr="004C252A">
          <w:rPr>
            <w:rStyle w:val="a6"/>
            <w:color w:val="auto"/>
            <w:sz w:val="18"/>
            <w:szCs w:val="18"/>
            <w:u w:val="none"/>
          </w:rPr>
          <w:t>законами</w:t>
        </w:r>
      </w:hyperlink>
      <w:r w:rsidRPr="004C252A">
        <w:rPr>
          <w:sz w:val="18"/>
          <w:szCs w:val="18"/>
        </w:rPr>
        <w:t>;</w:t>
      </w:r>
    </w:p>
    <w:p w:rsidR="00030355" w:rsidRPr="004C252A" w:rsidRDefault="00030355" w:rsidP="009E31DE">
      <w:pPr>
        <w:ind w:firstLine="709"/>
        <w:jc w:val="both"/>
        <w:rPr>
          <w:sz w:val="18"/>
          <w:szCs w:val="18"/>
        </w:rPr>
      </w:pPr>
      <w:r w:rsidRPr="004C252A">
        <w:rPr>
          <w:sz w:val="18"/>
          <w:szCs w:val="18"/>
        </w:rPr>
        <w:t>17) лицам, с которыми в соответствии с Федеральным </w:t>
      </w:r>
      <w:hyperlink r:id="rId105" w:history="1">
        <w:r w:rsidRPr="004C252A">
          <w:rPr>
            <w:rStyle w:val="a6"/>
            <w:color w:val="auto"/>
            <w:sz w:val="18"/>
            <w:szCs w:val="18"/>
            <w:u w:val="none"/>
          </w:rPr>
          <w:t>законом</w:t>
        </w:r>
      </w:hyperlink>
      <w:r w:rsidRPr="004C252A">
        <w:rPr>
          <w:sz w:val="18"/>
          <w:szCs w:val="18"/>
        </w:rPr>
        <w:t> от 29.12.2012 N 275-ФЗ «О государственном оборонном заказе», Федеральным </w:t>
      </w:r>
      <w:hyperlink r:id="rId106" w:history="1">
        <w:r w:rsidRPr="004C252A">
          <w:rPr>
            <w:rStyle w:val="a6"/>
            <w:color w:val="auto"/>
            <w:sz w:val="18"/>
            <w:szCs w:val="18"/>
            <w:u w:val="none"/>
          </w:rPr>
          <w:t>законом</w:t>
        </w:r>
      </w:hyperlink>
      <w:r w:rsidRPr="004C252A">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4C252A" w:rsidRDefault="00030355" w:rsidP="009E31DE">
      <w:pPr>
        <w:ind w:firstLine="709"/>
        <w:jc w:val="both"/>
        <w:rPr>
          <w:sz w:val="18"/>
          <w:szCs w:val="18"/>
        </w:rPr>
      </w:pPr>
      <w:r w:rsidRPr="004C252A">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4C252A" w:rsidRDefault="00030355" w:rsidP="009E31DE">
      <w:pPr>
        <w:ind w:firstLine="709"/>
        <w:jc w:val="both"/>
        <w:rPr>
          <w:sz w:val="18"/>
          <w:szCs w:val="18"/>
        </w:rPr>
      </w:pPr>
      <w:r w:rsidRPr="004C252A">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8D1CF8" w:rsidRDefault="00030355" w:rsidP="009E31DE">
      <w:pPr>
        <w:ind w:firstLine="709"/>
        <w:jc w:val="both"/>
      </w:pPr>
      <w:r w:rsidRPr="004C252A">
        <w:rPr>
          <w:sz w:val="18"/>
          <w:szCs w:val="18"/>
        </w:rPr>
        <w:t>20) лицу в случае и в порядке, которые предусмотрены Федеральным </w:t>
      </w:r>
      <w:hyperlink r:id="rId107"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rPr>
        <w:t>созданию объектов туристской инфрастуктуры и иному развитию территорий</w:t>
      </w:r>
      <w:r w:rsidRPr="008D1CF8">
        <w:t>»;</w:t>
      </w:r>
    </w:p>
    <w:p w:rsidR="00030355" w:rsidRPr="004C252A" w:rsidRDefault="00030355" w:rsidP="009E31DE">
      <w:pPr>
        <w:ind w:firstLine="709"/>
        <w:jc w:val="both"/>
        <w:rPr>
          <w:sz w:val="18"/>
          <w:szCs w:val="18"/>
        </w:rPr>
      </w:pPr>
      <w:r w:rsidRPr="004C252A">
        <w:rPr>
          <w:sz w:val="18"/>
          <w:szCs w:val="18"/>
        </w:rPr>
        <w:t>22) акционерному обществу «Почта России» в соответствии с Федеральным </w:t>
      </w:r>
      <w:hyperlink r:id="rId108" w:history="1">
        <w:r w:rsidRPr="004C252A">
          <w:rPr>
            <w:rStyle w:val="a6"/>
            <w:color w:val="auto"/>
            <w:sz w:val="18"/>
            <w:szCs w:val="18"/>
            <w:u w:val="none"/>
          </w:rPr>
          <w:t>законом</w:t>
        </w:r>
      </w:hyperlink>
      <w:r w:rsidRPr="004C252A">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109"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110"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111"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112" w:history="1">
        <w:r w:rsidRPr="004C252A">
          <w:rPr>
            <w:rStyle w:val="a6"/>
            <w:color w:val="auto"/>
            <w:sz w:val="18"/>
            <w:szCs w:val="18"/>
            <w:u w:val="none"/>
          </w:rPr>
          <w:t>кодексом</w:t>
        </w:r>
      </w:hyperlink>
      <w:r w:rsidRPr="004C252A">
        <w:rPr>
          <w:sz w:val="18"/>
          <w:szCs w:val="18"/>
        </w:rPr>
        <w:t> Российской Федерации;</w:t>
      </w:r>
    </w:p>
    <w:p w:rsidR="00030355" w:rsidRPr="004C252A" w:rsidRDefault="00030355" w:rsidP="009E31DE">
      <w:pPr>
        <w:ind w:firstLine="709"/>
        <w:jc w:val="both"/>
        <w:rPr>
          <w:sz w:val="18"/>
          <w:szCs w:val="18"/>
        </w:rPr>
      </w:pPr>
      <w:r w:rsidRPr="004C252A">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113" w:history="1">
        <w:r w:rsidRPr="004C252A">
          <w:rPr>
            <w:rStyle w:val="a6"/>
            <w:color w:val="auto"/>
            <w:sz w:val="18"/>
            <w:szCs w:val="18"/>
            <w:u w:val="none"/>
          </w:rPr>
          <w:t>законом</w:t>
        </w:r>
      </w:hyperlink>
      <w:r w:rsidRPr="004C252A">
        <w:rPr>
          <w:sz w:val="18"/>
          <w:szCs w:val="18"/>
        </w:rPr>
        <w:t> «О публично</w:t>
      </w:r>
      <w:r w:rsidR="00136EAA" w:rsidRPr="004C252A">
        <w:rPr>
          <w:sz w:val="18"/>
          <w:szCs w:val="18"/>
        </w:rPr>
        <w:t>-правовой компании «Роскадастр»;</w:t>
      </w:r>
    </w:p>
    <w:p w:rsidR="00136EAA" w:rsidRDefault="00136EAA" w:rsidP="009E31DE">
      <w:pPr>
        <w:ind w:firstLine="567"/>
        <w:jc w:val="both"/>
        <w:rPr>
          <w:sz w:val="18"/>
          <w:szCs w:val="18"/>
        </w:rPr>
      </w:pPr>
      <w:r w:rsidRPr="004C252A">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w:t>
      </w:r>
      <w:r w:rsidR="00E031AE">
        <w:rPr>
          <w:sz w:val="18"/>
          <w:szCs w:val="18"/>
        </w:rPr>
        <w:t>ктов капитального строительства;</w:t>
      </w:r>
    </w:p>
    <w:p w:rsidR="00E031AE" w:rsidRPr="00462C75" w:rsidRDefault="00E031AE" w:rsidP="00E031AE">
      <w:pPr>
        <w:shd w:val="clear" w:color="auto" w:fill="FFFFFF"/>
        <w:ind w:firstLine="567"/>
        <w:jc w:val="both"/>
        <w:textAlignment w:val="baseline"/>
        <w:rPr>
          <w:sz w:val="24"/>
          <w:szCs w:val="24"/>
        </w:rPr>
      </w:pPr>
      <w:r w:rsidRPr="00C179E7">
        <w:rPr>
          <w:sz w:val="24"/>
          <w:szCs w:val="24"/>
        </w:rPr>
        <w:t>27</w:t>
      </w:r>
      <w:r w:rsidRPr="00462C75">
        <w:rPr>
          <w:sz w:val="24"/>
          <w:szCs w:val="24"/>
        </w:rPr>
        <w:t>)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E031AE" w:rsidRPr="004C252A" w:rsidRDefault="00E031AE" w:rsidP="00E031AE">
      <w:pPr>
        <w:ind w:firstLine="567"/>
        <w:jc w:val="both"/>
        <w:rPr>
          <w:sz w:val="18"/>
          <w:szCs w:val="18"/>
        </w:rPr>
      </w:pPr>
      <w:r w:rsidRPr="00C179E7">
        <w:rPr>
          <w:sz w:val="24"/>
          <w:szCs w:val="24"/>
        </w:rPr>
        <w:t>28</w:t>
      </w:r>
      <w:r w:rsidRPr="00462C75">
        <w:rPr>
          <w:sz w:val="24"/>
          <w:szCs w:val="24"/>
        </w:rPr>
        <w:t>)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r>
        <w:rPr>
          <w:sz w:val="24"/>
          <w:szCs w:val="24"/>
        </w:rPr>
        <w:t>.</w:t>
      </w:r>
    </w:p>
    <w:p w:rsidR="00136EAA" w:rsidRPr="004C252A" w:rsidRDefault="00136EAA" w:rsidP="009E31DE">
      <w:pPr>
        <w:ind w:firstLine="709"/>
        <w:jc w:val="both"/>
        <w:rPr>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4</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lastRenderedPageBreak/>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Перечень общих признаков заявителей (принадлежащих им объектов), </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Круг заявителей</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в соответствии с вариантами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 варианта</w:t>
            </w:r>
          </w:p>
        </w:tc>
        <w:tc>
          <w:tcPr>
            <w:tcW w:w="8616" w:type="dxa"/>
          </w:tcPr>
          <w:p w:rsidR="00C23901" w:rsidRPr="004C252A" w:rsidRDefault="00C23901" w:rsidP="009E31DE">
            <w:pPr>
              <w:jc w:val="center"/>
              <w:rPr>
                <w:rFonts w:eastAsiaTheme="minorEastAsia"/>
                <w:sz w:val="18"/>
                <w:szCs w:val="18"/>
              </w:rPr>
            </w:pPr>
            <w:r w:rsidRPr="004C252A">
              <w:rPr>
                <w:rFonts w:eastAsiaTheme="minorEastAsia"/>
                <w:sz w:val="18"/>
                <w:szCs w:val="18"/>
              </w:rPr>
              <w:t>Комбинация значений признаков</w:t>
            </w:r>
          </w:p>
        </w:tc>
      </w:tr>
      <w:tr w:rsidR="00C23901" w:rsidRPr="004C252A" w:rsidTr="00D37738">
        <w:tc>
          <w:tcPr>
            <w:tcW w:w="9747" w:type="dxa"/>
            <w:gridSpan w:val="2"/>
          </w:tcPr>
          <w:p w:rsidR="00C23901" w:rsidRPr="004C252A" w:rsidRDefault="00C23901" w:rsidP="009E31DE">
            <w:pPr>
              <w:keepNext/>
              <w:keepLines/>
              <w:tabs>
                <w:tab w:val="left" w:pos="4634"/>
              </w:tabs>
              <w:jc w:val="both"/>
              <w:outlineLvl w:val="2"/>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w:t>
            </w:r>
            <w:r w:rsidRPr="004C252A">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обращаются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2</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обращаются </w:t>
            </w:r>
            <w:r w:rsidRPr="004C252A">
              <w:rPr>
                <w:rFonts w:eastAsiaTheme="minorEastAsia"/>
                <w:sz w:val="18"/>
                <w:szCs w:val="18"/>
              </w:rPr>
              <w:t>через уполномоченного представителя</w:t>
            </w:r>
            <w:r w:rsidRPr="004C252A">
              <w:rPr>
                <w:rFonts w:eastAsia="Arial Unicode MS"/>
                <w:sz w:val="18"/>
                <w:szCs w:val="18"/>
              </w:rPr>
              <w:t xml:space="preserve"> </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3</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4</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обращается </w:t>
            </w:r>
            <w:r w:rsidRPr="004C252A">
              <w:rPr>
                <w:rFonts w:eastAsiaTheme="minorEastAsia"/>
                <w:sz w:val="18"/>
                <w:szCs w:val="18"/>
              </w:rPr>
              <w:t xml:space="preserve">представитель, </w:t>
            </w:r>
            <w:r w:rsidRPr="004C252A">
              <w:rPr>
                <w:rFonts w:eastAsia="Arial Unicode MS"/>
                <w:sz w:val="18"/>
                <w:szCs w:val="18"/>
              </w:rPr>
              <w:t>имеющий право действовать от имени юридического лица на основании доверенности</w:t>
            </w:r>
          </w:p>
        </w:tc>
      </w:tr>
      <w:tr w:rsidR="00C23901" w:rsidRPr="004C252A" w:rsidTr="00D37738">
        <w:trPr>
          <w:trHeight w:val="914"/>
        </w:trPr>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5</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6</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7</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8</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9</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10</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11</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12</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C23901" w:rsidRPr="004C252A" w:rsidRDefault="00C23901" w:rsidP="004C252A">
      <w:pPr>
        <w:widowControl w:val="0"/>
        <w:autoSpaceDE w:val="0"/>
        <w:autoSpaceDN w:val="0"/>
        <w:adjustRightInd w:val="0"/>
        <w:spacing w:after="200"/>
        <w:jc w:val="both"/>
        <w:rPr>
          <w:rFonts w:eastAsiaTheme="minorEastAsia"/>
          <w:sz w:val="18"/>
          <w:szCs w:val="18"/>
        </w:rPr>
      </w:pPr>
      <w:r w:rsidRPr="004C252A">
        <w:rPr>
          <w:rFonts w:eastAsiaTheme="minorEastAsia"/>
          <w:sz w:val="18"/>
          <w:szCs w:val="18"/>
        </w:rPr>
        <w:t xml:space="preserve"> </w:t>
      </w:r>
      <w:r w:rsidR="004C252A" w:rsidRPr="004C252A">
        <w:rPr>
          <w:rFonts w:eastAsiaTheme="minorEastAsia"/>
          <w:sz w:val="18"/>
          <w:szCs w:val="18"/>
        </w:rPr>
        <w:t xml:space="preserve">                                      </w:t>
      </w:r>
      <w:r w:rsidRPr="004C252A">
        <w:rPr>
          <w:rFonts w:eastAsiaTheme="minorEastAsia"/>
          <w:sz w:val="18"/>
          <w:szCs w:val="18"/>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 п/п</w:t>
            </w:r>
          </w:p>
        </w:tc>
        <w:tc>
          <w:tcPr>
            <w:tcW w:w="269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Признак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c>
          <w:tcPr>
            <w:tcW w:w="595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Значения признака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«П</w:t>
            </w:r>
            <w:r w:rsidRPr="004C252A">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1</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Borders>
              <w:lef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w:t>
            </w:r>
            <w:r w:rsidRPr="004C252A">
              <w:rPr>
                <w:rFonts w:eastAsiaTheme="minorEastAsia"/>
                <w:sz w:val="18"/>
                <w:szCs w:val="18"/>
              </w:rPr>
              <w:t>изическое лицо, индивидуальный предприниматель</w:t>
            </w:r>
            <w:r w:rsidRPr="004C252A">
              <w:rPr>
                <w:rFonts w:eastAsiaTheme="minorEastAsia"/>
                <w:bCs/>
                <w:sz w:val="18"/>
                <w:szCs w:val="18"/>
              </w:rPr>
              <w:t>;</w:t>
            </w:r>
          </w:p>
          <w:p w:rsidR="00C23901" w:rsidRPr="004C252A" w:rsidRDefault="00C23901" w:rsidP="009E31DE">
            <w:pPr>
              <w:adjustRightInd w:val="0"/>
              <w:jc w:val="both"/>
              <w:rPr>
                <w:rFonts w:eastAsia="Calibri"/>
                <w:sz w:val="18"/>
                <w:szCs w:val="18"/>
              </w:rPr>
            </w:pPr>
            <w:r w:rsidRPr="004C252A">
              <w:rPr>
                <w:rFonts w:eastAsiaTheme="minorEastAsia"/>
                <w:bCs/>
                <w:sz w:val="18"/>
                <w:szCs w:val="18"/>
              </w:rPr>
              <w:t>2) ю</w:t>
            </w:r>
            <w:r w:rsidRPr="004C252A">
              <w:rPr>
                <w:rFonts w:eastAsiaTheme="minorEastAsia"/>
                <w:sz w:val="18"/>
                <w:szCs w:val="18"/>
              </w:rPr>
              <w:t>ридическое лицо</w:t>
            </w:r>
            <w:r w:rsidRPr="004C252A">
              <w:rPr>
                <w:rFonts w:eastAsia="Calibri"/>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2</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 xml:space="preserve">С какой целью обращается </w:t>
            </w:r>
            <w:r w:rsidRPr="004C252A">
              <w:rPr>
                <w:rFonts w:eastAsiaTheme="minorEastAsia"/>
                <w:bCs/>
                <w:sz w:val="18"/>
                <w:szCs w:val="18"/>
              </w:rPr>
              <w:lastRenderedPageBreak/>
              <w:t>заявитель?</w:t>
            </w:r>
          </w:p>
        </w:tc>
        <w:tc>
          <w:tcPr>
            <w:tcW w:w="5953" w:type="dxa"/>
            <w:tcBorders>
              <w:left w:val="single" w:sz="4" w:space="0" w:color="auto"/>
            </w:tcBorders>
          </w:tcPr>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lastRenderedPageBreak/>
              <w:t>за решением о п</w:t>
            </w:r>
            <w:r w:rsidRPr="004C252A">
              <w:rPr>
                <w:rFonts w:eastAsia="SimSun"/>
                <w:bCs/>
                <w:sz w:val="18"/>
                <w:szCs w:val="18"/>
                <w:lang w:eastAsia="zh-CN"/>
              </w:rPr>
              <w:t xml:space="preserve">редоставлении в собственность земельного участка, </w:t>
            </w:r>
            <w:r w:rsidRPr="004C252A">
              <w:rPr>
                <w:rFonts w:eastAsia="SimSun"/>
                <w:bCs/>
                <w:sz w:val="18"/>
                <w:szCs w:val="18"/>
                <w:lang w:eastAsia="zh-CN"/>
              </w:rPr>
              <w:lastRenderedPageBreak/>
              <w:t>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Theme="minorEastAsia"/>
                <w:bCs/>
                <w:sz w:val="18"/>
                <w:szCs w:val="18"/>
              </w:rPr>
            </w:pPr>
            <w:r w:rsidRPr="004C252A">
              <w:rPr>
                <w:rFonts w:eastAsiaTheme="minorEastAsia"/>
                <w:sz w:val="18"/>
                <w:szCs w:val="18"/>
              </w:rPr>
              <w:t>за решением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lastRenderedPageBreak/>
              <w:t>3</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Borders>
              <w:left w:val="single" w:sz="4" w:space="0" w:color="auto"/>
            </w:tcBorders>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4</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5</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6</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7</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5</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sz w:val="18"/>
          <w:szCs w:val="18"/>
        </w:rPr>
      </w:pP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Перечень сведений,</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направляемых в межведомственных запросах, </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а также в ответах на такие запросы (в том числе цели их использования)</w:t>
      </w:r>
    </w:p>
    <w:p w:rsidR="00C23901" w:rsidRPr="004C252A" w:rsidRDefault="00C23901" w:rsidP="009E31DE">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п/п</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Варианты предоставления муниципальной услуги, в которых данный запрос необходим</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1</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2</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lastRenderedPageBreak/>
              <w:t xml:space="preserve">кадастровый номер; </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rPr>
          <w:trHeight w:val="5519"/>
        </w:trPr>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1.3.</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4C252A">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1.7.</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5B5D38" w:rsidRDefault="00C23901" w:rsidP="009E31DE">
            <w:pPr>
              <w:tabs>
                <w:tab w:val="left" w:pos="8670"/>
              </w:tabs>
              <w:jc w:val="center"/>
              <w:rPr>
                <w:rFonts w:eastAsiaTheme="minorEastAsia"/>
                <w:sz w:val="18"/>
                <w:szCs w:val="18"/>
                <w:highlight w:val="yellow"/>
              </w:rPr>
            </w:pPr>
            <w:r w:rsidRPr="005B5D38">
              <w:rPr>
                <w:rFonts w:eastAsiaTheme="minorEastAsia"/>
                <w:sz w:val="18"/>
                <w:szCs w:val="18"/>
                <w:highlight w:val="yellow"/>
              </w:rPr>
              <w:t>1.9.</w:t>
            </w:r>
          </w:p>
        </w:tc>
        <w:tc>
          <w:tcPr>
            <w:tcW w:w="8364" w:type="dxa"/>
          </w:tcPr>
          <w:p w:rsidR="00C23901" w:rsidRPr="005B5D38" w:rsidRDefault="00C23901" w:rsidP="009E31DE">
            <w:pPr>
              <w:tabs>
                <w:tab w:val="left" w:pos="8670"/>
              </w:tabs>
              <w:jc w:val="both"/>
              <w:rPr>
                <w:rFonts w:eastAsiaTheme="minorEastAsia"/>
                <w:sz w:val="18"/>
                <w:szCs w:val="18"/>
                <w:highlight w:val="yellow"/>
              </w:rPr>
            </w:pPr>
            <w:r w:rsidRPr="005B5D38">
              <w:rPr>
                <w:rFonts w:eastAsia="Calibri"/>
                <w:sz w:val="18"/>
                <w:szCs w:val="18"/>
                <w:highlight w:val="yellow"/>
                <w:lang w:eastAsia="en-US"/>
              </w:rPr>
              <w:t xml:space="preserve">Открытые сведения из ЕГРЮЛ по запросу сведений о юридическом лице </w:t>
            </w:r>
            <w:r w:rsidRPr="005B5D38">
              <w:rPr>
                <w:rFonts w:eastAsia="Calibri"/>
                <w:sz w:val="18"/>
                <w:szCs w:val="18"/>
                <w:highlight w:val="yellow"/>
              </w:rPr>
              <w:t>(для заявителей, указанных</w:t>
            </w:r>
            <w:r w:rsidR="005B5D38" w:rsidRPr="005B5D38">
              <w:rPr>
                <w:rFonts w:eastAsia="Calibri"/>
                <w:sz w:val="18"/>
                <w:szCs w:val="18"/>
                <w:highlight w:val="yellow"/>
              </w:rPr>
              <w:t xml:space="preserve"> в строке</w:t>
            </w:r>
            <w:r w:rsidR="006B7ACB" w:rsidRPr="005B5D38">
              <w:rPr>
                <w:rFonts w:eastAsia="Calibri"/>
                <w:sz w:val="18"/>
                <w:szCs w:val="18"/>
                <w:highlight w:val="yellow"/>
              </w:rPr>
              <w:t xml:space="preserve"> 5 приложения 6; строке 15 приложения 7</w:t>
            </w:r>
            <w:r w:rsidRPr="005B5D38">
              <w:rPr>
                <w:rFonts w:eastAsia="Calibri"/>
                <w:sz w:val="18"/>
                <w:szCs w:val="18"/>
                <w:highlight w:val="yellow"/>
              </w:rPr>
              <w:t xml:space="preserve"> настоящего Административного регламента)</w:t>
            </w:r>
            <w:r w:rsidRPr="005B5D38">
              <w:rPr>
                <w:rFonts w:eastAsiaTheme="minorEastAsia"/>
                <w:sz w:val="18"/>
                <w:szCs w:val="18"/>
                <w:highlight w:val="yellow"/>
              </w:rPr>
              <w:t xml:space="preserve"> (ФНС России).</w:t>
            </w:r>
          </w:p>
          <w:p w:rsidR="00C23901" w:rsidRPr="005B5D38" w:rsidRDefault="00C23901" w:rsidP="009E31DE">
            <w:pPr>
              <w:tabs>
                <w:tab w:val="left" w:pos="8670"/>
              </w:tabs>
              <w:jc w:val="both"/>
              <w:rPr>
                <w:rFonts w:eastAsiaTheme="minorEastAsia"/>
                <w:sz w:val="18"/>
                <w:szCs w:val="18"/>
                <w:highlight w:val="yellow"/>
              </w:rPr>
            </w:pPr>
            <w:r w:rsidRPr="005B5D38">
              <w:rPr>
                <w:rFonts w:eastAsiaTheme="minorEastAsia"/>
                <w:sz w:val="18"/>
                <w:szCs w:val="18"/>
                <w:highlight w:val="yellow"/>
              </w:rPr>
              <w:t>Направляемые в запросе сведения:</w:t>
            </w:r>
          </w:p>
          <w:p w:rsidR="00C23901" w:rsidRPr="005B5D38" w:rsidRDefault="00C23901" w:rsidP="009E31DE">
            <w:pPr>
              <w:autoSpaceDE w:val="0"/>
              <w:autoSpaceDN w:val="0"/>
              <w:adjustRightInd w:val="0"/>
              <w:jc w:val="both"/>
              <w:rPr>
                <w:rFonts w:eastAsiaTheme="minorEastAsia"/>
                <w:sz w:val="18"/>
                <w:szCs w:val="18"/>
                <w:highlight w:val="yellow"/>
              </w:rPr>
            </w:pPr>
            <w:r w:rsidRPr="005B5D38">
              <w:rPr>
                <w:rFonts w:eastAsiaTheme="minorEastAsia"/>
                <w:sz w:val="18"/>
                <w:szCs w:val="18"/>
                <w:highlight w:val="yellow"/>
              </w:rPr>
              <w:t>1) ИНН юридического лица;</w:t>
            </w:r>
          </w:p>
          <w:p w:rsidR="00C23901" w:rsidRPr="005B5D38" w:rsidRDefault="00C23901" w:rsidP="009E31DE">
            <w:pPr>
              <w:autoSpaceDE w:val="0"/>
              <w:autoSpaceDN w:val="0"/>
              <w:adjustRightInd w:val="0"/>
              <w:jc w:val="both"/>
              <w:rPr>
                <w:rFonts w:eastAsiaTheme="minorEastAsia"/>
                <w:sz w:val="18"/>
                <w:szCs w:val="18"/>
                <w:highlight w:val="yellow"/>
              </w:rPr>
            </w:pPr>
            <w:r w:rsidRPr="005B5D38">
              <w:rPr>
                <w:rFonts w:eastAsiaTheme="minorEastAsia"/>
                <w:sz w:val="18"/>
                <w:szCs w:val="18"/>
                <w:highlight w:val="yellow"/>
              </w:rPr>
              <w:t>2) основной государственный регистрационный номер юридического лица (ОГРЮЛ).</w:t>
            </w:r>
          </w:p>
          <w:p w:rsidR="00C23901" w:rsidRPr="005B5D38" w:rsidRDefault="00C23901" w:rsidP="009E31DE">
            <w:pPr>
              <w:tabs>
                <w:tab w:val="left" w:pos="8670"/>
              </w:tabs>
              <w:jc w:val="both"/>
              <w:rPr>
                <w:rFonts w:eastAsiaTheme="minorEastAsia"/>
                <w:sz w:val="18"/>
                <w:szCs w:val="18"/>
                <w:highlight w:val="yellow"/>
              </w:rPr>
            </w:pPr>
            <w:r w:rsidRPr="005B5D38">
              <w:rPr>
                <w:rFonts w:eastAsiaTheme="minorEastAsia"/>
                <w:sz w:val="18"/>
                <w:szCs w:val="18"/>
                <w:highlight w:val="yellow"/>
              </w:rPr>
              <w:t>Запрашиваемые в запросе сведения и цели использования запрашиваемых в запросе сведений:</w:t>
            </w:r>
          </w:p>
          <w:p w:rsidR="00C23901" w:rsidRPr="005B5D38" w:rsidRDefault="00C23901" w:rsidP="009E31DE">
            <w:pPr>
              <w:tabs>
                <w:tab w:val="left" w:pos="8670"/>
              </w:tabs>
              <w:jc w:val="both"/>
              <w:rPr>
                <w:rFonts w:eastAsiaTheme="minorEastAsia"/>
                <w:sz w:val="18"/>
                <w:szCs w:val="18"/>
                <w:highlight w:val="yellow"/>
              </w:rPr>
            </w:pPr>
            <w:r w:rsidRPr="005B5D38">
              <w:rPr>
                <w:rFonts w:eastAsiaTheme="minorEastAsia"/>
                <w:sz w:val="18"/>
                <w:szCs w:val="18"/>
                <w:highlight w:val="yellow"/>
              </w:rPr>
              <w:t>1) статус ЮЛ (принятие решения);</w:t>
            </w:r>
          </w:p>
          <w:p w:rsidR="00C23901" w:rsidRPr="005B5D38" w:rsidRDefault="00C23901" w:rsidP="009E31DE">
            <w:pPr>
              <w:tabs>
                <w:tab w:val="left" w:pos="8670"/>
              </w:tabs>
              <w:jc w:val="both"/>
              <w:rPr>
                <w:rFonts w:eastAsiaTheme="minorEastAsia"/>
                <w:sz w:val="18"/>
                <w:szCs w:val="18"/>
                <w:highlight w:val="yellow"/>
              </w:rPr>
            </w:pPr>
            <w:r w:rsidRPr="005B5D38">
              <w:rPr>
                <w:rFonts w:eastAsiaTheme="minorEastAsia"/>
                <w:sz w:val="18"/>
                <w:szCs w:val="18"/>
                <w:highlight w:val="yellow"/>
              </w:rPr>
              <w:t>2) фамилия, имя, отчество (при наличии) руководителя организации;</w:t>
            </w:r>
          </w:p>
          <w:p w:rsidR="00C23901" w:rsidRPr="005B5D38" w:rsidRDefault="00C23901" w:rsidP="009E31DE">
            <w:pPr>
              <w:tabs>
                <w:tab w:val="left" w:pos="8670"/>
              </w:tabs>
              <w:jc w:val="both"/>
              <w:rPr>
                <w:rFonts w:eastAsiaTheme="minorEastAsia"/>
                <w:sz w:val="18"/>
                <w:szCs w:val="18"/>
                <w:highlight w:val="yellow"/>
              </w:rPr>
            </w:pPr>
            <w:r w:rsidRPr="005B5D38">
              <w:rPr>
                <w:rFonts w:eastAsiaTheme="minorEastAsia"/>
                <w:sz w:val="18"/>
                <w:szCs w:val="18"/>
                <w:highlight w:val="yellow"/>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(для заявителей, указанны</w:t>
            </w:r>
            <w:r w:rsidR="005B5D38">
              <w:rPr>
                <w:rFonts w:eastAsia="Calibri"/>
                <w:sz w:val="18"/>
                <w:szCs w:val="18"/>
              </w:rPr>
              <w:t>х 5 приложения 6; строке 15 приложения 7</w:t>
            </w:r>
            <w:r w:rsidR="005B5D38" w:rsidRPr="004C252A">
              <w:rPr>
                <w:rFonts w:eastAsia="Calibri"/>
                <w:sz w:val="18"/>
                <w:szCs w:val="18"/>
              </w:rPr>
              <w:t xml:space="preserve"> </w:t>
            </w:r>
            <w:r w:rsidRPr="004C252A">
              <w:rPr>
                <w:rFonts w:eastAsia="Calibri"/>
                <w:sz w:val="18"/>
                <w:szCs w:val="18"/>
              </w:rPr>
              <w:t xml:space="preserve">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(Федеральное агентство по рыболовству).</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сведения, содержащиеся в договоре;</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Сведения о трудовой деятельности (для заявителей, указанных в строках 6, 11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(Пенсионный фонд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страховой номер индивидуального лицевого счета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трудовой деятельности.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3</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4</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Указ или распоряжение Президента Российской Федерации (для заявителей, указанных в строке 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Правительства Российской Федерации</w:t>
            </w:r>
            <w:r w:rsidRPr="004C252A">
              <w:rPr>
                <w:rFonts w:eastAsiaTheme="minorEastAsia"/>
                <w:sz w:val="18"/>
                <w:szCs w:val="18"/>
              </w:rPr>
              <w:br/>
              <w:t>(для заявителей, указанных в строке 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rFonts w:eastAsiaTheme="minorEastAsia"/>
                <w:sz w:val="18"/>
                <w:szCs w:val="18"/>
              </w:rPr>
              <w:br/>
              <w:t>(для заявителей, указанных в строке 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в установленном Правительством Российской Федерации порядке перечень земельных </w:t>
            </w:r>
            <w:r w:rsidRPr="004C252A">
              <w:rPr>
                <w:rFonts w:eastAsiaTheme="minorEastAsia"/>
                <w:sz w:val="18"/>
                <w:szCs w:val="18"/>
              </w:rPr>
              <w:lastRenderedPageBreak/>
              <w:t>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 (не требуется в случае строительства здания, сооружения)</w:t>
            </w:r>
            <w:r w:rsidRPr="004C252A">
              <w:rPr>
                <w:rFonts w:eastAsiaTheme="minorEastAsia"/>
                <w:sz w:val="18"/>
                <w:szCs w:val="18"/>
              </w:rPr>
              <w:br/>
            </w:r>
            <w:r w:rsidRPr="004C252A">
              <w:rPr>
                <w:rFonts w:eastAsia="Calibri"/>
                <w:sz w:val="18"/>
                <w:szCs w:val="18"/>
              </w:rPr>
              <w:t xml:space="preserve"> (для заявителей, указанных в строке 7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11 приложения 7; строке 14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2.13.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11 приложения 7 настоящего Административного </w:t>
            </w:r>
            <w:r w:rsidRPr="004C252A">
              <w:rPr>
                <w:rFonts w:eastAsia="Calibri"/>
                <w:sz w:val="18"/>
                <w:szCs w:val="18"/>
              </w:rPr>
              <w:lastRenderedPageBreak/>
              <w:t>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 2.14.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w:t>
            </w:r>
            <w:r w:rsidR="005B5D38">
              <w:rPr>
                <w:rFonts w:eastAsia="Calibri"/>
                <w:sz w:val="18"/>
                <w:szCs w:val="18"/>
              </w:rPr>
              <w:t>указанных в строке 5 приложения 6; строке 15 приложения 7</w:t>
            </w:r>
            <w:r w:rsidRPr="004C252A">
              <w:rPr>
                <w:rFonts w:eastAsia="Calibri"/>
                <w:sz w:val="18"/>
                <w:szCs w:val="18"/>
              </w:rPr>
              <w:t xml:space="preserve">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2.15.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2.16.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правообладатель</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 2.18.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w:t>
            </w:r>
            <w:r w:rsidR="005B5D38">
              <w:rPr>
                <w:rFonts w:eastAsia="Calibri"/>
                <w:sz w:val="18"/>
                <w:szCs w:val="18"/>
              </w:rPr>
              <w:t>я заявителей, указанных в строке 11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5B5D38" w:rsidP="009E31DE">
            <w:pPr>
              <w:tabs>
                <w:tab w:val="left" w:pos="8670"/>
              </w:tabs>
              <w:jc w:val="center"/>
              <w:rPr>
                <w:rFonts w:eastAsiaTheme="minorEastAsia"/>
                <w:sz w:val="18"/>
                <w:szCs w:val="18"/>
              </w:rPr>
            </w:pPr>
            <w:r>
              <w:rPr>
                <w:rFonts w:eastAsiaTheme="minorEastAsia"/>
                <w:sz w:val="18"/>
                <w:szCs w:val="18"/>
              </w:rPr>
              <w:t>2.19</w:t>
            </w:r>
            <w:r w:rsidR="00C23901" w:rsidRPr="004C252A">
              <w:rPr>
                <w:rFonts w:eastAsiaTheme="minorEastAsia"/>
                <w:sz w:val="18"/>
                <w:szCs w:val="18"/>
              </w:rPr>
              <w:t xml:space="preserve">.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w:t>
            </w:r>
            <w:r w:rsidRPr="004C252A">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5B5D38" w:rsidP="009E31DE">
            <w:pPr>
              <w:tabs>
                <w:tab w:val="left" w:pos="8670"/>
              </w:tabs>
              <w:jc w:val="center"/>
              <w:rPr>
                <w:rFonts w:eastAsiaTheme="minorEastAsia"/>
                <w:sz w:val="18"/>
                <w:szCs w:val="18"/>
              </w:rPr>
            </w:pPr>
            <w:r>
              <w:rPr>
                <w:rFonts w:eastAsiaTheme="minorEastAsia"/>
                <w:sz w:val="18"/>
                <w:szCs w:val="18"/>
              </w:rPr>
              <w:t>2.20</w:t>
            </w:r>
            <w:r w:rsidR="00C23901" w:rsidRPr="004C252A">
              <w:rPr>
                <w:rFonts w:eastAsiaTheme="minorEastAsia"/>
                <w:sz w:val="18"/>
                <w:szCs w:val="18"/>
              </w:rPr>
              <w:t>.</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114" w:anchor="64U0IK" w:history="1">
              <w:r w:rsidRPr="004C252A">
                <w:rPr>
                  <w:sz w:val="18"/>
                  <w:szCs w:val="18"/>
                </w:rPr>
                <w:t>Федерального закона от 21.07.1997 N 122-ФЗ «О государственной регистрации прав на недвижимое имущество и сделок с ним</w:t>
              </w:r>
            </w:hyperlink>
            <w:r w:rsidRPr="004C252A">
              <w:rPr>
                <w:sz w:val="18"/>
                <w:szCs w:val="18"/>
              </w:rPr>
              <w:t xml:space="preserve">» </w:t>
            </w:r>
            <w:r w:rsidRPr="004C252A">
              <w:rPr>
                <w:rFonts w:eastAsia="Calibri"/>
                <w:sz w:val="18"/>
                <w:szCs w:val="18"/>
                <w:lang w:eastAsia="en-US"/>
              </w:rPr>
              <w:t>(для заявителей, указанных в строке 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оговоре аренды исходного земельного участка</w:t>
            </w:r>
            <w:r w:rsidRPr="004C252A">
              <w:rPr>
                <w:rFonts w:eastAsiaTheme="minorEastAsia"/>
                <w:sz w:val="18"/>
                <w:szCs w:val="18"/>
              </w:rPr>
              <w:t>;</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5B5D38" w:rsidP="009E31DE">
            <w:pPr>
              <w:tabs>
                <w:tab w:val="left" w:pos="8670"/>
              </w:tabs>
              <w:jc w:val="center"/>
              <w:rPr>
                <w:rFonts w:eastAsiaTheme="minorEastAsia"/>
                <w:sz w:val="18"/>
                <w:szCs w:val="18"/>
              </w:rPr>
            </w:pPr>
            <w:r>
              <w:rPr>
                <w:rFonts w:eastAsiaTheme="minorEastAsia"/>
                <w:sz w:val="18"/>
                <w:szCs w:val="18"/>
              </w:rPr>
              <w:t>2.21</w:t>
            </w:r>
            <w:r w:rsidR="00C23901" w:rsidRPr="004C252A">
              <w:rPr>
                <w:rFonts w:eastAsiaTheme="minorEastAsia"/>
                <w:sz w:val="18"/>
                <w:szCs w:val="18"/>
              </w:rPr>
              <w:t>.</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Роскадастр</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 xml:space="preserve">оговоре </w:t>
            </w:r>
            <w:r w:rsidRPr="004C252A">
              <w:rPr>
                <w:rFonts w:eastAsiaTheme="minorEastAsia"/>
                <w:sz w:val="18"/>
                <w:szCs w:val="18"/>
              </w:rPr>
              <w:t>безвозмездного пользования зданием, сооружением;</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5</w:t>
            </w:r>
          </w:p>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Вариант 9</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индивидуальном предпринимателе (для заявителей, указанных в ст</w:t>
            </w:r>
            <w:r w:rsidR="005B5D38">
              <w:rPr>
                <w:rFonts w:eastAsiaTheme="minorEastAsia"/>
                <w:sz w:val="18"/>
                <w:szCs w:val="18"/>
                <w:shd w:val="clear" w:color="auto" w:fill="FFFFFF"/>
              </w:rPr>
              <w:t>роке 5 приложения 6, строке 15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4.</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7</w:t>
            </w:r>
          </w:p>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11</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4.1.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Calibri"/>
                <w:sz w:val="18"/>
                <w:szCs w:val="18"/>
                <w:lang w:eastAsia="en-US"/>
              </w:rPr>
              <w:t xml:space="preserve">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bl>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4C252A">
      <w:pPr>
        <w:autoSpaceDE w:val="0"/>
        <w:autoSpaceDN w:val="0"/>
        <w:adjustRightInd w:val="0"/>
        <w:ind w:firstLine="709"/>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9E31DE" w:rsidRDefault="00030355" w:rsidP="009E31DE">
      <w:pPr>
        <w:autoSpaceDE w:val="0"/>
        <w:autoSpaceDN w:val="0"/>
        <w:adjustRightInd w:val="0"/>
        <w:ind w:firstLine="709"/>
        <w:jc w:val="right"/>
        <w:outlineLvl w:val="0"/>
        <w:rPr>
          <w:rFonts w:eastAsia="Calibri"/>
        </w:rPr>
        <w:sectPr w:rsidR="00030355" w:rsidRPr="009E31DE" w:rsidSect="00D37738">
          <w:pgSz w:w="11906" w:h="16838"/>
          <w:pgMar w:top="567" w:right="707" w:bottom="567" w:left="1701" w:header="708" w:footer="708"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lastRenderedPageBreak/>
        <w:t>Приложение 6</w:t>
      </w:r>
    </w:p>
    <w:p w:rsidR="00624056" w:rsidRPr="004C252A" w:rsidRDefault="00624056"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 </w:t>
            </w:r>
            <w:hyperlink r:id="rId115" w:anchor="ABC0O1" w:history="1">
              <w:r w:rsidRPr="004C252A">
                <w:rPr>
                  <w:rStyle w:val="a6"/>
                  <w:color w:val="auto"/>
                  <w:sz w:val="18"/>
                  <w:szCs w:val="18"/>
                  <w:u w:val="none"/>
                </w:rPr>
                <w:t>Подпункт 3 пункта 2 статьи 39.3 З</w:t>
              </w:r>
            </w:hyperlink>
            <w:r w:rsidRPr="004C252A">
              <w:rPr>
                <w:sz w:val="18"/>
                <w:szCs w:val="18"/>
              </w:rPr>
              <w:t>К РФ</w:t>
            </w:r>
            <w:r w:rsidR="00CA1683">
              <w:rPr>
                <w:sz w:val="18"/>
                <w:szCs w:val="18"/>
              </w:rPr>
              <w:pict>
                <v:shape id="_x0000_i1028"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r>
            <w:r w:rsidRPr="004C252A">
              <w:rPr>
                <w:sz w:val="18"/>
                <w:szCs w:val="18"/>
              </w:rPr>
              <w:br/>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в отношении СНТ и ОНТ</w:t>
            </w:r>
          </w:p>
        </w:tc>
      </w:tr>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16" w:anchor="ABC0O1" w:history="1">
              <w:r w:rsidR="00030355" w:rsidRPr="004C252A">
                <w:rPr>
                  <w:rStyle w:val="a6"/>
                  <w:color w:val="auto"/>
                  <w:sz w:val="18"/>
                  <w:szCs w:val="18"/>
                  <w:u w:val="none"/>
                </w:rPr>
                <w:t>Подпункт 6 пункта 2 статьи 39.3 З</w:t>
              </w:r>
            </w:hyperlink>
            <w:r w:rsidR="00030355" w:rsidRPr="004C252A">
              <w:rPr>
                <w:sz w:val="18"/>
                <w:szCs w:val="18"/>
              </w:rPr>
              <w:t>К РФ</w:t>
            </w:r>
            <w:r>
              <w:rPr>
                <w:sz w:val="18"/>
                <w:szCs w:val="18"/>
              </w:rPr>
              <w:pict>
                <v:shape id="_x0000_i1029"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4C252A">
              <w:rPr>
                <w:sz w:val="18"/>
                <w:szCs w:val="18"/>
              </w:rPr>
              <w:br/>
            </w:r>
            <w:r w:rsidRPr="004C252A">
              <w:rPr>
                <w:sz w:val="18"/>
                <w:szCs w:val="18"/>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B5222B" w:rsidRDefault="00030355" w:rsidP="009E31DE">
            <w:pPr>
              <w:pStyle w:val="formattext"/>
              <w:spacing w:before="0" w:beforeAutospacing="0" w:after="0" w:afterAutospacing="0"/>
              <w:textAlignment w:val="baseline"/>
              <w:rPr>
                <w:color w:val="FF0000"/>
                <w:sz w:val="18"/>
                <w:szCs w:val="18"/>
              </w:rPr>
            </w:pPr>
            <w:r w:rsidRPr="00B5222B">
              <w:rPr>
                <w:color w:val="FF0000"/>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B5222B">
              <w:rPr>
                <w:color w:val="FF0000"/>
                <w:sz w:val="18"/>
                <w:szCs w:val="18"/>
              </w:rPr>
              <w:br/>
            </w:r>
            <w:r w:rsidRPr="00B5222B">
              <w:rPr>
                <w:color w:val="FF0000"/>
                <w:sz w:val="18"/>
                <w:szCs w:val="18"/>
              </w:rPr>
              <w:b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lastRenderedPageBreak/>
              <w:br/>
              <w:t>* Выписка из ЕГРН об объекте недвижимости (о здании и (или) сооружении, расположенном(ых) на испрашиваемом земельном участке)</w:t>
            </w:r>
          </w:p>
          <w:p w:rsidR="00030355" w:rsidRPr="00B5222B" w:rsidRDefault="00030355" w:rsidP="009E31DE">
            <w:pPr>
              <w:pStyle w:val="formattext"/>
              <w:spacing w:before="0" w:beforeAutospacing="0" w:after="0" w:afterAutospacing="0"/>
              <w:textAlignment w:val="baseline"/>
              <w:rPr>
                <w:color w:val="FF0000"/>
                <w:sz w:val="18"/>
                <w:szCs w:val="18"/>
              </w:rPr>
            </w:pPr>
          </w:p>
        </w:tc>
      </w:tr>
      <w:tr w:rsidR="00030355" w:rsidRPr="004C252A" w:rsidTr="00D37738">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5222B" w:rsidRDefault="00030355" w:rsidP="00630774">
            <w:pPr>
              <w:pStyle w:val="formattext"/>
              <w:spacing w:before="0" w:beforeAutospacing="0" w:after="0" w:afterAutospacing="0"/>
              <w:textAlignment w:val="baseline"/>
              <w:rPr>
                <w:color w:val="FF0000"/>
                <w:sz w:val="18"/>
                <w:szCs w:val="18"/>
              </w:rPr>
            </w:pPr>
            <w:r w:rsidRPr="00B5222B">
              <w:rPr>
                <w:color w:val="FF0000"/>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B5222B">
              <w:rPr>
                <w:color w:val="FF0000"/>
                <w:sz w:val="18"/>
                <w:szCs w:val="18"/>
              </w:rPr>
              <w:br/>
            </w:r>
            <w:r w:rsidRPr="00B5222B">
              <w:rPr>
                <w:color w:val="FF0000"/>
                <w:sz w:val="18"/>
                <w:szCs w:val="18"/>
              </w:rPr>
              <w:br/>
              <w:t>* Выписка из ЕГРЮЛ о юридическом лице, являющемся заявителем</w:t>
            </w:r>
            <w:r w:rsidRPr="00B5222B">
              <w:rPr>
                <w:color w:val="FF0000"/>
                <w:sz w:val="18"/>
                <w:szCs w:val="18"/>
              </w:rPr>
              <w:br/>
            </w: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17" w:anchor="ABE0O2" w:history="1">
              <w:r w:rsidR="00030355" w:rsidRPr="004C252A">
                <w:rPr>
                  <w:rStyle w:val="a6"/>
                  <w:color w:val="auto"/>
                  <w:sz w:val="18"/>
                  <w:szCs w:val="18"/>
                  <w:u w:val="none"/>
                </w:rPr>
                <w:t>Подпункт 7 пункта 2 статьи 39.3 З</w:t>
              </w:r>
            </w:hyperlink>
            <w:r w:rsidR="00030355" w:rsidRPr="004C252A">
              <w:rPr>
                <w:sz w:val="18"/>
                <w:szCs w:val="18"/>
              </w:rPr>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26"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69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20"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18" w:anchor="ABG0O3" w:history="1">
              <w:r w:rsidR="00030355" w:rsidRPr="004C252A">
                <w:rPr>
                  <w:rStyle w:val="a6"/>
                  <w:color w:val="auto"/>
                  <w:sz w:val="18"/>
                  <w:szCs w:val="18"/>
                  <w:u w:val="none"/>
                </w:rPr>
                <w:t>Подпункт 8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5222B" w:rsidRDefault="00030355" w:rsidP="00630774">
            <w:pPr>
              <w:pStyle w:val="formattext"/>
              <w:spacing w:before="0" w:beforeAutospacing="0" w:after="0" w:afterAutospacing="0"/>
              <w:textAlignment w:val="baseline"/>
              <w:rPr>
                <w:color w:val="FF0000"/>
                <w:sz w:val="18"/>
                <w:szCs w:val="18"/>
              </w:rPr>
            </w:pP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r w:rsidRPr="00B5222B">
              <w:rPr>
                <w:color w:val="FF0000"/>
                <w:sz w:val="18"/>
                <w:szCs w:val="18"/>
              </w:rPr>
              <w:br/>
            </w:r>
            <w:r w:rsidRPr="00B5222B">
              <w:rPr>
                <w:color w:val="FF0000"/>
                <w:sz w:val="18"/>
                <w:szCs w:val="18"/>
              </w:rPr>
              <w:br/>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19" w:anchor="ABI0O4" w:history="1">
              <w:r w:rsidR="00030355" w:rsidRPr="004C252A">
                <w:rPr>
                  <w:rStyle w:val="a6"/>
                  <w:color w:val="auto"/>
                  <w:sz w:val="18"/>
                  <w:szCs w:val="18"/>
                  <w:u w:val="none"/>
                </w:rPr>
                <w:t>Подпункт 9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 более трех лет</w:t>
            </w:r>
          </w:p>
          <w:p w:rsidR="00030355" w:rsidRPr="004C252A" w:rsidRDefault="00030355" w:rsidP="009E31DE">
            <w:pPr>
              <w:pStyle w:val="formattext"/>
              <w:spacing w:before="0" w:beforeAutospacing="0" w:after="0" w:afterAutospacing="0"/>
              <w:textAlignment w:val="baseline"/>
              <w:rPr>
                <w:sz w:val="18"/>
                <w:szCs w:val="18"/>
              </w:rPr>
            </w:pPr>
          </w:p>
          <w:p w:rsidR="00030355" w:rsidRPr="004C252A" w:rsidRDefault="00030355" w:rsidP="009E31DE">
            <w:pPr>
              <w:pStyle w:val="formattext"/>
              <w:spacing w:before="0" w:beforeAutospacing="0" w:after="0" w:afterAutospacing="0"/>
              <w:textAlignment w:val="baseline"/>
              <w:rPr>
                <w:sz w:val="18"/>
                <w:szCs w:val="18"/>
              </w:rPr>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r w:rsidRPr="00B5222B">
              <w:rPr>
                <w:color w:val="FF0000"/>
                <w:sz w:val="18"/>
                <w:szCs w:val="18"/>
              </w:rPr>
              <w:br/>
            </w:r>
            <w:r w:rsidRPr="00B5222B">
              <w:rPr>
                <w:color w:val="FF0000"/>
                <w:sz w:val="18"/>
                <w:szCs w:val="18"/>
              </w:rPr>
              <w:br/>
            </w:r>
            <w:r w:rsidRPr="004C252A">
              <w:rPr>
                <w:sz w:val="18"/>
                <w:szCs w:val="18"/>
              </w:rP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0" w:anchor="ABK0O5" w:history="1">
              <w:r w:rsidR="00030355" w:rsidRPr="004C252A">
                <w:rPr>
                  <w:rStyle w:val="a6"/>
                  <w:color w:val="auto"/>
                  <w:sz w:val="18"/>
                  <w:szCs w:val="18"/>
                  <w:u w:val="none"/>
                </w:rPr>
                <w:t>Подпункт 10 пункта 2 статьи 39.3 З</w:t>
              </w:r>
            </w:hyperlink>
            <w:r w:rsidR="00030355" w:rsidRPr="004C252A">
              <w:rPr>
                <w:sz w:val="18"/>
                <w:szCs w:val="18"/>
              </w:rPr>
              <w:t>К РФ</w:t>
            </w:r>
            <w:r>
              <w:rPr>
                <w:sz w:val="18"/>
                <w:szCs w:val="18"/>
              </w:rPr>
              <w:pict>
                <v:shape id="_x0000_i1030"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w:t>
            </w:r>
            <w:r w:rsidRPr="004C252A">
              <w:rPr>
                <w:sz w:val="18"/>
                <w:szCs w:val="18"/>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индивидуального жилищного строительства, ведения личного подсобного хозяйства в границах населенного пункта, </w:t>
            </w:r>
            <w:r w:rsidRPr="004C252A">
              <w:rPr>
                <w:sz w:val="18"/>
                <w:szCs w:val="18"/>
              </w:rPr>
              <w:lastRenderedPageBreak/>
              <w:t>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B5222B">
              <w:rPr>
                <w:color w:val="FF0000"/>
                <w:sz w:val="18"/>
                <w:szCs w:val="18"/>
              </w:rPr>
              <w:lastRenderedPageBreak/>
              <w:t>* Выписка из ЕГРН об объекте недвижимости (об испрашиваемом земельном участке</w:t>
            </w:r>
            <w:r w:rsidRPr="004C252A">
              <w:rPr>
                <w:sz w:val="18"/>
                <w:szCs w:val="18"/>
              </w:rPr>
              <w:t>)</w:t>
            </w:r>
          </w:p>
        </w:tc>
      </w:tr>
    </w:tbl>
    <w:p w:rsidR="00030355" w:rsidRPr="004C252A" w:rsidRDefault="00030355" w:rsidP="009E31DE">
      <w:pPr>
        <w:rPr>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9E31DE" w:rsidP="009E31DE">
      <w:pPr>
        <w:autoSpaceDE w:val="0"/>
        <w:autoSpaceDN w:val="0"/>
        <w:adjustRightInd w:val="0"/>
        <w:ind w:firstLine="709"/>
        <w:jc w:val="right"/>
        <w:outlineLvl w:val="0"/>
        <w:rPr>
          <w:rFonts w:eastAsia="Calibri"/>
          <w:sz w:val="18"/>
          <w:szCs w:val="18"/>
        </w:rPr>
      </w:pPr>
      <w:r w:rsidRPr="004C252A">
        <w:rPr>
          <w:rFonts w:eastAsia="Calibri"/>
          <w:sz w:val="18"/>
          <w:szCs w:val="18"/>
        </w:rPr>
        <w:t>П</w:t>
      </w:r>
      <w:r w:rsidR="00030355" w:rsidRPr="004C252A">
        <w:rPr>
          <w:rFonts w:eastAsia="Calibri"/>
          <w:sz w:val="18"/>
          <w:szCs w:val="18"/>
        </w:rPr>
        <w:t>риложение 7</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bCs/>
          <w:sz w:val="18"/>
          <w:szCs w:val="18"/>
        </w:rPr>
      </w:pPr>
      <w:r w:rsidRPr="004C252A">
        <w:rPr>
          <w:bCs/>
          <w:sz w:val="18"/>
          <w:szCs w:val="18"/>
        </w:rPr>
        <w:t xml:space="preserve">Перечень документов,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bCs/>
          <w:sz w:val="18"/>
          <w:szCs w:val="18"/>
        </w:rPr>
        <w:t>подтверждающих право заявителя на предоставление земельного участка в аренду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1" w:anchor="ABE0O0" w:history="1">
              <w:r w:rsidR="00030355" w:rsidRPr="004C252A">
                <w:rPr>
                  <w:rStyle w:val="a6"/>
                  <w:color w:val="auto"/>
                  <w:sz w:val="18"/>
                  <w:szCs w:val="18"/>
                  <w:u w:val="none"/>
                </w:rPr>
                <w:t>Подпункт 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Указ или распоряжение Президента Российской Федерации</w:t>
            </w:r>
            <w:r w:rsidRPr="004C252A">
              <w:rPr>
                <w:sz w:val="18"/>
                <w:szCs w:val="18"/>
              </w:rPr>
              <w:br/>
            </w:r>
            <w:r w:rsidRPr="004C252A">
              <w:rPr>
                <w:sz w:val="18"/>
                <w:szCs w:val="18"/>
              </w:rPr>
              <w:br/>
            </w: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2" w:anchor="ABG0O1" w:history="1">
              <w:r w:rsidR="00030355" w:rsidRPr="004C252A">
                <w:rPr>
                  <w:rStyle w:val="a6"/>
                  <w:color w:val="auto"/>
                  <w:sz w:val="18"/>
                  <w:szCs w:val="18"/>
                  <w:u w:val="none"/>
                </w:rPr>
                <w:t>Подпункт 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Распоряжение Правительства Российской Федерации</w:t>
            </w:r>
            <w:r w:rsidRPr="004C252A">
              <w:rPr>
                <w:sz w:val="18"/>
                <w:szCs w:val="18"/>
              </w:rPr>
              <w:br/>
            </w:r>
            <w:r w:rsidRPr="004C252A">
              <w:rPr>
                <w:sz w:val="18"/>
                <w:szCs w:val="18"/>
              </w:rPr>
              <w:br/>
            </w: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3" w:anchor="ABI0O2" w:history="1">
              <w:r w:rsidR="00030355" w:rsidRPr="004C252A">
                <w:rPr>
                  <w:rStyle w:val="a6"/>
                  <w:color w:val="auto"/>
                  <w:sz w:val="18"/>
                  <w:szCs w:val="18"/>
                  <w:u w:val="none"/>
                </w:rPr>
                <w:t>Подпункт 3 пункта 2 статьи 39.6 ЗК РФ</w:t>
              </w:r>
            </w:hyperlink>
            <w:r>
              <w:rPr>
                <w:sz w:val="18"/>
                <w:szCs w:val="18"/>
              </w:rPr>
              <w:pict>
                <v:shape id="_x0000_i103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Распоряжение высшего должностного лица субъекта Российской Федерации</w:t>
            </w:r>
            <w:r w:rsidRPr="004C252A">
              <w:rPr>
                <w:sz w:val="18"/>
                <w:szCs w:val="18"/>
              </w:rPr>
              <w:br/>
            </w:r>
            <w:r w:rsidRPr="004C252A">
              <w:rPr>
                <w:sz w:val="18"/>
                <w:szCs w:val="18"/>
              </w:rPr>
              <w:br/>
            </w:r>
            <w:r w:rsidRPr="00B5222B">
              <w:rPr>
                <w:color w:val="FF0000"/>
                <w:sz w:val="18"/>
                <w:szCs w:val="18"/>
              </w:rPr>
              <w:t>* Выписка из ЕГРН об объекте недвижимости (об испрашиваемом земельном участке)</w:t>
            </w:r>
            <w:r w:rsidRPr="00B5222B">
              <w:rPr>
                <w:color w:val="FF0000"/>
                <w:sz w:val="18"/>
                <w:szCs w:val="18"/>
              </w:rPr>
              <w:br/>
            </w:r>
            <w:r w:rsidRPr="00B5222B">
              <w:rPr>
                <w:color w:val="FF0000"/>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4" w:anchor="ABK0O3" w:history="1">
              <w:r w:rsidR="00030355" w:rsidRPr="004C252A">
                <w:rPr>
                  <w:rStyle w:val="a6"/>
                  <w:color w:val="auto"/>
                  <w:sz w:val="18"/>
                  <w:szCs w:val="18"/>
                  <w:u w:val="none"/>
                </w:rPr>
                <w:t>Подпункт 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соглашение или иной документ, предусматривающий выполнение международных обязательств</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5" w:anchor="ABK0O3" w:history="1">
              <w:r w:rsidR="00030355" w:rsidRPr="004C252A">
                <w:rPr>
                  <w:rStyle w:val="a6"/>
                  <w:color w:val="auto"/>
                  <w:sz w:val="18"/>
                  <w:szCs w:val="18"/>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4C252A" w:rsidRDefault="00145380" w:rsidP="009E31DE">
            <w:pPr>
              <w:pStyle w:val="formattext"/>
              <w:spacing w:before="0" w:beforeAutospacing="0" w:after="0" w:afterAutospacing="0"/>
              <w:textAlignment w:val="baseline"/>
              <w:rPr>
                <w:sz w:val="18"/>
                <w:szCs w:val="18"/>
              </w:rPr>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sz w:val="18"/>
                <w:szCs w:val="18"/>
              </w:rPr>
              <w:br/>
            </w:r>
            <w:r w:rsidRPr="004C252A">
              <w:rPr>
                <w:sz w:val="18"/>
                <w:szCs w:val="18"/>
              </w:rPr>
              <w:br/>
              <w:t xml:space="preserve">* </w:t>
            </w:r>
            <w:r w:rsidRPr="00B83187">
              <w:rPr>
                <w:color w:val="FF0000"/>
                <w:sz w:val="18"/>
                <w:szCs w:val="18"/>
              </w:rPr>
              <w:t>Выписка из ЕГРН об объекте недвижимости (об испрашиваемом земельном участке)</w:t>
            </w:r>
            <w:r w:rsidRPr="00B83187">
              <w:rPr>
                <w:color w:val="FF0000"/>
                <w:sz w:val="18"/>
                <w:szCs w:val="18"/>
              </w:rPr>
              <w:br/>
            </w:r>
            <w:r w:rsidRPr="00B83187">
              <w:rPr>
                <w:color w:val="FF0000"/>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6"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127" w:anchor="64U0IK" w:history="1">
              <w:r w:rsidRPr="004C252A">
                <w:rPr>
                  <w:rStyle w:val="a6"/>
                  <w:color w:val="auto"/>
                  <w:sz w:val="18"/>
                  <w:szCs w:val="18"/>
                  <w:u w:val="none"/>
                </w:rPr>
                <w:t>Федерального закона от 21.07.1997 N 122-ФЗ «О государственной регистрации прав на недвижимое имущество и сделок с ним</w:t>
              </w:r>
            </w:hyperlink>
            <w:r w:rsidRPr="004C252A">
              <w:rPr>
                <w:sz w:val="18"/>
                <w:szCs w:val="18"/>
              </w:rPr>
              <w:t>»</w:t>
            </w:r>
            <w:r w:rsidRPr="004C252A">
              <w:rPr>
                <w:sz w:val="18"/>
                <w:szCs w:val="18"/>
              </w:rPr>
              <w:br/>
            </w:r>
            <w:r w:rsidRPr="004C252A">
              <w:rPr>
                <w:sz w:val="18"/>
                <w:szCs w:val="18"/>
              </w:rPr>
              <w:br/>
            </w:r>
            <w:r w:rsidRPr="00B83187">
              <w:rPr>
                <w:color w:val="FF0000"/>
                <w:sz w:val="18"/>
                <w:szCs w:val="18"/>
              </w:rPr>
              <w:t>* Выписка из ЕГРН об объекте недвижимости (об испрашиваемом земельном участке)</w:t>
            </w:r>
            <w:r w:rsidRPr="00B83187">
              <w:rPr>
                <w:color w:val="FF0000"/>
                <w:sz w:val="18"/>
                <w:szCs w:val="18"/>
              </w:rPr>
              <w:br/>
            </w:r>
            <w:r w:rsidRPr="00B83187">
              <w:rPr>
                <w:color w:val="FF0000"/>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8"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shd w:val="clear" w:color="auto" w:fill="FFFFFF"/>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rPr>
              <w:t>Земельный участок, образованный из земельного участка, находящегося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031AE" w:rsidRPr="00E031AE" w:rsidRDefault="00E031AE" w:rsidP="00E031AE">
            <w:pPr>
              <w:autoSpaceDE w:val="0"/>
              <w:autoSpaceDN w:val="0"/>
              <w:adjustRightInd w:val="0"/>
              <w:jc w:val="both"/>
            </w:pPr>
            <w:r w:rsidRPr="00E031AE">
              <w:rPr>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E031AE">
              <w:t>»</w:t>
            </w:r>
          </w:p>
          <w:p w:rsidR="00E031AE" w:rsidRPr="00B83187" w:rsidRDefault="00E031AE" w:rsidP="00E031AE">
            <w:pPr>
              <w:autoSpaceDE w:val="0"/>
              <w:autoSpaceDN w:val="0"/>
              <w:adjustRightInd w:val="0"/>
              <w:jc w:val="both"/>
              <w:rPr>
                <w:color w:val="FF0000"/>
              </w:rPr>
            </w:pPr>
            <w:r w:rsidRPr="00E031AE">
              <w:br/>
              <w:t xml:space="preserve">* </w:t>
            </w:r>
            <w:r w:rsidRPr="00B83187">
              <w:rPr>
                <w:color w:val="FF0000"/>
              </w:rPr>
              <w:t>Выписка из ЕГРН об объекте недвижимости (об испрашиваемом земельном участке)</w:t>
            </w:r>
            <w:r w:rsidRPr="00B83187">
              <w:rPr>
                <w:color w:val="FF0000"/>
              </w:rPr>
              <w:br/>
            </w:r>
            <w:r w:rsidRPr="00B83187">
              <w:rPr>
                <w:color w:val="FF0000"/>
              </w:rPr>
              <w:br/>
              <w:t>* Выписка из ЕГРЮЛ о юридическом лице, являющемся заявителем</w:t>
            </w:r>
          </w:p>
          <w:p w:rsidR="00030355" w:rsidRPr="004C252A" w:rsidRDefault="00030355" w:rsidP="00630774">
            <w:pPr>
              <w:pStyle w:val="formattext"/>
              <w:spacing w:before="0" w:beforeAutospacing="0" w:after="0" w:afterAutospacing="0"/>
              <w:textAlignment w:val="baseline"/>
              <w:rPr>
                <w:sz w:val="18"/>
                <w:szCs w:val="18"/>
              </w:rPr>
            </w:pPr>
          </w:p>
        </w:tc>
      </w:tr>
    </w:tbl>
    <w:p w:rsidR="00030355" w:rsidRPr="004C252A" w:rsidRDefault="00030355" w:rsidP="009E31DE">
      <w:pPr>
        <w:textAlignment w:val="baseline"/>
        <w:rPr>
          <w:rFonts w:ascii="Arial" w:hAnsi="Arial" w:cs="Arial"/>
          <w:vanish/>
          <w:color w:val="444444"/>
          <w:sz w:val="18"/>
          <w:szCs w:val="18"/>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8</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29" w:anchor="ABQ0O6" w:history="1">
              <w:r w:rsidR="00030355" w:rsidRPr="004C252A">
                <w:rPr>
                  <w:rStyle w:val="a6"/>
                  <w:color w:val="auto"/>
                  <w:sz w:val="18"/>
                  <w:szCs w:val="18"/>
                  <w:u w:val="none"/>
                </w:rPr>
                <w:t>Подпункт 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9</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0" w:anchor="A8M0NC" w:history="1">
              <w:r w:rsidR="00030355" w:rsidRPr="004C252A">
                <w:rPr>
                  <w:rStyle w:val="a6"/>
                  <w:color w:val="auto"/>
                  <w:sz w:val="18"/>
                  <w:szCs w:val="18"/>
                  <w:u w:val="none"/>
                </w:rPr>
                <w:t>Подпункт 8 пункта 2 статьи 39.6 ЗК РФ</w:t>
              </w:r>
            </w:hyperlink>
            <w:r>
              <w:rPr>
                <w:sz w:val="18"/>
                <w:szCs w:val="18"/>
              </w:rPr>
              <w:pict>
                <v:shape id="_x0000_i103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B83187"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r>
            <w:r w:rsidRPr="00B83187">
              <w:rPr>
                <w:sz w:val="18"/>
                <w:szCs w:val="18"/>
              </w:rPr>
              <w:t>* Выписка из ЕГРН об объекте недвижимости (об испрашиваемом земельном участке)</w:t>
            </w:r>
            <w:r w:rsidRPr="00B83187">
              <w:rPr>
                <w:sz w:val="18"/>
                <w:szCs w:val="18"/>
              </w:rPr>
              <w:br/>
            </w:r>
            <w:r w:rsidRPr="00B83187">
              <w:rPr>
                <w:sz w:val="18"/>
                <w:szCs w:val="18"/>
              </w:rPr>
              <w:br/>
              <w:t>* Выписка из ЕГРЮЛ в отношении СНТ или ОНТ</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10</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1" w:anchor="A8S0ND" w:history="1">
              <w:r w:rsidR="00030355" w:rsidRPr="004C252A">
                <w:rPr>
                  <w:rStyle w:val="a6"/>
                  <w:color w:val="auto"/>
                  <w:sz w:val="18"/>
                  <w:szCs w:val="18"/>
                  <w:u w:val="none"/>
                </w:rPr>
                <w:t>Подпункт 9 пункта 2 статьи 39.6 З</w:t>
              </w:r>
            </w:hyperlink>
            <w:r w:rsidR="00030355" w:rsidRPr="004C252A">
              <w:rPr>
                <w:sz w:val="18"/>
                <w:szCs w:val="18"/>
              </w:rPr>
              <w:t>К РФ</w:t>
            </w:r>
            <w:r>
              <w:rPr>
                <w:sz w:val="18"/>
                <w:szCs w:val="18"/>
              </w:rPr>
              <w:pict>
                <v:shape id="_x0000_i103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rPr>
              <w:t>Собственник здания, сооружения, помещений в них и (или) лицо, которому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132" w:anchor="BQQ0P7" w:history="1">
              <w:r w:rsidRPr="00E031AE">
                <w:rPr>
                  <w:sz w:val="20"/>
                  <w:szCs w:val="20"/>
                </w:rPr>
                <w:t>статьей 39.20 Земельного кодекса</w:t>
              </w:r>
            </w:hyperlink>
            <w:r w:rsidRPr="00E031AE">
              <w:rPr>
                <w:sz w:val="20"/>
                <w:szCs w:val="20"/>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rPr>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E031AE">
              <w:rPr>
                <w:sz w:val="20"/>
                <w:szCs w:val="20"/>
              </w:rPr>
              <w:br/>
            </w:r>
            <w:r w:rsidRPr="00E031AE">
              <w:rPr>
                <w:sz w:val="20"/>
                <w:szCs w:val="20"/>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E031AE">
              <w:rPr>
                <w:sz w:val="20"/>
                <w:szCs w:val="20"/>
              </w:rPr>
              <w:br/>
            </w:r>
            <w:r w:rsidRPr="00E031AE">
              <w:rPr>
                <w:sz w:val="20"/>
                <w:szCs w:val="20"/>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E031AE">
              <w:rPr>
                <w:sz w:val="20"/>
                <w:szCs w:val="20"/>
              </w:rPr>
              <w:br/>
            </w:r>
            <w:r w:rsidRPr="00E031AE">
              <w:rPr>
                <w:sz w:val="20"/>
                <w:szCs w:val="20"/>
              </w:rPr>
              <w:br/>
            </w:r>
            <w:r w:rsidRPr="00B83187">
              <w:rPr>
                <w:color w:val="FF0000"/>
                <w:sz w:val="20"/>
                <w:szCs w:val="20"/>
              </w:rPr>
              <w:t>* Выписка из ЕГРН об объекте недвижимости (об испрашиваемом земельном участке)</w:t>
            </w:r>
            <w:r w:rsidRPr="00B83187">
              <w:rPr>
                <w:color w:val="FF0000"/>
                <w:sz w:val="20"/>
                <w:szCs w:val="20"/>
              </w:rPr>
              <w:br/>
            </w:r>
            <w:r w:rsidRPr="00B83187">
              <w:rPr>
                <w:color w:val="FF0000"/>
                <w:sz w:val="20"/>
                <w:szCs w:val="20"/>
              </w:rPr>
              <w:br/>
              <w:t>* Выписка из ЕГРН об объекте недвижимости (о здании и (или) сооружении, расположенном(ых) на испрашиваемом земельном участке)</w:t>
            </w:r>
            <w:r w:rsidRPr="00B83187">
              <w:rPr>
                <w:color w:val="FF0000"/>
                <w:sz w:val="20"/>
                <w:szCs w:val="20"/>
              </w:rPr>
              <w:br/>
            </w:r>
            <w:r w:rsidRPr="00B83187">
              <w:rPr>
                <w:color w:val="FF0000"/>
                <w:sz w:val="20"/>
                <w:szCs w:val="20"/>
              </w:rPr>
              <w:br/>
            </w:r>
            <w:r w:rsidRPr="00E031AE">
              <w:rPr>
                <w:sz w:val="20"/>
                <w:szCs w:val="20"/>
              </w:rPr>
              <w:t>* Выписка из ЕГРЮЛ о юридическом лице, являющемся заявителем</w:t>
            </w:r>
            <w:r w:rsidRPr="00E031AE">
              <w:rPr>
                <w:sz w:val="20"/>
                <w:szCs w:val="20"/>
              </w:rPr>
              <w:br/>
            </w:r>
            <w:r w:rsidRPr="00E031AE">
              <w:rPr>
                <w:sz w:val="20"/>
                <w:szCs w:val="20"/>
              </w:rPr>
              <w:br/>
              <w:t>* Выписка из ЕГРН об объекте недвижимости (о помещении в здании, сооружении, расположенном на испрашиваемом земельном участке, в случае</w:t>
            </w:r>
            <w:r w:rsidRPr="00E031AE">
              <w:rPr>
                <w:sz w:val="20"/>
                <w:szCs w:val="20"/>
              </w:rPr>
              <w:br/>
            </w:r>
            <w:r w:rsidRPr="00E031AE">
              <w:rPr>
                <w:sz w:val="20"/>
                <w:szCs w:val="20"/>
              </w:rPr>
              <w:lastRenderedPageBreak/>
              <w:t>обращения собственника помещения)</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11</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3" w:anchor="A920NE" w:history="1">
              <w:r w:rsidR="00030355" w:rsidRPr="004C252A">
                <w:rPr>
                  <w:rStyle w:val="a6"/>
                  <w:color w:val="auto"/>
                  <w:sz w:val="18"/>
                  <w:szCs w:val="18"/>
                  <w:u w:val="none"/>
                </w:rPr>
                <w:t>Подпункт 10 пункта 2 статьи 39.6 З</w:t>
              </w:r>
            </w:hyperlink>
            <w:r w:rsidR="00030355" w:rsidRPr="004C252A">
              <w:rPr>
                <w:sz w:val="18"/>
                <w:szCs w:val="18"/>
              </w:rPr>
              <w:t>К РФ</w:t>
            </w:r>
            <w:r>
              <w:rPr>
                <w:sz w:val="18"/>
                <w:szCs w:val="18"/>
              </w:rPr>
              <w:pict>
                <v:shape id="_x0000_i1034" type="#_x0000_t75" alt="" style="width:13.5pt;height:17.25pt"/>
              </w:pict>
            </w:r>
            <w:r w:rsidR="00030355" w:rsidRPr="004C252A">
              <w:rPr>
                <w:sz w:val="18"/>
                <w:szCs w:val="18"/>
              </w:rPr>
              <w:t>, пункт 21 статьи 3 Федерального закона от 25.10.2001 N 137-ФЗ «О введении в действие Земельного кодекса Российской Федерации»</w:t>
            </w:r>
            <w:r>
              <w:rPr>
                <w:sz w:val="18"/>
                <w:szCs w:val="18"/>
              </w:rPr>
              <w:pict>
                <v:shape id="_x0000_i103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4C252A">
              <w:rPr>
                <w:sz w:val="18"/>
                <w:szCs w:val="18"/>
              </w:rPr>
              <w:br/>
            </w:r>
            <w:r w:rsidRPr="004C252A">
              <w:rPr>
                <w:sz w:val="18"/>
                <w:szCs w:val="18"/>
              </w:rPr>
              <w:br/>
            </w:r>
            <w:bookmarkStart w:id="18" w:name="_GoBack"/>
            <w:r w:rsidRPr="00B83187">
              <w:rPr>
                <w:color w:val="FF0000"/>
                <w:sz w:val="18"/>
                <w:szCs w:val="18"/>
              </w:rPr>
              <w:t>* Выписка из ЕГРН об объекте недвижимости (об испрашиваемом земельном участке)</w:t>
            </w:r>
            <w:r w:rsidRPr="00B83187">
              <w:rPr>
                <w:color w:val="FF0000"/>
                <w:sz w:val="18"/>
                <w:szCs w:val="18"/>
              </w:rPr>
              <w:br/>
            </w:r>
            <w:r w:rsidRPr="00B83187">
              <w:rPr>
                <w:color w:val="FF0000"/>
                <w:sz w:val="18"/>
                <w:szCs w:val="18"/>
              </w:rPr>
              <w:br/>
              <w:t>* Выписка из ЕГРН об объекте недвижимости (об объекте незавершенного строительства, расположенном на испрашиваемом земельном</w:t>
            </w:r>
            <w:r w:rsidRPr="004C252A">
              <w:rPr>
                <w:sz w:val="18"/>
                <w:szCs w:val="18"/>
              </w:rPr>
              <w:t xml:space="preserve"> </w:t>
            </w:r>
            <w:bookmarkEnd w:id="18"/>
            <w:r w:rsidRPr="004C252A">
              <w:rPr>
                <w:sz w:val="18"/>
                <w:szCs w:val="18"/>
              </w:rPr>
              <w:t>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12</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4" w:anchor="A980NF" w:history="1">
              <w:r w:rsidR="00030355" w:rsidRPr="004C252A">
                <w:rPr>
                  <w:rStyle w:val="a6"/>
                  <w:color w:val="auto"/>
                  <w:sz w:val="18"/>
                  <w:szCs w:val="18"/>
                  <w:u w:val="none"/>
                </w:rPr>
                <w:t>Подпункт 11 пункта 2 статьи 39.6 ЗК РФ</w:t>
              </w:r>
            </w:hyperlink>
            <w:r>
              <w:rPr>
                <w:sz w:val="18"/>
                <w:szCs w:val="18"/>
              </w:rPr>
              <w:pict>
                <v:shape id="_x0000_i1036"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13</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5" w:anchor="A9E0NG" w:history="1">
              <w:r w:rsidR="00030355" w:rsidRPr="004C252A">
                <w:rPr>
                  <w:rStyle w:val="a6"/>
                  <w:color w:val="auto"/>
                  <w:sz w:val="18"/>
                  <w:szCs w:val="18"/>
                  <w:u w:val="none"/>
                </w:rPr>
                <w:t>Подпункт 12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14</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6" w:anchor="A9K0NH" w:history="1">
              <w:r w:rsidR="00030355" w:rsidRPr="004C252A">
                <w:rPr>
                  <w:rStyle w:val="a6"/>
                  <w:color w:val="auto"/>
                  <w:sz w:val="18"/>
                  <w:szCs w:val="18"/>
                  <w:u w:val="none"/>
                </w:rPr>
                <w:t>Подпункт 13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rFonts w:eastAsiaTheme="minorHAnsi"/>
                <w:sz w:val="20"/>
                <w:szCs w:val="20"/>
                <w:shd w:val="clear" w:color="auto" w:fill="FFFFFF"/>
                <w:lang w:eastAsia="en-US"/>
              </w:rPr>
              <w:t xml:space="preserve">Лицо, с которым заключен договор о комплексном развитии территории в </w:t>
            </w:r>
            <w:r w:rsidRPr="00E031AE">
              <w:rPr>
                <w:rFonts w:eastAsiaTheme="minorHAnsi"/>
                <w:sz w:val="20"/>
                <w:szCs w:val="20"/>
                <w:shd w:val="clear" w:color="auto" w:fill="FFFFFF"/>
                <w:lang w:eastAsia="en-US"/>
              </w:rPr>
              <w:lastRenderedPageBreak/>
              <w:t>соответствии с </w:t>
            </w:r>
            <w:hyperlink r:id="rId137" w:anchor="64U0IK" w:history="1">
              <w:r w:rsidRPr="00E031AE">
                <w:rPr>
                  <w:rFonts w:eastAsiaTheme="minorHAnsi"/>
                  <w:sz w:val="20"/>
                  <w:szCs w:val="20"/>
                  <w:shd w:val="clear" w:color="auto" w:fill="FFFFFF"/>
                  <w:lang w:eastAsia="en-US"/>
                </w:rPr>
                <w:t>Градостроительным кодексом Российской Федерации</w:t>
              </w:r>
            </w:hyperlink>
            <w:r w:rsidRPr="00E031AE">
              <w:rPr>
                <w:rFonts w:eastAsiaTheme="minorHAnsi"/>
                <w:sz w:val="20"/>
                <w:szCs w:val="20"/>
                <w:shd w:val="clear" w:color="auto" w:fill="FFFFFF"/>
                <w:lang w:eastAsia="en-US"/>
              </w:rPr>
              <w:t>, либо юридическое лицо, обеспечивающее в соответствии с </w:t>
            </w:r>
            <w:hyperlink r:id="rId138" w:anchor="64U0IK" w:history="1">
              <w:r w:rsidRPr="00E031AE">
                <w:rPr>
                  <w:rFonts w:eastAsiaTheme="minorHAnsi"/>
                  <w:sz w:val="20"/>
                  <w:szCs w:val="20"/>
                  <w:shd w:val="clear" w:color="auto" w:fill="FFFFFF"/>
                  <w:lang w:eastAsia="en-US"/>
                </w:rPr>
                <w:t>Градостроительным кодексом Российской Федерации</w:t>
              </w:r>
            </w:hyperlink>
            <w:r w:rsidRPr="00E031AE">
              <w:rPr>
                <w:rFonts w:eastAsiaTheme="minorHAnsi"/>
                <w:sz w:val="20"/>
                <w:szCs w:val="20"/>
                <w:shd w:val="clear" w:color="auto" w:fill="FFFFFF"/>
                <w:lang w:eastAsia="en-US"/>
              </w:rPr>
              <w:t> реализацию решения о комплексном развитии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shd w:val="clear" w:color="auto" w:fill="FFFFFF"/>
              </w:rPr>
              <w:lastRenderedPageBreak/>
              <w:t xml:space="preserve">Земельный участок, образованный в границах территории, в отношении которой </w:t>
            </w:r>
            <w:r w:rsidRPr="00E031AE">
              <w:rPr>
                <w:sz w:val="20"/>
                <w:szCs w:val="20"/>
                <w:shd w:val="clear" w:color="auto" w:fill="FFFFFF"/>
              </w:rPr>
              <w:lastRenderedPageBreak/>
              <w:t>заключен договор о ее комплексном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E031AE" w:rsidRPr="00E031AE" w:rsidRDefault="00E031AE" w:rsidP="00E031AE">
            <w:pPr>
              <w:autoSpaceDE w:val="0"/>
              <w:autoSpaceDN w:val="0"/>
              <w:adjustRightInd w:val="0"/>
              <w:jc w:val="both"/>
              <w:rPr>
                <w:rFonts w:eastAsiaTheme="minorEastAsia"/>
              </w:rPr>
            </w:pPr>
            <w:r w:rsidRPr="00E031AE">
              <w:rPr>
                <w:rFonts w:eastAsiaTheme="minorEastAsia"/>
              </w:rPr>
              <w:lastRenderedPageBreak/>
              <w:t>* Договор или решение о комплексном развитии территории</w:t>
            </w:r>
          </w:p>
          <w:p w:rsidR="00E031AE" w:rsidRPr="00E031AE" w:rsidRDefault="00E031AE" w:rsidP="00E031AE">
            <w:pPr>
              <w:pStyle w:val="formattext"/>
              <w:spacing w:before="0" w:beforeAutospacing="0" w:after="0" w:afterAutospacing="0"/>
              <w:textAlignment w:val="baseline"/>
              <w:rPr>
                <w:sz w:val="20"/>
                <w:szCs w:val="20"/>
              </w:rPr>
            </w:pPr>
          </w:p>
          <w:p w:rsidR="00030355" w:rsidRPr="004C252A" w:rsidRDefault="00E031AE" w:rsidP="00E031AE">
            <w:pPr>
              <w:pStyle w:val="formattext"/>
              <w:spacing w:before="0" w:beforeAutospacing="0" w:after="0" w:afterAutospacing="0"/>
              <w:textAlignment w:val="baseline"/>
              <w:rPr>
                <w:sz w:val="18"/>
                <w:szCs w:val="18"/>
              </w:rPr>
            </w:pPr>
            <w:r w:rsidRPr="00E031AE">
              <w:rPr>
                <w:sz w:val="20"/>
                <w:szCs w:val="20"/>
              </w:rPr>
              <w:t>* Выписка из ЕГРН об объекте недвижимости (об испрашиваемом земельном участке)</w:t>
            </w:r>
            <w:r w:rsidRPr="00E031AE">
              <w:rPr>
                <w:sz w:val="20"/>
                <w:szCs w:val="20"/>
              </w:rPr>
              <w:br/>
            </w:r>
            <w:r w:rsidRPr="00E031AE">
              <w:rPr>
                <w:sz w:val="20"/>
                <w:szCs w:val="20"/>
              </w:rPr>
              <w:lastRenderedPageBreak/>
              <w:br/>
              <w:t xml:space="preserve"> </w:t>
            </w:r>
            <w:r w:rsidRPr="00E031AE">
              <w:rPr>
                <w:sz w:val="20"/>
                <w:szCs w:val="20"/>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15</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39" w:anchor="A9Q0NI" w:history="1">
              <w:r w:rsidR="00030355" w:rsidRPr="004C252A">
                <w:rPr>
                  <w:rStyle w:val="a6"/>
                  <w:color w:val="auto"/>
                  <w:sz w:val="18"/>
                  <w:szCs w:val="18"/>
                  <w:u w:val="none"/>
                </w:rPr>
                <w:t>Подпункт 14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16</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0" w:anchor="AA00NJ" w:history="1">
              <w:r w:rsidR="00030355" w:rsidRPr="004C252A">
                <w:rPr>
                  <w:rStyle w:val="a6"/>
                  <w:color w:val="auto"/>
                  <w:sz w:val="18"/>
                  <w:szCs w:val="18"/>
                  <w:u w:val="none"/>
                </w:rPr>
                <w:t>Подпункт 15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t>*Решение о предварительном согласовании предоставления земельного участка</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17</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1" w:anchor="AA60NK" w:history="1">
              <w:r w:rsidR="00030355" w:rsidRPr="004C252A">
                <w:rPr>
                  <w:rStyle w:val="a6"/>
                  <w:color w:val="auto"/>
                  <w:sz w:val="18"/>
                  <w:szCs w:val="18"/>
                  <w:u w:val="none"/>
                </w:rPr>
                <w:t>Подпункт 16 пункта 2 статьи 39.6 ЗК РФ</w:t>
              </w:r>
            </w:hyperlink>
            <w:r>
              <w:rPr>
                <w:sz w:val="18"/>
                <w:szCs w:val="18"/>
              </w:rPr>
              <w:pict>
                <v:shape id="_x0000_i1037"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18</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2" w:anchor="AAA0NL" w:history="1">
              <w:r w:rsidR="00030355" w:rsidRPr="004C252A">
                <w:rPr>
                  <w:rStyle w:val="a6"/>
                  <w:color w:val="auto"/>
                  <w:sz w:val="18"/>
                  <w:szCs w:val="18"/>
                  <w:u w:val="none"/>
                </w:rPr>
                <w:t>Подпункт 17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19</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3" w:anchor="AAA0NL" w:history="1">
              <w:r w:rsidR="00030355" w:rsidRPr="004C252A">
                <w:rPr>
                  <w:rStyle w:val="a6"/>
                  <w:color w:val="auto"/>
                  <w:sz w:val="18"/>
                  <w:szCs w:val="18"/>
                  <w:u w:val="none"/>
                </w:rPr>
                <w:t xml:space="preserve">Подпункт 17 пункта 2 </w:t>
              </w:r>
              <w:r w:rsidR="00030355" w:rsidRPr="004C252A">
                <w:rPr>
                  <w:rStyle w:val="a6"/>
                  <w:color w:val="auto"/>
                  <w:sz w:val="18"/>
                  <w:szCs w:val="18"/>
                  <w:u w:val="none"/>
                </w:rPr>
                <w:lastRenderedPageBreak/>
                <w:t>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w:t>
            </w:r>
            <w:r w:rsidRPr="004C252A">
              <w:rPr>
                <w:sz w:val="18"/>
                <w:szCs w:val="18"/>
              </w:rPr>
              <w:lastRenderedPageBreak/>
              <w:t>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20</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4" w:anchor="AAE0NM" w:history="1">
              <w:r w:rsidR="00030355" w:rsidRPr="004C252A">
                <w:rPr>
                  <w:rStyle w:val="a6"/>
                  <w:color w:val="auto"/>
                  <w:sz w:val="18"/>
                  <w:szCs w:val="18"/>
                  <w:u w:val="none"/>
                </w:rPr>
                <w:t>Подпункт 18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21</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5" w:anchor="AAI0NN" w:history="1">
              <w:r w:rsidR="00030355" w:rsidRPr="004C252A">
                <w:rPr>
                  <w:rStyle w:val="a6"/>
                  <w:color w:val="auto"/>
                  <w:sz w:val="18"/>
                  <w:szCs w:val="18"/>
                  <w:u w:val="none"/>
                </w:rPr>
                <w:t>Подпункт 19 пункта 2 статьи 39.6 З</w:t>
              </w:r>
            </w:hyperlink>
            <w:r w:rsidR="00030355" w:rsidRPr="004C252A">
              <w:rPr>
                <w:sz w:val="18"/>
                <w:szCs w:val="18"/>
              </w:rPr>
              <w:t>К РФ</w:t>
            </w:r>
            <w:r>
              <w:rPr>
                <w:sz w:val="18"/>
                <w:szCs w:val="18"/>
              </w:rPr>
              <w:pict>
                <v:shape id="_x0000_i1038"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22</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6" w:anchor="AAM0NO" w:history="1">
              <w:r w:rsidR="00030355" w:rsidRPr="004C252A">
                <w:rPr>
                  <w:rStyle w:val="a6"/>
                  <w:color w:val="auto"/>
                  <w:sz w:val="18"/>
                  <w:szCs w:val="18"/>
                  <w:u w:val="none"/>
                </w:rPr>
                <w:t>Подпункт 20 пункта 2 статьи 39.6 З</w:t>
              </w:r>
            </w:hyperlink>
            <w:r w:rsidR="00030355" w:rsidRPr="004C252A">
              <w:rPr>
                <w:sz w:val="18"/>
                <w:szCs w:val="18"/>
              </w:rPr>
              <w:t>К РФ</w:t>
            </w:r>
            <w:r>
              <w:rPr>
                <w:sz w:val="18"/>
                <w:szCs w:val="18"/>
              </w:rP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rPr>
              <w:t>Земельный участок, необходимый для осуществления пользования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E031AE" w:rsidRDefault="00E031AE" w:rsidP="009E31DE">
            <w:pPr>
              <w:pStyle w:val="formattext"/>
              <w:spacing w:before="0" w:beforeAutospacing="0" w:after="0" w:afterAutospacing="0"/>
              <w:textAlignment w:val="baseline"/>
              <w:rPr>
                <w:sz w:val="20"/>
                <w:szCs w:val="20"/>
              </w:rPr>
            </w:pPr>
            <w:r w:rsidRPr="00E031AE">
              <w:rPr>
                <w:sz w:val="20"/>
                <w:szCs w:val="20"/>
                <w:shd w:val="clear" w:color="auto" w:fill="FFFFFF"/>
              </w:rPr>
              <w:t>В зависимости от основания предоставления земельного участка к заявлению о приобретении прав на земельный участок прилагается один из следующих документов, предусматривающих осуществление соответствующей деятельности (за исключением сведений,</w:t>
            </w:r>
            <w:r w:rsidRPr="00E031AE">
              <w:rPr>
                <w:sz w:val="20"/>
                <w:szCs w:val="20"/>
              </w:rPr>
              <w:br/>
            </w:r>
            <w:r w:rsidRPr="00E031AE">
              <w:rPr>
                <w:sz w:val="20"/>
                <w:szCs w:val="20"/>
                <w:shd w:val="clear" w:color="auto" w:fill="FFFFFF"/>
              </w:rPr>
              <w:t>содержащих государственную тайну): проектная документация на выполнение работ, связанных с пользованием недрами, либо ее часть</w:t>
            </w:r>
            <w:r w:rsidRPr="00E031AE">
              <w:rPr>
                <w:sz w:val="20"/>
                <w:szCs w:val="20"/>
              </w:rPr>
              <w:br/>
            </w:r>
            <w:r w:rsidRPr="00E031AE">
              <w:rPr>
                <w:sz w:val="20"/>
                <w:szCs w:val="20"/>
              </w:rPr>
              <w:br/>
            </w:r>
            <w:r w:rsidRPr="00E031AE">
              <w:rPr>
                <w:sz w:val="20"/>
                <w:szCs w:val="20"/>
                <w:shd w:val="clear" w:color="auto" w:fill="FFFFFF"/>
              </w:rPr>
              <w:t>* государственное задание, предусматривающее выполнение мероприятий по государственному геологическому изучению недр</w:t>
            </w:r>
            <w:r w:rsidRPr="00E031AE">
              <w:rPr>
                <w:sz w:val="20"/>
                <w:szCs w:val="20"/>
              </w:rPr>
              <w:br/>
            </w:r>
            <w:r w:rsidRPr="00E031AE">
              <w:rPr>
                <w:sz w:val="20"/>
                <w:szCs w:val="20"/>
              </w:rPr>
              <w:br/>
            </w:r>
            <w:r w:rsidRPr="00E031AE">
              <w:rPr>
                <w:sz w:val="20"/>
                <w:szCs w:val="20"/>
                <w:shd w:val="clear" w:color="auto" w:fill="FFFFFF"/>
              </w:rPr>
              <w:t>* государственный контракт на выполнение работ по геологическому изучению недр (в том числе региональному)</w:t>
            </w:r>
            <w:r w:rsidRPr="00E031AE">
              <w:rPr>
                <w:sz w:val="20"/>
                <w:szCs w:val="20"/>
              </w:rPr>
              <w:br/>
            </w:r>
            <w:r w:rsidRPr="00E031AE">
              <w:rPr>
                <w:sz w:val="20"/>
                <w:szCs w:val="20"/>
              </w:rPr>
              <w:br/>
            </w:r>
            <w:r w:rsidRPr="00E031AE">
              <w:rPr>
                <w:sz w:val="20"/>
                <w:szCs w:val="20"/>
                <w:shd w:val="clear" w:color="auto" w:fill="FFFFFF"/>
              </w:rPr>
              <w:t>* выписка из ЕГРН об объекте недвижимости (об испрашиваемом земельном участке)</w:t>
            </w:r>
            <w:r w:rsidRPr="00E031AE">
              <w:rPr>
                <w:sz w:val="20"/>
                <w:szCs w:val="20"/>
              </w:rPr>
              <w:br/>
            </w:r>
            <w:r w:rsidRPr="00E031AE">
              <w:rPr>
                <w:sz w:val="20"/>
                <w:szCs w:val="20"/>
              </w:rPr>
              <w:br/>
            </w:r>
            <w:r w:rsidRPr="00E031AE">
              <w:rPr>
                <w:sz w:val="20"/>
                <w:szCs w:val="20"/>
                <w:shd w:val="clear" w:color="auto" w:fill="FFFFFF"/>
              </w:rPr>
              <w:lastRenderedPageBreak/>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23</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7"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r>
              <w:rPr>
                <w:sz w:val="18"/>
                <w:szCs w:val="18"/>
              </w:rP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autoSpaceDE w:val="0"/>
              <w:autoSpaceDN w:val="0"/>
              <w:adjustRightInd w:val="0"/>
              <w:jc w:val="both"/>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24</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8"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25</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49" w:anchor="AAU0NQ" w:history="1">
              <w:r w:rsidR="00030355" w:rsidRPr="004C252A">
                <w:rPr>
                  <w:rStyle w:val="a6"/>
                  <w:color w:val="auto"/>
                  <w:sz w:val="18"/>
                  <w:szCs w:val="18"/>
                  <w:u w:val="none"/>
                </w:rPr>
                <w:t>Подпункт 22 пункта 2 статьи 39.6 З</w:t>
              </w:r>
            </w:hyperlink>
            <w:r w:rsidR="00030355" w:rsidRPr="004C252A">
              <w:rPr>
                <w:sz w:val="18"/>
                <w:szCs w:val="18"/>
              </w:rPr>
              <w:t>К РФ</w:t>
            </w:r>
            <w:r>
              <w:rPr>
                <w:sz w:val="18"/>
                <w:szCs w:val="18"/>
              </w:rP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autoSpaceDE w:val="0"/>
              <w:autoSpaceDN w:val="0"/>
              <w:adjustRightInd w:val="0"/>
              <w:jc w:val="both"/>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26</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0" w:anchor="AB20NR" w:history="1">
              <w:r w:rsidR="00030355" w:rsidRPr="004C252A">
                <w:rPr>
                  <w:rStyle w:val="a6"/>
                  <w:color w:val="auto"/>
                  <w:sz w:val="18"/>
                  <w:szCs w:val="18"/>
                  <w:u w:val="none"/>
                </w:rPr>
                <w:t>Подпункт 23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1"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 xml:space="preserve">К </w:t>
            </w:r>
            <w:r w:rsidR="00030355" w:rsidRPr="004C252A">
              <w:rPr>
                <w:sz w:val="18"/>
                <w:szCs w:val="18"/>
              </w:rPr>
              <w:lastRenderedPageBreak/>
              <w:t>РФ</w:t>
            </w:r>
            <w:r>
              <w:rPr>
                <w:sz w:val="18"/>
                <w:szCs w:val="18"/>
              </w:rP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Лицо, заключившее договор об освоении территории в целях строительства и эксплуатации наемного дома </w:t>
            </w:r>
            <w:r w:rsidRPr="004C252A">
              <w:rPr>
                <w:sz w:val="18"/>
                <w:szCs w:val="18"/>
              </w:rPr>
              <w:lastRenderedPageBreak/>
              <w:t>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освоения территории в целях строительства и </w:t>
            </w:r>
            <w:r w:rsidRPr="004C252A">
              <w:rPr>
                <w:sz w:val="18"/>
                <w:szCs w:val="18"/>
              </w:rPr>
              <w:lastRenderedPageBreak/>
              <w:t>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autoSpaceDE w:val="0"/>
              <w:autoSpaceDN w:val="0"/>
              <w:adjustRightInd w:val="0"/>
              <w:jc w:val="both"/>
              <w:rPr>
                <w:sz w:val="18"/>
                <w:szCs w:val="18"/>
              </w:rPr>
            </w:pPr>
            <w:r w:rsidRPr="004C252A">
              <w:rPr>
                <w:sz w:val="18"/>
                <w:szCs w:val="18"/>
              </w:rPr>
              <w:lastRenderedPageBreak/>
              <w:br/>
              <w:t>* Выписка из ЕГРН об объекте недвижимости (об испрашиваемом земельном участке)</w:t>
            </w:r>
            <w:r w:rsidRPr="004C252A">
              <w:rPr>
                <w:sz w:val="18"/>
                <w:szCs w:val="18"/>
              </w:rPr>
              <w:br/>
            </w:r>
            <w:r w:rsidRPr="004C252A">
              <w:rPr>
                <w:sz w:val="18"/>
                <w:szCs w:val="18"/>
              </w:rPr>
              <w:br/>
            </w:r>
            <w:r w:rsidRPr="004C252A">
              <w:rPr>
                <w:sz w:val="18"/>
                <w:szCs w:val="18"/>
              </w:rPr>
              <w:lastRenderedPageBreak/>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lastRenderedPageBreak/>
              <w:t>28</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2"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autoSpaceDE w:val="0"/>
              <w:autoSpaceDN w:val="0"/>
              <w:adjustRightInd w:val="0"/>
              <w:jc w:val="both"/>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29</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3" w:anchor="BSM0PE" w:history="1">
              <w:r w:rsidR="00030355" w:rsidRPr="004C252A">
                <w:rPr>
                  <w:rStyle w:val="a6"/>
                  <w:color w:val="auto"/>
                  <w:sz w:val="18"/>
                  <w:szCs w:val="18"/>
                  <w:u w:val="none"/>
                </w:rPr>
                <w:t>Подпункт 23.2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autoSpaceDE w:val="0"/>
              <w:autoSpaceDN w:val="0"/>
              <w:adjustRightInd w:val="0"/>
              <w:jc w:val="both"/>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30</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4" w:anchor="AB60NS" w:history="1">
              <w:r w:rsidR="00030355" w:rsidRPr="004C252A">
                <w:rPr>
                  <w:rStyle w:val="a6"/>
                  <w:color w:val="auto"/>
                  <w:sz w:val="18"/>
                  <w:szCs w:val="18"/>
                  <w:u w:val="none"/>
                </w:rPr>
                <w:t>Подпункт 24 пункта 2 статьи 39.6 ЗК РФ</w:t>
              </w:r>
            </w:hyperlink>
            <w:r>
              <w:rPr>
                <w:sz w:val="18"/>
                <w:szCs w:val="18"/>
              </w:rP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31</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5" w:anchor="ABA0NT" w:history="1">
              <w:r w:rsidR="00030355" w:rsidRPr="004C252A">
                <w:rPr>
                  <w:rStyle w:val="a6"/>
                  <w:color w:val="auto"/>
                  <w:sz w:val="18"/>
                  <w:szCs w:val="18"/>
                  <w:u w:val="none"/>
                </w:rPr>
                <w:t>Подпункт 25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32</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6" w:anchor="ABC0NU" w:history="1">
              <w:r w:rsidR="00030355" w:rsidRPr="004C252A">
                <w:rPr>
                  <w:rStyle w:val="a6"/>
                  <w:color w:val="auto"/>
                  <w:sz w:val="18"/>
                  <w:szCs w:val="18"/>
                  <w:u w:val="none"/>
                </w:rPr>
                <w:t>Подпункт 26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33</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7" w:anchor="ABE0NV" w:history="1">
              <w:r w:rsidR="00030355" w:rsidRPr="004C252A">
                <w:rPr>
                  <w:rStyle w:val="a6"/>
                  <w:color w:val="auto"/>
                  <w:sz w:val="18"/>
                  <w:szCs w:val="18"/>
                  <w:u w:val="none"/>
                </w:rPr>
                <w:t>Подпункт 27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w:t>
            </w:r>
            <w:r w:rsidRPr="004C252A">
              <w:rPr>
                <w:sz w:val="18"/>
                <w:szCs w:val="18"/>
              </w:rPr>
              <w:lastRenderedPageBreak/>
              <w:t>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34</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8" w:anchor="ABG0O0" w:history="1">
              <w:r w:rsidR="00030355" w:rsidRPr="004C252A">
                <w:rPr>
                  <w:rStyle w:val="a6"/>
                  <w:color w:val="auto"/>
                  <w:sz w:val="18"/>
                  <w:szCs w:val="18"/>
                  <w:u w:val="none"/>
                </w:rPr>
                <w:t>Подпункт 28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8B11BB">
            <w:pPr>
              <w:autoSpaceDE w:val="0"/>
              <w:autoSpaceDN w:val="0"/>
              <w:adjustRightInd w:val="0"/>
              <w:jc w:val="both"/>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35</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59" w:anchor="ABI0O1" w:history="1">
              <w:r w:rsidR="00030355" w:rsidRPr="004C252A">
                <w:rPr>
                  <w:rStyle w:val="a6"/>
                  <w:color w:val="auto"/>
                  <w:sz w:val="18"/>
                  <w:szCs w:val="18"/>
                  <w:u w:val="none"/>
                </w:rPr>
                <w:t>Подпункт 29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36</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0" w:anchor="BTI0PC" w:history="1">
              <w:r w:rsidR="00030355" w:rsidRPr="004C252A">
                <w:rPr>
                  <w:rStyle w:val="a6"/>
                  <w:color w:val="auto"/>
                  <w:sz w:val="18"/>
                  <w:szCs w:val="18"/>
                  <w:u w:val="none"/>
                </w:rPr>
                <w:t>Подпункт 29.1 пункта 2 статьи 39.6 З</w:t>
              </w:r>
            </w:hyperlink>
            <w:r w:rsidR="00030355" w:rsidRPr="004C252A">
              <w:rPr>
                <w:sz w:val="18"/>
                <w:szCs w:val="18"/>
              </w:rPr>
              <w:t>К РФ</w:t>
            </w:r>
            <w:r>
              <w:rPr>
                <w:sz w:val="18"/>
                <w:szCs w:val="18"/>
              </w:rP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t>* Договор пользования рыбоводным участком</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37</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1" w:anchor="ABK0O2" w:history="1">
              <w:r w:rsidR="00030355" w:rsidRPr="004C252A">
                <w:rPr>
                  <w:rStyle w:val="a6"/>
                  <w:color w:val="auto"/>
                  <w:sz w:val="18"/>
                  <w:szCs w:val="18"/>
                  <w:u w:val="none"/>
                </w:rPr>
                <w:t>Подпункт 30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w:t>
            </w:r>
            <w:r w:rsidRPr="004C252A">
              <w:rPr>
                <w:sz w:val="18"/>
                <w:szCs w:val="18"/>
              </w:rPr>
              <w:lastRenderedPageBreak/>
              <w:t>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w:t>
            </w:r>
            <w:r w:rsidRPr="004C252A">
              <w:rPr>
                <w:sz w:val="18"/>
                <w:szCs w:val="18"/>
              </w:rPr>
              <w:lastRenderedPageBreak/>
              <w:t>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38</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2" w:anchor="ABM0O3" w:history="1">
              <w:r w:rsidR="00030355" w:rsidRPr="004C252A">
                <w:rPr>
                  <w:rStyle w:val="a6"/>
                  <w:color w:val="auto"/>
                  <w:sz w:val="18"/>
                  <w:szCs w:val="18"/>
                  <w:u w:val="none"/>
                </w:rPr>
                <w:t>Подпункт 31 пункта 2 статьи 39.6 З</w:t>
              </w:r>
            </w:hyperlink>
            <w:r w:rsidR="00030355" w:rsidRPr="004C252A">
              <w:rPr>
                <w:sz w:val="18"/>
                <w:szCs w:val="18"/>
              </w:rPr>
              <w:t>К РФ</w:t>
            </w:r>
            <w:r>
              <w:rPr>
                <w:sz w:val="18"/>
                <w:szCs w:val="18"/>
              </w:rPr>
              <w:pict>
                <v:shape id="_x0000_i104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630774">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83187" w:rsidP="009E31DE">
            <w:pPr>
              <w:pStyle w:val="formattext"/>
              <w:spacing w:before="0" w:beforeAutospacing="0" w:after="0" w:afterAutospacing="0"/>
              <w:textAlignment w:val="baseline"/>
              <w:rPr>
                <w:sz w:val="18"/>
                <w:szCs w:val="18"/>
              </w:rPr>
            </w:pPr>
            <w:r>
              <w:rPr>
                <w:sz w:val="18"/>
                <w:szCs w:val="18"/>
              </w:rPr>
              <w:t>39</w:t>
            </w:r>
            <w:r w:rsidR="00030355" w:rsidRPr="004C252A">
              <w:rPr>
                <w:sz w:val="18"/>
                <w:szCs w:val="18"/>
              </w:rPr>
              <w:t>.</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3" w:anchor="ABO0O4" w:history="1">
              <w:r w:rsidR="00030355" w:rsidRPr="004C252A">
                <w:rPr>
                  <w:rStyle w:val="a6"/>
                  <w:color w:val="auto"/>
                  <w:sz w:val="18"/>
                  <w:szCs w:val="18"/>
                  <w:u w:val="none"/>
                </w:rPr>
                <w:t>Подпункт 32 пункта 2 статьи 39.6 ЗК РФ</w:t>
              </w:r>
            </w:hyperlink>
            <w:r>
              <w:rPr>
                <w:sz w:val="18"/>
                <w:szCs w:val="18"/>
              </w:rPr>
              <w:pict>
                <v:shape id="_x0000_i104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RPr="004C252A" w:rsidTr="00D37738">
        <w:trPr>
          <w:trHeight w:val="15"/>
        </w:trPr>
        <w:tc>
          <w:tcPr>
            <w:tcW w:w="57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3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506"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884"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177"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977" w:type="dxa"/>
            <w:tcBorders>
              <w:top w:val="nil"/>
              <w:left w:val="nil"/>
              <w:bottom w:val="nil"/>
              <w:right w:val="nil"/>
            </w:tcBorders>
            <w:shd w:val="clear" w:color="auto" w:fill="auto"/>
            <w:hideMark/>
          </w:tcPr>
          <w:p w:rsidR="00030355" w:rsidRPr="004C252A" w:rsidRDefault="00030355" w:rsidP="009E31DE">
            <w:pPr>
              <w:rPr>
                <w:sz w:val="18"/>
                <w:szCs w:val="18"/>
              </w:rPr>
            </w:pPr>
          </w:p>
        </w:tc>
      </w:tr>
    </w:tbl>
    <w:p w:rsidR="00030355" w:rsidRPr="004C252A" w:rsidRDefault="00030355" w:rsidP="009E31DE">
      <w:pPr>
        <w:rPr>
          <w:rFonts w:ascii="Arial" w:hAnsi="Arial" w:cs="Arial"/>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8" w:right="567" w:bottom="709" w:left="567" w:header="709" w:footer="709"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8</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постоянное (бессрочное) пользование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4" w:anchor="BOI0OR" w:history="1">
              <w:r w:rsidR="00030355" w:rsidRPr="004C252A">
                <w:rPr>
                  <w:rStyle w:val="a6"/>
                  <w:color w:val="auto"/>
                  <w:sz w:val="18"/>
                  <w:szCs w:val="18"/>
                  <w:u w:val="none"/>
                </w:rPr>
                <w:t>Подпункт 2 пункта 2 статьи 39.9 ЗК РФ</w:t>
              </w:r>
            </w:hyperlink>
            <w:r>
              <w:rPr>
                <w:sz w:val="18"/>
                <w:szCs w:val="18"/>
              </w:rPr>
              <w:pict>
                <v:shape id="_x0000_i104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5" w:anchor="BOK0OS" w:history="1">
              <w:r w:rsidR="00030355" w:rsidRPr="004C252A">
                <w:rPr>
                  <w:rStyle w:val="a6"/>
                  <w:color w:val="auto"/>
                  <w:sz w:val="18"/>
                  <w:szCs w:val="18"/>
                  <w:u w:val="none"/>
                </w:rPr>
                <w:t>Подпункт 3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6" w:anchor="BOM0OT" w:history="1">
              <w:r w:rsidR="00030355" w:rsidRPr="004C252A">
                <w:rPr>
                  <w:rStyle w:val="a6"/>
                  <w:color w:val="auto"/>
                  <w:sz w:val="18"/>
                  <w:szCs w:val="18"/>
                  <w:u w:val="none"/>
                </w:rPr>
                <w:t>Подпункт 4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9</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lastRenderedPageBreak/>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Перечень документов, подтверждающих право заявителя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на предоставление земельного участка в безвозмездное пользование</w:t>
      </w:r>
    </w:p>
    <w:p w:rsidR="00030355" w:rsidRPr="004C252A" w:rsidRDefault="00030355" w:rsidP="009E31DE">
      <w:pPr>
        <w:autoSpaceDE w:val="0"/>
        <w:autoSpaceDN w:val="0"/>
        <w:adjustRightInd w:val="0"/>
        <w:ind w:firstLine="709"/>
        <w:jc w:val="right"/>
        <w:outlineLvl w:val="0"/>
        <w:rPr>
          <w:rFonts w:eastAsia="Calibri"/>
          <w:sz w:val="18"/>
          <w:szCs w:val="18"/>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4C252A" w:rsidTr="00D37738">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68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7"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8"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69"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4C252A" w:rsidRDefault="00030355" w:rsidP="009E31DE">
            <w:pPr>
              <w:pStyle w:val="formattext"/>
              <w:spacing w:before="0" w:beforeAutospacing="0" w:after="0" w:afterAutospacing="0"/>
              <w:textAlignment w:val="baseline"/>
              <w:rPr>
                <w:sz w:val="18"/>
                <w:szCs w:val="18"/>
              </w:rPr>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70" w:anchor="BOQ0OU" w:history="1">
              <w:r w:rsidR="00030355" w:rsidRPr="004C252A">
                <w:rPr>
                  <w:rStyle w:val="a6"/>
                  <w:color w:val="auto"/>
                  <w:sz w:val="18"/>
                  <w:szCs w:val="18"/>
                  <w:u w:val="none"/>
                </w:rPr>
                <w:t>Подпункт 2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F20BE" w:rsidP="009E31DE">
            <w:pPr>
              <w:autoSpaceDE w:val="0"/>
              <w:autoSpaceDN w:val="0"/>
              <w:adjustRightInd w:val="0"/>
              <w:jc w:val="both"/>
              <w:rPr>
                <w:sz w:val="18"/>
                <w:szCs w:val="18"/>
              </w:rPr>
            </w:pPr>
            <w:r w:rsidRPr="004C252A">
              <w:rPr>
                <w:rFonts w:eastAsiaTheme="minorEastAsia"/>
                <w:sz w:val="18"/>
                <w:szCs w:val="18"/>
              </w:rPr>
              <w:t>*Сведения о трудовой деятельности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CA1683" w:rsidP="009E31DE">
            <w:pPr>
              <w:pStyle w:val="formattext"/>
              <w:spacing w:before="0" w:beforeAutospacing="0" w:after="0" w:afterAutospacing="0"/>
              <w:textAlignment w:val="baseline"/>
              <w:rPr>
                <w:sz w:val="18"/>
                <w:szCs w:val="18"/>
              </w:rPr>
            </w:pPr>
            <w:hyperlink r:id="rId171" w:anchor="BOS0OV" w:history="1">
              <w:r w:rsidR="00030355" w:rsidRPr="004C252A">
                <w:rPr>
                  <w:rStyle w:val="a6"/>
                  <w:color w:val="auto"/>
                  <w:sz w:val="18"/>
                  <w:szCs w:val="18"/>
                  <w:u w:val="none"/>
                </w:rPr>
                <w:t>Подпункт 3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4C252A">
              <w:rPr>
                <w:sz w:val="18"/>
                <w:szCs w:val="18"/>
              </w:rPr>
              <w:br/>
            </w:r>
            <w:r w:rsidRPr="004C252A">
              <w:rPr>
                <w:sz w:val="18"/>
                <w:szCs w:val="18"/>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72" w:anchor="BOU0P0" w:history="1">
              <w:r w:rsidR="00652D7C" w:rsidRPr="004C252A">
                <w:rPr>
                  <w:rStyle w:val="a6"/>
                  <w:color w:val="auto"/>
                  <w:sz w:val="18"/>
                  <w:szCs w:val="18"/>
                  <w:u w:val="none"/>
                </w:rPr>
                <w:t>Подпункт 4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652D7C" w:rsidRDefault="00652D7C" w:rsidP="00652D7C">
            <w:pPr>
              <w:pStyle w:val="formattext"/>
              <w:spacing w:before="0" w:beforeAutospacing="0" w:after="0" w:afterAutospacing="0"/>
              <w:textAlignment w:val="baseline"/>
              <w:rPr>
                <w:sz w:val="20"/>
                <w:szCs w:val="20"/>
              </w:rPr>
            </w:pPr>
            <w:r w:rsidRPr="00652D7C">
              <w:rPr>
                <w:sz w:val="20"/>
                <w:szCs w:val="20"/>
              </w:rPr>
              <w:t>Земельный участок, на котором расположены здания, сооружения, принадлежащие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652D7C" w:rsidRDefault="00652D7C" w:rsidP="00652D7C">
            <w:pPr>
              <w:pStyle w:val="formattext"/>
              <w:spacing w:before="0" w:beforeAutospacing="0" w:after="0" w:afterAutospacing="0"/>
              <w:textAlignment w:val="baseline"/>
              <w:rPr>
                <w:sz w:val="20"/>
                <w:szCs w:val="20"/>
                <w:shd w:val="clear" w:color="auto" w:fill="FFFFFF"/>
              </w:rPr>
            </w:pPr>
            <w:r w:rsidRPr="00652D7C">
              <w:rPr>
                <w:sz w:val="20"/>
                <w:szCs w:val="20"/>
                <w:shd w:val="clear" w:color="auto" w:fill="FFFFFF"/>
              </w:rPr>
              <w:t>Документы, удостоверяющие (устанавливающие) права</w:t>
            </w:r>
            <w:r w:rsidRPr="00652D7C">
              <w:rPr>
                <w:sz w:val="20"/>
                <w:szCs w:val="20"/>
              </w:rPr>
              <w:br/>
            </w:r>
            <w:r w:rsidRPr="00652D7C">
              <w:rPr>
                <w:sz w:val="20"/>
                <w:szCs w:val="20"/>
                <w:shd w:val="clear" w:color="auto" w:fill="FFFFFF"/>
              </w:rPr>
              <w:t>заявителя на здание, сооружение, если право на</w:t>
            </w:r>
            <w:r w:rsidRPr="00652D7C">
              <w:rPr>
                <w:sz w:val="20"/>
                <w:szCs w:val="20"/>
              </w:rPr>
              <w:br/>
            </w:r>
            <w:r w:rsidRPr="00652D7C">
              <w:rPr>
                <w:sz w:val="20"/>
                <w:szCs w:val="20"/>
                <w:shd w:val="clear" w:color="auto" w:fill="FFFFFF"/>
              </w:rPr>
              <w:t>такое здание, сооружение не зарегистрировано в ЕГРН</w:t>
            </w:r>
          </w:p>
          <w:p w:rsidR="00652D7C" w:rsidRPr="00652D7C" w:rsidRDefault="00652D7C" w:rsidP="00652D7C">
            <w:pPr>
              <w:pStyle w:val="formattext"/>
              <w:spacing w:before="0" w:beforeAutospacing="0" w:after="0" w:afterAutospacing="0"/>
              <w:textAlignment w:val="baseline"/>
              <w:rPr>
                <w:sz w:val="20"/>
                <w:szCs w:val="20"/>
              </w:rPr>
            </w:pPr>
            <w:r w:rsidRPr="00652D7C">
              <w:rPr>
                <w:sz w:val="20"/>
                <w:szCs w:val="20"/>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52D7C" w:rsidRPr="00652D7C" w:rsidRDefault="00652D7C" w:rsidP="00652D7C">
            <w:pPr>
              <w:pStyle w:val="formattext"/>
              <w:spacing w:before="0" w:beforeAutospacing="0" w:after="0" w:afterAutospacing="0"/>
              <w:textAlignment w:val="baseline"/>
              <w:rPr>
                <w:sz w:val="20"/>
                <w:szCs w:val="20"/>
              </w:rPr>
            </w:pPr>
          </w:p>
        </w:tc>
      </w:tr>
      <w:tr w:rsidR="00652D7C" w:rsidRPr="004C252A" w:rsidTr="00D37738">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652D7C" w:rsidRPr="00652D7C" w:rsidRDefault="00652D7C" w:rsidP="00652D7C">
            <w:pPr>
              <w:pStyle w:val="formattext"/>
              <w:spacing w:before="0" w:beforeAutospacing="0" w:after="0" w:afterAutospacing="0"/>
              <w:textAlignment w:val="baseline"/>
              <w:rPr>
                <w:sz w:val="20"/>
                <w:szCs w:val="20"/>
              </w:rPr>
            </w:pPr>
            <w:r w:rsidRPr="00652D7C">
              <w:rPr>
                <w:sz w:val="20"/>
                <w:szCs w:val="20"/>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652D7C" w:rsidRPr="00652D7C" w:rsidRDefault="00652D7C" w:rsidP="00652D7C">
            <w:pPr>
              <w:pStyle w:val="formattext"/>
              <w:spacing w:before="0" w:beforeAutospacing="0" w:after="0" w:afterAutospacing="0"/>
              <w:textAlignment w:val="baseline"/>
              <w:rPr>
                <w:sz w:val="20"/>
                <w:szCs w:val="20"/>
              </w:rPr>
            </w:pPr>
          </w:p>
        </w:tc>
      </w:tr>
      <w:tr w:rsidR="00652D7C" w:rsidRPr="004C252A" w:rsidTr="00D37738">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rPr>
                <w:sz w:val="18"/>
                <w:szCs w:val="18"/>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652D7C" w:rsidRDefault="00652D7C" w:rsidP="00652D7C">
            <w:pPr>
              <w:pStyle w:val="formattext"/>
              <w:spacing w:before="0" w:beforeAutospacing="0" w:after="0" w:afterAutospacing="0"/>
              <w:textAlignment w:val="baseline"/>
              <w:rPr>
                <w:sz w:val="20"/>
                <w:szCs w:val="20"/>
              </w:rPr>
            </w:pPr>
            <w:r w:rsidRPr="00652D7C">
              <w:rPr>
                <w:sz w:val="20"/>
                <w:szCs w:val="20"/>
              </w:rPr>
              <w:t>* Выписка из ЕГРН об объекте недвижимости (об испрашиваемом земельном участке)</w:t>
            </w:r>
            <w:r w:rsidRPr="00652D7C">
              <w:rPr>
                <w:sz w:val="20"/>
                <w:szCs w:val="20"/>
              </w:rPr>
              <w:br/>
            </w:r>
            <w:r w:rsidRPr="00652D7C">
              <w:rPr>
                <w:sz w:val="20"/>
                <w:szCs w:val="20"/>
              </w:rPr>
              <w:br/>
              <w:t>* Выписка из ЕГРН об объекте недвижимости (о здании и (или) сооружении, расположенном(ых) на испрашиваемом земельном участке)</w:t>
            </w:r>
            <w:r w:rsidRPr="00652D7C">
              <w:rPr>
                <w:sz w:val="20"/>
                <w:szCs w:val="20"/>
              </w:rPr>
              <w:br/>
            </w:r>
            <w:r w:rsidRPr="00652D7C">
              <w:rPr>
                <w:sz w:val="20"/>
                <w:szCs w:val="20"/>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73" w:anchor="BP00P1" w:history="1">
              <w:r w:rsidR="00652D7C" w:rsidRPr="004C252A">
                <w:rPr>
                  <w:rStyle w:val="a6"/>
                  <w:color w:val="auto"/>
                  <w:sz w:val="18"/>
                  <w:szCs w:val="18"/>
                  <w:u w:val="none"/>
                </w:rPr>
                <w:t>Подпункт 5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74"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xml:space="preserve">» заключен гражданско-правовой договор на строительство или реконструкцию объектов недвижимости, осуществляемые полностью за счет </w:t>
            </w:r>
            <w:r w:rsidRPr="004C252A">
              <w:rPr>
                <w:sz w:val="18"/>
                <w:szCs w:val="18"/>
              </w:rPr>
              <w:lastRenderedPageBreak/>
              <w:t>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w:t>
            </w:r>
            <w:r w:rsidRPr="004C252A">
              <w:rPr>
                <w:sz w:val="18"/>
                <w:szCs w:val="18"/>
              </w:rPr>
              <w:lastRenderedPageBreak/>
              <w:t>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485125" w:rsidP="00652D7C">
            <w:pPr>
              <w:pStyle w:val="formattext"/>
              <w:spacing w:before="0" w:beforeAutospacing="0" w:after="0" w:afterAutospacing="0"/>
              <w:textAlignment w:val="baseline"/>
              <w:rPr>
                <w:sz w:val="18"/>
                <w:szCs w:val="18"/>
              </w:rPr>
            </w:pPr>
            <w:r w:rsidRPr="00485125">
              <w:rPr>
                <w:sz w:val="20"/>
                <w:szCs w:val="20"/>
              </w:rPr>
              <w:lastRenderedPageBreak/>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00652D7C" w:rsidRPr="00485125">
              <w:rPr>
                <w:sz w:val="20"/>
                <w:szCs w:val="20"/>
              </w:rPr>
              <w:br/>
            </w:r>
            <w:r w:rsidR="00652D7C" w:rsidRPr="004C252A">
              <w:rPr>
                <w:sz w:val="18"/>
                <w:szCs w:val="18"/>
              </w:rPr>
              <w:t>* Выписка из ЕГРН об объекте недвижимости (об испрашиваемом земельном участке)</w:t>
            </w:r>
            <w:r w:rsidR="00652D7C" w:rsidRPr="004C252A">
              <w:rPr>
                <w:sz w:val="18"/>
                <w:szCs w:val="18"/>
              </w:rPr>
              <w:br/>
            </w:r>
            <w:r w:rsidR="00652D7C" w:rsidRPr="004C252A">
              <w:rPr>
                <w:sz w:val="18"/>
                <w:szCs w:val="18"/>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75" w:anchor="ABK0O5" w:history="1">
              <w:r w:rsidR="00652D7C" w:rsidRPr="004C252A">
                <w:rPr>
                  <w:rStyle w:val="a6"/>
                  <w:color w:val="auto"/>
                  <w:sz w:val="18"/>
                  <w:szCs w:val="18"/>
                  <w:u w:val="none"/>
                </w:rPr>
                <w:t>Подпункт 10 пункта 2 статьи 39.3</w:t>
              </w:r>
            </w:hyperlink>
            <w:r w:rsidR="00652D7C" w:rsidRPr="004C252A">
              <w:rPr>
                <w:sz w:val="18"/>
                <w:szCs w:val="18"/>
              </w:rPr>
              <w:t>, </w:t>
            </w:r>
            <w:hyperlink r:id="rId176" w:anchor="AA00NJ" w:history="1">
              <w:r w:rsidR="00652D7C" w:rsidRPr="004C252A">
                <w:rPr>
                  <w:rStyle w:val="a6"/>
                  <w:color w:val="auto"/>
                  <w:sz w:val="18"/>
                  <w:szCs w:val="18"/>
                  <w:u w:val="none"/>
                </w:rPr>
                <w:t>подпункт 15 пункта 2 статьи 39.6</w:t>
              </w:r>
            </w:hyperlink>
            <w:r w:rsidR="00652D7C" w:rsidRPr="004C252A">
              <w:rPr>
                <w:sz w:val="18"/>
                <w:szCs w:val="18"/>
              </w:rPr>
              <w:t>, </w:t>
            </w:r>
            <w:hyperlink r:id="rId177" w:anchor="BOI0OP" w:history="1">
              <w:r w:rsidR="00652D7C" w:rsidRPr="004C252A">
                <w:rPr>
                  <w:rStyle w:val="a6"/>
                  <w:color w:val="auto"/>
                  <w:sz w:val="18"/>
                  <w:szCs w:val="18"/>
                  <w:u w:val="none"/>
                </w:rPr>
                <w:t>подпункт 6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78" w:anchor="BOK0OQ" w:history="1">
              <w:r w:rsidR="00652D7C" w:rsidRPr="004C252A">
                <w:rPr>
                  <w:rStyle w:val="a6"/>
                  <w:color w:val="auto"/>
                  <w:sz w:val="18"/>
                  <w:szCs w:val="18"/>
                  <w:u w:val="none"/>
                </w:rPr>
                <w:t>Подпункт 7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239C5" w:rsidRDefault="004239C5" w:rsidP="00652D7C">
            <w:pPr>
              <w:pStyle w:val="formattext"/>
              <w:spacing w:before="0" w:beforeAutospacing="0" w:after="0" w:afterAutospacing="0"/>
              <w:textAlignment w:val="baseline"/>
              <w:rPr>
                <w:sz w:val="20"/>
                <w:szCs w:val="20"/>
              </w:rPr>
            </w:pPr>
            <w:r w:rsidRPr="004239C5">
              <w:rPr>
                <w:sz w:val="20"/>
                <w:szCs w:val="20"/>
                <w:shd w:val="clear" w:color="auto" w:fill="FFFFFF"/>
              </w:rPr>
              <w:t>Гражданин, работающий по основному месту работы в муниципальном образовании, определенном законом субъекта Российской Федерации, по профессии, специальности, установленным законом Республики Коми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239C5" w:rsidRDefault="004239C5" w:rsidP="00652D7C">
            <w:pPr>
              <w:pStyle w:val="formattext"/>
              <w:spacing w:before="0" w:beforeAutospacing="0" w:after="0" w:afterAutospacing="0"/>
              <w:textAlignment w:val="baseline"/>
              <w:rPr>
                <w:sz w:val="20"/>
                <w:szCs w:val="20"/>
              </w:rPr>
            </w:pPr>
            <w:r w:rsidRPr="004239C5">
              <w:rPr>
                <w:sz w:val="20"/>
                <w:szCs w:val="20"/>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Республики Коми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239C5" w:rsidRPr="004239C5" w:rsidRDefault="004239C5" w:rsidP="004239C5">
            <w:pPr>
              <w:autoSpaceDE w:val="0"/>
              <w:autoSpaceDN w:val="0"/>
              <w:adjustRightInd w:val="0"/>
              <w:jc w:val="both"/>
              <w:rPr>
                <w:rFonts w:eastAsiaTheme="minorEastAsia"/>
              </w:rPr>
            </w:pPr>
            <w:r w:rsidRPr="004239C5">
              <w:rPr>
                <w:rFonts w:eastAsiaTheme="minorEastAsia"/>
              </w:rPr>
              <w:t>*Сведения о трудовой деятельности</w:t>
            </w:r>
          </w:p>
          <w:p w:rsidR="00652D7C" w:rsidRPr="004C252A" w:rsidRDefault="004239C5" w:rsidP="004239C5">
            <w:pPr>
              <w:autoSpaceDE w:val="0"/>
              <w:autoSpaceDN w:val="0"/>
              <w:adjustRightInd w:val="0"/>
              <w:jc w:val="both"/>
              <w:rPr>
                <w:sz w:val="18"/>
                <w:szCs w:val="18"/>
              </w:rPr>
            </w:pPr>
            <w:r w:rsidRPr="004239C5">
              <w:br/>
              <w:t>* Выписка из ЕГРН об объекте недвижимости (об испрашиваемом земельном участке)</w:t>
            </w:r>
          </w:p>
        </w:tc>
      </w:tr>
      <w:tr w:rsidR="00652D7C" w:rsidRPr="004C252A" w:rsidTr="00D37738">
        <w:trPr>
          <w:trHeight w:val="15"/>
        </w:trPr>
        <w:tc>
          <w:tcPr>
            <w:tcW w:w="708" w:type="dxa"/>
            <w:tcBorders>
              <w:top w:val="nil"/>
              <w:left w:val="nil"/>
              <w:bottom w:val="nil"/>
              <w:right w:val="nil"/>
            </w:tcBorders>
            <w:shd w:val="clear" w:color="auto" w:fill="auto"/>
            <w:hideMark/>
          </w:tcPr>
          <w:p w:rsidR="00652D7C" w:rsidRPr="004C252A" w:rsidRDefault="00652D7C" w:rsidP="00652D7C">
            <w:pPr>
              <w:rPr>
                <w:sz w:val="18"/>
                <w:szCs w:val="18"/>
              </w:rPr>
            </w:pPr>
          </w:p>
        </w:tc>
        <w:tc>
          <w:tcPr>
            <w:tcW w:w="1199" w:type="dxa"/>
            <w:gridSpan w:val="2"/>
            <w:tcBorders>
              <w:top w:val="nil"/>
              <w:left w:val="nil"/>
              <w:bottom w:val="nil"/>
              <w:right w:val="nil"/>
            </w:tcBorders>
            <w:shd w:val="clear" w:color="auto" w:fill="auto"/>
            <w:hideMark/>
          </w:tcPr>
          <w:p w:rsidR="00652D7C" w:rsidRPr="004C252A" w:rsidRDefault="00652D7C" w:rsidP="00652D7C">
            <w:pPr>
              <w:rPr>
                <w:sz w:val="18"/>
                <w:szCs w:val="18"/>
              </w:rPr>
            </w:pPr>
          </w:p>
        </w:tc>
        <w:tc>
          <w:tcPr>
            <w:tcW w:w="1211" w:type="dxa"/>
            <w:gridSpan w:val="2"/>
            <w:tcBorders>
              <w:top w:val="nil"/>
              <w:left w:val="nil"/>
              <w:bottom w:val="nil"/>
              <w:right w:val="nil"/>
            </w:tcBorders>
            <w:shd w:val="clear" w:color="auto" w:fill="auto"/>
            <w:hideMark/>
          </w:tcPr>
          <w:p w:rsidR="00652D7C" w:rsidRPr="004C252A" w:rsidRDefault="00652D7C" w:rsidP="00652D7C">
            <w:pPr>
              <w:rPr>
                <w:sz w:val="18"/>
                <w:szCs w:val="18"/>
              </w:rPr>
            </w:pPr>
          </w:p>
        </w:tc>
        <w:tc>
          <w:tcPr>
            <w:tcW w:w="3260" w:type="dxa"/>
            <w:tcBorders>
              <w:top w:val="nil"/>
              <w:left w:val="nil"/>
              <w:bottom w:val="nil"/>
              <w:right w:val="nil"/>
            </w:tcBorders>
            <w:shd w:val="clear" w:color="auto" w:fill="auto"/>
            <w:hideMark/>
          </w:tcPr>
          <w:p w:rsidR="00652D7C" w:rsidRPr="004C252A" w:rsidRDefault="00652D7C" w:rsidP="00652D7C">
            <w:pPr>
              <w:rPr>
                <w:sz w:val="18"/>
                <w:szCs w:val="18"/>
              </w:rPr>
            </w:pPr>
          </w:p>
        </w:tc>
        <w:tc>
          <w:tcPr>
            <w:tcW w:w="2693" w:type="dxa"/>
            <w:gridSpan w:val="3"/>
            <w:tcBorders>
              <w:top w:val="nil"/>
              <w:left w:val="nil"/>
              <w:bottom w:val="nil"/>
              <w:right w:val="nil"/>
            </w:tcBorders>
            <w:shd w:val="clear" w:color="auto" w:fill="auto"/>
            <w:hideMark/>
          </w:tcPr>
          <w:p w:rsidR="00652D7C" w:rsidRPr="004C252A" w:rsidRDefault="00652D7C" w:rsidP="00652D7C">
            <w:pPr>
              <w:rPr>
                <w:sz w:val="18"/>
                <w:szCs w:val="18"/>
              </w:rPr>
            </w:pPr>
          </w:p>
        </w:tc>
        <w:tc>
          <w:tcPr>
            <w:tcW w:w="5671" w:type="dxa"/>
            <w:tcBorders>
              <w:top w:val="nil"/>
              <w:left w:val="nil"/>
              <w:bottom w:val="nil"/>
              <w:right w:val="nil"/>
            </w:tcBorders>
            <w:shd w:val="clear" w:color="auto" w:fill="auto"/>
            <w:hideMark/>
          </w:tcPr>
          <w:p w:rsidR="00652D7C" w:rsidRPr="004C252A" w:rsidRDefault="00652D7C" w:rsidP="00652D7C">
            <w:pPr>
              <w:rPr>
                <w:sz w:val="18"/>
                <w:szCs w:val="18"/>
              </w:rPr>
            </w:pP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79" w:anchor="BOM0OR" w:history="1">
              <w:r w:rsidR="00652D7C" w:rsidRPr="004C252A">
                <w:rPr>
                  <w:rStyle w:val="a6"/>
                  <w:color w:val="auto"/>
                  <w:sz w:val="18"/>
                  <w:szCs w:val="18"/>
                  <w:u w:val="none"/>
                </w:rPr>
                <w:t>Подпункт 8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ind w:left="-149" w:firstLine="149"/>
              <w:textAlignment w:val="baseline"/>
              <w:rPr>
                <w:sz w:val="18"/>
                <w:szCs w:val="18"/>
              </w:rPr>
            </w:pPr>
            <w:r w:rsidRPr="004C252A">
              <w:rPr>
                <w:sz w:val="18"/>
                <w:szCs w:val="18"/>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0" w:anchor="BOQ0OT" w:history="1">
              <w:r w:rsidR="00652D7C" w:rsidRPr="004C252A">
                <w:rPr>
                  <w:rStyle w:val="a6"/>
                  <w:color w:val="auto"/>
                  <w:sz w:val="18"/>
                  <w:szCs w:val="18"/>
                  <w:u w:val="none"/>
                </w:rPr>
                <w:t>Подпункт 10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w:t>
            </w:r>
            <w:r>
              <w:rPr>
                <w:sz w:val="18"/>
                <w:szCs w:val="18"/>
              </w:rPr>
              <w:t xml:space="preserve"> лице, являющемся заявителем</w:t>
            </w:r>
            <w:r>
              <w:rPr>
                <w:sz w:val="18"/>
                <w:szCs w:val="18"/>
              </w:rPr>
              <w:br/>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1" w:anchor="BOS0OU" w:history="1">
              <w:r w:rsidR="00652D7C" w:rsidRPr="004C252A">
                <w:rPr>
                  <w:rStyle w:val="a6"/>
                  <w:color w:val="auto"/>
                  <w:sz w:val="18"/>
                  <w:szCs w:val="18"/>
                  <w:u w:val="none"/>
                </w:rPr>
                <w:t>Подпункт 11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в отношении СНТ или ОНТ</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lastRenderedPageBreak/>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2" w:anchor="BOU0OV" w:history="1">
              <w:r w:rsidR="00652D7C" w:rsidRPr="004C252A">
                <w:rPr>
                  <w:rStyle w:val="a6"/>
                  <w:color w:val="auto"/>
                  <w:sz w:val="18"/>
                  <w:szCs w:val="18"/>
                  <w:u w:val="none"/>
                </w:rPr>
                <w:t>Подпункт 12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autoSpaceDE w:val="0"/>
              <w:autoSpaceDN w:val="0"/>
              <w:adjustRightInd w:val="0"/>
              <w:jc w:val="both"/>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3" w:anchor="BP20P1" w:history="1">
              <w:r w:rsidR="00652D7C" w:rsidRPr="004C252A">
                <w:rPr>
                  <w:rStyle w:val="a6"/>
                  <w:color w:val="auto"/>
                  <w:sz w:val="18"/>
                  <w:szCs w:val="18"/>
                  <w:u w:val="none"/>
                </w:rPr>
                <w:t>Подпункт 14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84"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w:t>
            </w:r>
            <w:r w:rsidR="00CA1683">
              <w:rPr>
                <w:sz w:val="18"/>
                <w:szCs w:val="18"/>
              </w:rPr>
              <w:pict>
                <v:shape id="_x0000_i1048" type="#_x0000_t75" alt="" style="width:12.75pt;height:17.25pt"/>
              </w:pict>
            </w:r>
            <w:r w:rsidRPr="004C252A">
              <w:rPr>
                <w:sz w:val="18"/>
                <w:szCs w:val="18"/>
              </w:rPr>
              <w:t> или </w:t>
            </w:r>
            <w:hyperlink r:id="rId185"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86"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 или </w:t>
            </w:r>
            <w:hyperlink r:id="rId187"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8" w:anchor="BP40P2" w:history="1">
              <w:r w:rsidR="00652D7C" w:rsidRPr="004C252A">
                <w:rPr>
                  <w:rStyle w:val="a6"/>
                  <w:color w:val="auto"/>
                  <w:sz w:val="18"/>
                  <w:szCs w:val="18"/>
                  <w:u w:val="none"/>
                </w:rPr>
                <w:t>Подпункт 15 пункта 2 статьи 39.10 З</w:t>
              </w:r>
            </w:hyperlink>
            <w:r w:rsidR="00652D7C" w:rsidRPr="004C252A">
              <w:rPr>
                <w:sz w:val="18"/>
                <w:szCs w:val="18"/>
              </w:rPr>
              <w:t>К РФ</w:t>
            </w:r>
            <w:r>
              <w:rPr>
                <w:sz w:val="18"/>
                <w:szCs w:val="18"/>
              </w:rPr>
              <w:pict>
                <v:shape id="_x0000_i1049"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autoSpaceDE w:val="0"/>
              <w:autoSpaceDN w:val="0"/>
              <w:adjustRightInd w:val="0"/>
              <w:jc w:val="both"/>
              <w:rPr>
                <w:sz w:val="18"/>
                <w:szCs w:val="18"/>
              </w:rPr>
            </w:pPr>
            <w:r w:rsidRPr="004C252A">
              <w:rPr>
                <w:sz w:val="18"/>
                <w:szCs w:val="18"/>
              </w:rPr>
              <w:t xml:space="preserve"> </w:t>
            </w:r>
          </w:p>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652D7C"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CA1683" w:rsidP="00652D7C">
            <w:pPr>
              <w:pStyle w:val="formattext"/>
              <w:spacing w:before="0" w:beforeAutospacing="0" w:after="0" w:afterAutospacing="0"/>
              <w:textAlignment w:val="baseline"/>
              <w:rPr>
                <w:sz w:val="18"/>
                <w:szCs w:val="18"/>
              </w:rPr>
            </w:pPr>
            <w:hyperlink r:id="rId189" w:anchor="BOM0OQ" w:history="1">
              <w:r w:rsidR="00652D7C" w:rsidRPr="004C252A">
                <w:rPr>
                  <w:rStyle w:val="a6"/>
                  <w:color w:val="auto"/>
                  <w:sz w:val="18"/>
                  <w:szCs w:val="18"/>
                  <w:u w:val="none"/>
                </w:rPr>
                <w:t>Подпункт 16 пункта 2 статьи 39.10 З</w:t>
              </w:r>
            </w:hyperlink>
            <w:r w:rsidR="00652D7C"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52D7C" w:rsidRPr="004C252A" w:rsidRDefault="00652D7C" w:rsidP="00652D7C">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7" w:right="962" w:bottom="709" w:left="567" w:header="709" w:footer="709" w:gutter="0"/>
          <w:cols w:space="708"/>
          <w:docGrid w:linePitch="360"/>
        </w:sect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lastRenderedPageBreak/>
        <w:t>Приложение 10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9D5232" w:rsidRPr="004C252A" w:rsidTr="009E31DE">
        <w:trPr>
          <w:trHeight w:val="983"/>
          <w:jc w:val="center"/>
        </w:trPr>
        <w:tc>
          <w:tcPr>
            <w:tcW w:w="4983" w:type="pct"/>
            <w:gridSpan w:val="6"/>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9E31DE">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9E31DE">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4983" w:type="pct"/>
            <w:gridSpan w:val="6"/>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top w:val="nil"/>
              <w:left w:val="nil"/>
              <w:right w:val="nil"/>
            </w:tcBorders>
          </w:tcPr>
          <w:p w:rsidR="009D5232" w:rsidRPr="004C252A" w:rsidRDefault="009D5232" w:rsidP="009E31DE">
            <w:pPr>
              <w:rPr>
                <w:sz w:val="18"/>
                <w:szCs w:val="18"/>
              </w:rPr>
            </w:pPr>
          </w:p>
        </w:tc>
        <w:tc>
          <w:tcPr>
            <w:tcW w:w="458" w:type="pct"/>
            <w:gridSpan w:val="2"/>
          </w:tcPr>
          <w:p w:rsidR="009D5232" w:rsidRPr="004C252A" w:rsidRDefault="009D5232" w:rsidP="009E31DE">
            <w:pPr>
              <w:rPr>
                <w:sz w:val="18"/>
                <w:szCs w:val="18"/>
              </w:rPr>
            </w:pPr>
          </w:p>
        </w:tc>
        <w:tc>
          <w:tcPr>
            <w:tcW w:w="2636" w:type="pct"/>
            <w:tcBorders>
              <w:top w:val="nil"/>
              <w:left w:val="nil"/>
              <w:right w:val="nil"/>
            </w:tcBorders>
          </w:tcPr>
          <w:p w:rsidR="009D5232" w:rsidRPr="004C252A" w:rsidRDefault="009D5232" w:rsidP="009E31DE">
            <w:pPr>
              <w:rPr>
                <w:sz w:val="18"/>
                <w:szCs w:val="18"/>
              </w:rPr>
            </w:pP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458" w:type="pct"/>
            <w:gridSpan w:val="2"/>
          </w:tcPr>
          <w:p w:rsidR="009D5232" w:rsidRPr="004C252A" w:rsidRDefault="009D5232" w:rsidP="009E31DE">
            <w:pPr>
              <w:jc w:val="center"/>
              <w:rPr>
                <w:sz w:val="18"/>
                <w:szCs w:val="18"/>
              </w:rPr>
            </w:pPr>
          </w:p>
        </w:tc>
        <w:tc>
          <w:tcPr>
            <w:tcW w:w="2636" w:type="pct"/>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lastRenderedPageBreak/>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lastRenderedPageBreak/>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9D5232" w:rsidRPr="004C252A" w:rsidTr="00D37738">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sz w:val="18"/>
                <w:szCs w:val="18"/>
              </w:rPr>
              <w:br w:type="page"/>
            </w:r>
            <w:r w:rsidRPr="004C252A">
              <w:rPr>
                <w:b/>
                <w:bCs/>
                <w:sz w:val="18"/>
                <w:szCs w:val="18"/>
              </w:rPr>
              <w:t>Документ, удостоверяющий личность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12</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rPr>
      </w:pP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center"/>
        <w:rPr>
          <w:sz w:val="18"/>
          <w:szCs w:val="18"/>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4C252A" w:rsidRDefault="009D5232" w:rsidP="009E31DE">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4C252A" w:rsidTr="00D3773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jc w:val="center"/>
        <w:rPr>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13</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sz w:val="18"/>
                <w:szCs w:val="18"/>
              </w:rPr>
            </w:pPr>
            <w:r w:rsidRPr="004C252A">
              <w:rPr>
                <w:sz w:val="18"/>
                <w:szCs w:val="18"/>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sz w:val="18"/>
                <w:szCs w:val="18"/>
              </w:rPr>
            </w:pPr>
            <w:r w:rsidRPr="004C252A">
              <w:rPr>
                <w:sz w:val="18"/>
                <w:szCs w:val="18"/>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sz w:val="18"/>
                <w:szCs w:val="18"/>
                <w:u w:val="single"/>
              </w:rPr>
            </w:pPr>
            <w:r w:rsidRPr="004C252A">
              <w:rPr>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jc w:val="both"/>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sz w:val="18"/>
                <w:szCs w:val="18"/>
              </w:rPr>
            </w:pPr>
            <w:r w:rsidRPr="004C252A">
              <w:rPr>
                <w:sz w:val="18"/>
                <w:szCs w:val="18"/>
              </w:rPr>
              <w:br w:type="page"/>
            </w:r>
          </w:p>
          <w:p w:rsidR="009D5232" w:rsidRPr="004C252A" w:rsidRDefault="009D5232" w:rsidP="009E31DE">
            <w:pPr>
              <w:autoSpaceDE w:val="0"/>
              <w:autoSpaceDN w:val="0"/>
              <w:jc w:val="center"/>
              <w:rPr>
                <w:b/>
                <w:bCs/>
                <w:sz w:val="18"/>
                <w:szCs w:val="18"/>
              </w:rPr>
            </w:pPr>
            <w:r w:rsidRPr="004C252A">
              <w:rPr>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4C252A" w:rsidP="009E31DE">
      <w:pPr>
        <w:autoSpaceDE w:val="0"/>
        <w:autoSpaceDN w:val="0"/>
        <w:adjustRightInd w:val="0"/>
        <w:jc w:val="right"/>
        <w:outlineLvl w:val="0"/>
        <w:rPr>
          <w:rFonts w:eastAsia="Calibri"/>
          <w:sz w:val="18"/>
          <w:szCs w:val="18"/>
        </w:rPr>
      </w:pPr>
      <w:r>
        <w:rPr>
          <w:rFonts w:eastAsia="Calibri"/>
          <w:sz w:val="18"/>
          <w:szCs w:val="18"/>
        </w:rPr>
        <w:t>П</w:t>
      </w:r>
      <w:r w:rsidR="009D5232" w:rsidRPr="004C252A">
        <w:rPr>
          <w:rFonts w:eastAsia="Calibri"/>
          <w:sz w:val="18"/>
          <w:szCs w:val="18"/>
        </w:rPr>
        <w:t>риложение 14</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963"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spacing w:after="200"/>
              <w:jc w:val="center"/>
              <w:rPr>
                <w:rFonts w:eastAsiaTheme="minorEastAsia"/>
                <w:sz w:val="18"/>
                <w:szCs w:val="18"/>
              </w:rPr>
            </w:pPr>
          </w:p>
        </w:tc>
        <w:tc>
          <w:tcPr>
            <w:tcW w:w="2500" w:type="pct"/>
            <w:tcBorders>
              <w:top w:val="single" w:sz="4" w:space="0" w:color="auto"/>
            </w:tcBorders>
          </w:tcPr>
          <w:p w:rsidR="009D5232" w:rsidRPr="004C252A" w:rsidRDefault="009D5232" w:rsidP="009E31DE">
            <w:pPr>
              <w:spacing w:after="200"/>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9D5232" w:rsidRPr="004C252A" w:rsidTr="00D37738">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9923" w:type="dxa"/>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bl>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15</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4C252A" w:rsidTr="00D37738">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lastRenderedPageBreak/>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tabs>
          <w:tab w:val="left" w:pos="8670"/>
        </w:tabs>
        <w:rPr>
          <w:rFonts w:eastAsiaTheme="minorEastAsia"/>
          <w:b/>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16</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Theme="minorEastAsia"/>
          <w:bCs/>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4C252A" w:rsidTr="00D3773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17</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keepNext/>
              <w:keepLines/>
              <w:tabs>
                <w:tab w:val="left" w:pos="4634"/>
              </w:tabs>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spacing w:after="200"/>
              <w:jc w:val="center"/>
              <w:rPr>
                <w:rFonts w:asciiTheme="minorHAnsi" w:eastAsiaTheme="minorEastAsia" w:hAnsiTheme="minorHAnsi" w:cstheme="minorBidi"/>
                <w:spacing w:val="6"/>
                <w:sz w:val="18"/>
                <w:szCs w:val="18"/>
              </w:rPr>
            </w:pPr>
          </w:p>
        </w:tc>
      </w:tr>
      <w:tr w:rsidR="009D5232" w:rsidRPr="004C252A" w:rsidTr="00D37738">
        <w:trPr>
          <w:gridBefore w:val="1"/>
          <w:wBefore w:w="75" w:type="dxa"/>
          <w:cantSplit/>
          <w:trHeight w:val="291"/>
        </w:trPr>
        <w:tc>
          <w:tcPr>
            <w:tcW w:w="9498" w:type="dxa"/>
            <w:gridSpan w:val="12"/>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18</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keepNext/>
        <w:keepLines/>
        <w:tabs>
          <w:tab w:val="left" w:pos="4634"/>
        </w:tabs>
        <w:jc w:val="right"/>
        <w:outlineLvl w:val="2"/>
        <w:rPr>
          <w:rFonts w:eastAsia="SimSun"/>
          <w:bCs/>
          <w:sz w:val="18"/>
          <w:szCs w:val="18"/>
          <w:lang w:eastAsia="zh-CN"/>
        </w:rPr>
      </w:pP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4C252A" w:rsidTr="00D37738">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both"/>
              <w:rPr>
                <w:rFonts w:eastAsia="Calibri"/>
                <w:sz w:val="18"/>
                <w:szCs w:val="18"/>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rPr>
            </w:pPr>
          </w:p>
        </w:tc>
      </w:tr>
      <w:tr w:rsidR="009D5232" w:rsidRPr="004C252A" w:rsidTr="00D3773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bl>
    <w:p w:rsidR="009D5232" w:rsidRPr="004C252A" w:rsidRDefault="009D5232" w:rsidP="009E31DE">
      <w:pPr>
        <w:rPr>
          <w:rFonts w:eastAsia="Calibri"/>
          <w:sz w:val="18"/>
          <w:szCs w:val="18"/>
        </w:rPr>
      </w:pPr>
    </w:p>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19</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p w:rsidR="009D5232" w:rsidRPr="004C252A" w:rsidRDefault="009D5232" w:rsidP="009E31DE">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4C252A" w:rsidTr="00D3773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4C252A" w:rsidTr="00D37738">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center"/>
        <w:rPr>
          <w:rFonts w:eastAsiaTheme="minorEastAsia"/>
          <w:sz w:val="18"/>
          <w:szCs w:val="18"/>
        </w:rPr>
      </w:pPr>
      <w:r w:rsidRPr="004C252A">
        <w:rPr>
          <w:rFonts w:eastAsiaTheme="minorEastAsia"/>
          <w:sz w:val="18"/>
          <w:szCs w:val="18"/>
        </w:rPr>
        <w:t xml:space="preserve">                                                                                                                                            </w:t>
      </w: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20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4C252A" w:rsidTr="00D3773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21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p w:rsidR="009D5232" w:rsidRPr="004C252A" w:rsidRDefault="009D5232" w:rsidP="009E31DE">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9D5232" w:rsidRPr="004C252A" w:rsidTr="00D37738">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widowControl w:val="0"/>
        <w:autoSpaceDE w:val="0"/>
        <w:autoSpaceDN w:val="0"/>
        <w:adjustRightInd w:val="0"/>
        <w:jc w:val="right"/>
        <w:rPr>
          <w:rFonts w:eastAsiaTheme="minorEastAsia"/>
          <w:sz w:val="18"/>
          <w:szCs w:val="18"/>
        </w:rPr>
      </w:pPr>
    </w:p>
    <w:p w:rsidR="009D5232" w:rsidRPr="004C252A" w:rsidRDefault="009D5232" w:rsidP="009E31DE">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r w:rsidRPr="004C252A">
        <w:rPr>
          <w:rFonts w:eastAsiaTheme="minorEastAsia"/>
          <w:sz w:val="18"/>
          <w:szCs w:val="18"/>
        </w:rPr>
        <w:t xml:space="preserve">                                           </w:t>
      </w: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64C" w:rsidRDefault="00AC764C" w:rsidP="005243CC">
      <w:r>
        <w:separator/>
      </w:r>
    </w:p>
  </w:endnote>
  <w:endnote w:type="continuationSeparator" w:id="0">
    <w:p w:rsidR="00AC764C" w:rsidRDefault="00AC764C"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64C" w:rsidRDefault="00AC764C" w:rsidP="005243CC">
      <w:r>
        <w:separator/>
      </w:r>
    </w:p>
  </w:footnote>
  <w:footnote w:type="continuationSeparator" w:id="0">
    <w:p w:rsidR="00AC764C" w:rsidRDefault="00AC764C"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20D3"/>
    <w:rsid w:val="0003335B"/>
    <w:rsid w:val="00034584"/>
    <w:rsid w:val="00036EDD"/>
    <w:rsid w:val="00037193"/>
    <w:rsid w:val="00041CDF"/>
    <w:rsid w:val="00060E3E"/>
    <w:rsid w:val="00066502"/>
    <w:rsid w:val="00070AC0"/>
    <w:rsid w:val="000946B6"/>
    <w:rsid w:val="000951C8"/>
    <w:rsid w:val="000973C6"/>
    <w:rsid w:val="000A576C"/>
    <w:rsid w:val="000A65F8"/>
    <w:rsid w:val="000A6CC1"/>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C6148"/>
    <w:rsid w:val="001D0FC8"/>
    <w:rsid w:val="001D44C5"/>
    <w:rsid w:val="001D4F93"/>
    <w:rsid w:val="001D5249"/>
    <w:rsid w:val="001D75BB"/>
    <w:rsid w:val="001D7F07"/>
    <w:rsid w:val="001E247F"/>
    <w:rsid w:val="001F49D8"/>
    <w:rsid w:val="00205A98"/>
    <w:rsid w:val="0021035A"/>
    <w:rsid w:val="0022387C"/>
    <w:rsid w:val="00224403"/>
    <w:rsid w:val="00225EB2"/>
    <w:rsid w:val="0023253F"/>
    <w:rsid w:val="00232C18"/>
    <w:rsid w:val="002330D8"/>
    <w:rsid w:val="00243381"/>
    <w:rsid w:val="00266F1E"/>
    <w:rsid w:val="00277535"/>
    <w:rsid w:val="00286A65"/>
    <w:rsid w:val="00286C5F"/>
    <w:rsid w:val="00287C44"/>
    <w:rsid w:val="0029601D"/>
    <w:rsid w:val="002B6B4D"/>
    <w:rsid w:val="002B75C3"/>
    <w:rsid w:val="002D2DAC"/>
    <w:rsid w:val="002D4050"/>
    <w:rsid w:val="002D719E"/>
    <w:rsid w:val="002D7E9F"/>
    <w:rsid w:val="002E2F1F"/>
    <w:rsid w:val="002E3F49"/>
    <w:rsid w:val="002E52CB"/>
    <w:rsid w:val="003001C4"/>
    <w:rsid w:val="003039D4"/>
    <w:rsid w:val="00305EE8"/>
    <w:rsid w:val="003109EF"/>
    <w:rsid w:val="00312A6D"/>
    <w:rsid w:val="00314CE6"/>
    <w:rsid w:val="0032612C"/>
    <w:rsid w:val="0033581E"/>
    <w:rsid w:val="00340C32"/>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239C5"/>
    <w:rsid w:val="00435BB7"/>
    <w:rsid w:val="00454400"/>
    <w:rsid w:val="00455ECC"/>
    <w:rsid w:val="0047192B"/>
    <w:rsid w:val="0047763C"/>
    <w:rsid w:val="00477B8E"/>
    <w:rsid w:val="00485125"/>
    <w:rsid w:val="00485F87"/>
    <w:rsid w:val="004B35CA"/>
    <w:rsid w:val="004B4D70"/>
    <w:rsid w:val="004C252A"/>
    <w:rsid w:val="004C4ED6"/>
    <w:rsid w:val="004D19EE"/>
    <w:rsid w:val="004D537D"/>
    <w:rsid w:val="00500BB9"/>
    <w:rsid w:val="00502089"/>
    <w:rsid w:val="005024F4"/>
    <w:rsid w:val="0052417F"/>
    <w:rsid w:val="005243CC"/>
    <w:rsid w:val="00526927"/>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B5D38"/>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0774"/>
    <w:rsid w:val="006370CC"/>
    <w:rsid w:val="00652D7C"/>
    <w:rsid w:val="00655B1E"/>
    <w:rsid w:val="00660423"/>
    <w:rsid w:val="006679FF"/>
    <w:rsid w:val="0067023E"/>
    <w:rsid w:val="006702EC"/>
    <w:rsid w:val="006773A4"/>
    <w:rsid w:val="006805AA"/>
    <w:rsid w:val="00681EB0"/>
    <w:rsid w:val="00685E87"/>
    <w:rsid w:val="006960F3"/>
    <w:rsid w:val="006A5AE6"/>
    <w:rsid w:val="006B3C89"/>
    <w:rsid w:val="006B7ACB"/>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A0B72"/>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11BB"/>
    <w:rsid w:val="008B204A"/>
    <w:rsid w:val="008B50E2"/>
    <w:rsid w:val="008B74ED"/>
    <w:rsid w:val="008B7A40"/>
    <w:rsid w:val="008C2597"/>
    <w:rsid w:val="008C7AEB"/>
    <w:rsid w:val="008D1CF8"/>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18EE"/>
    <w:rsid w:val="00AC5666"/>
    <w:rsid w:val="00AC56A2"/>
    <w:rsid w:val="00AC5BEC"/>
    <w:rsid w:val="00AC61E1"/>
    <w:rsid w:val="00AC764C"/>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222B"/>
    <w:rsid w:val="00B55178"/>
    <w:rsid w:val="00B61B2B"/>
    <w:rsid w:val="00B74F20"/>
    <w:rsid w:val="00B83187"/>
    <w:rsid w:val="00B84242"/>
    <w:rsid w:val="00B87BD0"/>
    <w:rsid w:val="00B87EF5"/>
    <w:rsid w:val="00BA4207"/>
    <w:rsid w:val="00BB0819"/>
    <w:rsid w:val="00BB6AF8"/>
    <w:rsid w:val="00BC071D"/>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683"/>
    <w:rsid w:val="00CA1BA8"/>
    <w:rsid w:val="00CA59DE"/>
    <w:rsid w:val="00CA6803"/>
    <w:rsid w:val="00CB0196"/>
    <w:rsid w:val="00CB4EF7"/>
    <w:rsid w:val="00CC07D8"/>
    <w:rsid w:val="00CC753C"/>
    <w:rsid w:val="00CC7A7B"/>
    <w:rsid w:val="00CE03D7"/>
    <w:rsid w:val="00CE2945"/>
    <w:rsid w:val="00CE3A59"/>
    <w:rsid w:val="00D04199"/>
    <w:rsid w:val="00D37738"/>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31AE"/>
    <w:rsid w:val="00E06488"/>
    <w:rsid w:val="00E1235B"/>
    <w:rsid w:val="00E14A6D"/>
    <w:rsid w:val="00E251D5"/>
    <w:rsid w:val="00E31EE4"/>
    <w:rsid w:val="00E35BB8"/>
    <w:rsid w:val="00E36A07"/>
    <w:rsid w:val="00E44B4C"/>
    <w:rsid w:val="00E5145C"/>
    <w:rsid w:val="00E60007"/>
    <w:rsid w:val="00E62884"/>
    <w:rsid w:val="00E6760F"/>
    <w:rsid w:val="00E8137E"/>
    <w:rsid w:val="00EA2E05"/>
    <w:rsid w:val="00EB5C8B"/>
    <w:rsid w:val="00EB76EB"/>
    <w:rsid w:val="00EC00A9"/>
    <w:rsid w:val="00EC58EE"/>
    <w:rsid w:val="00ED2B16"/>
    <w:rsid w:val="00ED73AF"/>
    <w:rsid w:val="00ED79DB"/>
    <w:rsid w:val="00ED7C7A"/>
    <w:rsid w:val="00EE0572"/>
    <w:rsid w:val="00EE48B5"/>
    <w:rsid w:val="00EE7E0C"/>
    <w:rsid w:val="00EF529F"/>
    <w:rsid w:val="00EF6EBE"/>
    <w:rsid w:val="00F0081B"/>
    <w:rsid w:val="00F0366F"/>
    <w:rsid w:val="00F20DD4"/>
    <w:rsid w:val="00F20FB3"/>
    <w:rsid w:val="00F237ED"/>
    <w:rsid w:val="00F2747D"/>
    <w:rsid w:val="00F379A8"/>
    <w:rsid w:val="00F42E2D"/>
    <w:rsid w:val="00F526E3"/>
    <w:rsid w:val="00F5365A"/>
    <w:rsid w:val="00F54526"/>
    <w:rsid w:val="00F55C0C"/>
    <w:rsid w:val="00F56A17"/>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3"/>
    <o:shapelayout v:ext="edit">
      <o:idmap v:ext="edit" data="1"/>
    </o:shapelayout>
  </w:shapeDefaults>
  <w:decimalSymbol w:val=","/>
  <w:listSeparator w:val=";"/>
  <w14:docId w14:val="00554549"/>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 w:type="character" w:customStyle="1" w:styleId="111">
    <w:name w:val="Знак Знак11"/>
    <w:semiHidden/>
    <w:locked/>
    <w:rsid w:val="00312A6D"/>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docs.cntd.ru/document/901919338" TargetMode="External"/><Relationship Id="rId42" Type="http://schemas.openxmlformats.org/officeDocument/2006/relationships/hyperlink" Target="https://www.consultant.ru/document/cons_doc_LAW_420486/7705ea248eb2ec0cf267513902ed8f43cc104c97/" TargetMode="External"/><Relationship Id="rId63" Type="http://schemas.openxmlformats.org/officeDocument/2006/relationships/hyperlink" Target="https://www.consultant.ru/document/cons_doc_LAW_422254/f6fb5e26212db7c34ed9e1fc1e33a10f57b19470/" TargetMode="External"/><Relationship Id="rId84" Type="http://schemas.openxmlformats.org/officeDocument/2006/relationships/hyperlink" Target="https://www.consultant.ru/document/cons_doc_LAW_422118/04702ea39a777fdb608cfcf9effdc52a96d2a566/" TargetMode="External"/><Relationship Id="rId138" Type="http://schemas.openxmlformats.org/officeDocument/2006/relationships/hyperlink" Target="https://docs.cntd.ru/document/901919338"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744100004" TargetMode="External"/><Relationship Id="rId191" Type="http://schemas.openxmlformats.org/officeDocument/2006/relationships/theme" Target="theme/theme1.xml"/><Relationship Id="rId107" Type="http://schemas.openxmlformats.org/officeDocument/2006/relationships/hyperlink" Target="https://www.consultant.ru/document/cons_doc_LAW_406133/" TargetMode="External"/><Relationship Id="rId11" Type="http://schemas.openxmlformats.org/officeDocument/2006/relationships/hyperlink" Target="consultantplus://offline/ref=A86DE308B71847C4350D54AC6C9D4DA8D6F7969D501D5A561B94BFB19A1AB276Y4o6F" TargetMode="External"/><Relationship Id="rId32" Type="http://schemas.openxmlformats.org/officeDocument/2006/relationships/hyperlink" Target="https://www.consultant.ru/document/cons_doc_LAW_422254/adbc49aaab552c55cb040636a29a905441cbe915/" TargetMode="External"/><Relationship Id="rId53" Type="http://schemas.openxmlformats.org/officeDocument/2006/relationships/hyperlink" Target="https://www.consultant.ru/document/cons_doc_LAW_410227/" TargetMode="External"/><Relationship Id="rId74" Type="http://schemas.openxmlformats.org/officeDocument/2006/relationships/hyperlink" Target="https://www.consultant.ru/document/cons_doc_LAW_411563/"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06134/" TargetMode="External"/><Relationship Id="rId160" Type="http://schemas.openxmlformats.org/officeDocument/2006/relationships/hyperlink" Target="https://docs.cntd.ru/document/744100004" TargetMode="External"/><Relationship Id="rId181" Type="http://schemas.openxmlformats.org/officeDocument/2006/relationships/hyperlink" Target="https://docs.cntd.ru/document/744100004" TargetMode="External"/><Relationship Id="rId22" Type="http://schemas.openxmlformats.org/officeDocument/2006/relationships/hyperlink" Target="https://docs.cntd.ru/document/901919338" TargetMode="External"/><Relationship Id="rId43" Type="http://schemas.openxmlformats.org/officeDocument/2006/relationships/hyperlink" Target="https://www.consultant.ru/document/cons_doc_LAW_420486/f37831cb86dea1959749e24d246234941eca66cd/" TargetMode="External"/><Relationship Id="rId64" Type="http://schemas.openxmlformats.org/officeDocument/2006/relationships/hyperlink" Target="https://www.consultant.ru/document/cons_doc_LAW_422254/f6fb5e26212db7c34ed9e1fc1e33a10f57b19470/"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07208/b7c37bc66ae87a24a6d573fa52ebbc061d275c9f/"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oleObject" Target="embeddings/oleObject2.bin"/><Relationship Id="rId33" Type="http://schemas.openxmlformats.org/officeDocument/2006/relationships/hyperlink" Target="https://www.consultant.ru/document/cons_doc_LAW_422254/8a479c028d080f9c4013f9a12ca4bc04a1bc7527/" TargetMode="External"/><Relationship Id="rId108" Type="http://schemas.openxmlformats.org/officeDocument/2006/relationships/hyperlink" Target="https://www.consultant.ru/document/cons_doc_LAW_386941/"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0486/7705ea248eb2ec0cf267513902ed8f43cc104c97/" TargetMode="External"/><Relationship Id="rId75" Type="http://schemas.openxmlformats.org/officeDocument/2006/relationships/hyperlink" Target="https://www.consultant.ru/document/cons_doc_LAW_420507/2e16f1361a5a6ebdb1c5badd55d4148d18a01d8f/" TargetMode="External"/><Relationship Id="rId96" Type="http://schemas.openxmlformats.org/officeDocument/2006/relationships/hyperlink" Target="https://www.consultant.ru/document/cons_doc_LAW_420507/"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82" Type="http://schemas.openxmlformats.org/officeDocument/2006/relationships/hyperlink" Target="https://docs.cntd.ru/document/744100004" TargetMode="External"/><Relationship Id="rId6" Type="http://schemas.openxmlformats.org/officeDocument/2006/relationships/footnotes" Target="footnotes.xml"/><Relationship Id="rId23"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f6fb5e26212db7c34ed9e1fc1e33a10f57b19470/" TargetMode="External"/><Relationship Id="rId65" Type="http://schemas.openxmlformats.org/officeDocument/2006/relationships/hyperlink" Target="https://www.consultant.ru/document/cons_doc_LAW_410227/" TargetMode="External"/><Relationship Id="rId86" Type="http://schemas.openxmlformats.org/officeDocument/2006/relationships/hyperlink" Target="https://www.consultant.ru/document/cons_doc_LAW_407208/" TargetMode="External"/><Relationship Id="rId130"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72" Type="http://schemas.openxmlformats.org/officeDocument/2006/relationships/hyperlink" Target="https://docs.cntd.ru/document/744100004" TargetMode="External"/><Relationship Id="rId13" Type="http://schemas.openxmlformats.org/officeDocument/2006/relationships/hyperlink" Target="https://docs.cntd.ru/document/727700275" TargetMode="External"/><Relationship Id="rId18" Type="http://schemas.openxmlformats.org/officeDocument/2006/relationships/hyperlink" Target="https://docs.cntd.ru/document/744100004" TargetMode="External"/><Relationship Id="rId39" Type="http://schemas.openxmlformats.org/officeDocument/2006/relationships/hyperlink" Target="https://www.consultant.ru/document/cons_doc_LAW_422254/f6fb5e26212db7c34ed9e1fc1e33a10f57b19470/" TargetMode="External"/><Relationship Id="rId109" Type="http://schemas.openxmlformats.org/officeDocument/2006/relationships/hyperlink" Target="https://www.consultant.ru/document/cons_doc_LAW_33773/f6fb5e26212db7c34ed9e1fc1e33a10f57b19470/" TargetMode="External"/><Relationship Id="rId34" Type="http://schemas.openxmlformats.org/officeDocument/2006/relationships/hyperlink" Target="https://www.consultant.ru/document/cons_doc_LAW_422254/8a479c028d080f9c4013f9a12ca4bc04a1bc7527/" TargetMode="External"/><Relationship Id="rId50" Type="http://schemas.openxmlformats.org/officeDocument/2006/relationships/hyperlink" Target="https://www.consultant.ru/document/cons_doc_LAW_190624/25f186eefb5315b42c902be14a6b40ec63ea7acc/" TargetMode="External"/><Relationship Id="rId55" Type="http://schemas.openxmlformats.org/officeDocument/2006/relationships/hyperlink" Target="https://docs.cntd.ru/document/9046215" TargetMode="External"/><Relationship Id="rId76" Type="http://schemas.openxmlformats.org/officeDocument/2006/relationships/hyperlink" Target="https://www.consultant.ru/document/cons_doc_LAW_420507/" TargetMode="External"/><Relationship Id="rId97" Type="http://schemas.openxmlformats.org/officeDocument/2006/relationships/hyperlink" Target="https://www.consultant.ru/document/cons_doc_LAW_407208/" TargetMode="External"/><Relationship Id="rId104" Type="http://schemas.openxmlformats.org/officeDocument/2006/relationships/hyperlink" Target="https://www.consultant.ru/document/cons_doc_LAW_406133/5fe0feaff713d5ef91354173de29ffb4c33b81d7/"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744100004" TargetMode="External"/><Relationship Id="rId188"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www.consultant.ru/document/cons_doc_LAW_422254/d03f218475a9847f0ba021c505f5ab5446e5c6f4/" TargetMode="External"/><Relationship Id="rId92" Type="http://schemas.openxmlformats.org/officeDocument/2006/relationships/hyperlink" Target="https://www.consultant.ru/document/cons_doc_LAW_406133/" TargetMode="External"/><Relationship Id="rId162" Type="http://schemas.openxmlformats.org/officeDocument/2006/relationships/hyperlink" Target="https://docs.cntd.ru/document/744100004" TargetMode="External"/><Relationship Id="rId183"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f6fb5e26212db7c34ed9e1fc1e33a10f57b19470/" TargetMode="External"/><Relationship Id="rId24" Type="http://schemas.openxmlformats.org/officeDocument/2006/relationships/hyperlink" Target="https://docs.cntd.ru/document/744100004" TargetMode="External"/><Relationship Id="rId40" Type="http://schemas.openxmlformats.org/officeDocument/2006/relationships/hyperlink" Target="https://www.consultant.ru/document/cons_doc_LAW_422254/f6fb5e26212db7c34ed9e1fc1e33a10f57b19470/" TargetMode="External"/><Relationship Id="rId45" Type="http://schemas.openxmlformats.org/officeDocument/2006/relationships/hyperlink" Target="https://www.consultant.ru/document/cons_doc_LAW_422254/adbc49aaab552c55cb040636a29a905441cbe915/" TargetMode="External"/><Relationship Id="rId66" Type="http://schemas.openxmlformats.org/officeDocument/2006/relationships/hyperlink" Target="https://www.consultant.ru/document/cons_doc_LAW_420486/7705ea248eb2ec0cf267513902ed8f43cc104c97/" TargetMode="External"/><Relationship Id="rId87" Type="http://schemas.openxmlformats.org/officeDocument/2006/relationships/hyperlink" Target="https://www.consultant.ru/document/cons_doc_LAW_422254/d03f218475a9847f0ba021c505f5ab5446e5c6f4/" TargetMode="External"/><Relationship Id="rId110" Type="http://schemas.openxmlformats.org/officeDocument/2006/relationships/hyperlink" Target="https://www.consultant.ru/document/cons_doc_LAW_40613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178" Type="http://schemas.openxmlformats.org/officeDocument/2006/relationships/hyperlink" Target="https://docs.cntd.ru/document/744100004" TargetMode="External"/><Relationship Id="rId61" Type="http://schemas.openxmlformats.org/officeDocument/2006/relationships/hyperlink" Target="https://www.consultant.ru/document/cons_doc_LAW_422254/d03f218475a9847f0ba021c505f5ab5446e5c6f4/" TargetMode="External"/><Relationship Id="rId82" Type="http://schemas.openxmlformats.org/officeDocument/2006/relationships/hyperlink" Target="https://www.consultant.ru/document/cons_doc_LAW_422254/79da6e3bbbc8eb967db0714e8378269bfea9f83c/" TargetMode="External"/><Relationship Id="rId152" Type="http://schemas.openxmlformats.org/officeDocument/2006/relationships/hyperlink" Target="https://docs.cntd.ru/document/744100004" TargetMode="External"/><Relationship Id="rId173" Type="http://schemas.openxmlformats.org/officeDocument/2006/relationships/hyperlink" Target="https://docs.cntd.ru/document/744100004" TargetMode="External"/><Relationship Id="rId19" Type="http://schemas.openxmlformats.org/officeDocument/2006/relationships/hyperlink" Target="https://docs.cntd.ru/document/744100004" TargetMode="External"/><Relationship Id="rId14" Type="http://schemas.openxmlformats.org/officeDocument/2006/relationships/hyperlink" Target="https://docs.cntd.ru/document/744100004" TargetMode="External"/><Relationship Id="rId30" Type="http://schemas.openxmlformats.org/officeDocument/2006/relationships/hyperlink" Target="https://www.consultant.ru/document/cons_doc_LAW_422254/adbc49aaab552c55cb040636a29a905441cbe915/" TargetMode="External"/><Relationship Id="rId35" Type="http://schemas.openxmlformats.org/officeDocument/2006/relationships/hyperlink" Target="https://www.consultant.ru/document/cons_doc_LAW_422254/8a479c028d080f9c4013f9a12ca4bc04a1bc7527/" TargetMode="External"/><Relationship Id="rId56" Type="http://schemas.openxmlformats.org/officeDocument/2006/relationships/hyperlink" Target="https://www.consultant.ru/document/cons_doc_LAW_422254/f6fb5e26212db7c34ed9e1fc1e33a10f57b19470/" TargetMode="External"/><Relationship Id="rId77" Type="http://schemas.openxmlformats.org/officeDocument/2006/relationships/hyperlink" Target="https://www.consultant.ru/document/cons_doc_LAW_406134/" TargetMode="External"/><Relationship Id="rId100" Type="http://schemas.openxmlformats.org/officeDocument/2006/relationships/hyperlink" Target="https://www.consultant.ru/document/cons_doc_LAW_422254/ccff4260e7e0bd6e3797bee96043a4a2c3d49ae6/" TargetMode="External"/><Relationship Id="rId105" Type="http://schemas.openxmlformats.org/officeDocument/2006/relationships/hyperlink" Target="https://www.consultant.ru/document/cons_doc_LAW_420487/"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22254/f6fb5e26212db7c34ed9e1fc1e33a10f57b19470/" TargetMode="External"/><Relationship Id="rId72" Type="http://schemas.openxmlformats.org/officeDocument/2006/relationships/hyperlink" Target="https://www.consultant.ru/document/cons_doc_LAW_173335/5af0f3b912d36f604f06d0362a5c4422e63f7e7b/" TargetMode="External"/><Relationship Id="rId93" Type="http://schemas.openxmlformats.org/officeDocument/2006/relationships/hyperlink" Target="https://www.consultant.ru/document/cons_doc_LAW_389742/" TargetMode="External"/><Relationship Id="rId98" Type="http://schemas.openxmlformats.org/officeDocument/2006/relationships/hyperlink" Target="https://www.consultant.ru/document/cons_doc_LAW_420507/"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184" Type="http://schemas.openxmlformats.org/officeDocument/2006/relationships/hyperlink" Target="https://docs.cntd.ru/document/902389615" TargetMode="External"/><Relationship Id="rId189"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docs.cntd.ru/document/744100004" TargetMode="External"/><Relationship Id="rId46" Type="http://schemas.openxmlformats.org/officeDocument/2006/relationships/hyperlink" Target="https://www.consultant.ru/document/cons_doc_LAW_407208/7cb66e0f239f00b0e1d59f167cd46beb2182ece1/" TargetMode="External"/><Relationship Id="rId67" Type="http://schemas.openxmlformats.org/officeDocument/2006/relationships/hyperlink" Target="https://www.consultant.ru/document/cons_doc_LAW_406133/"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901919338" TargetMode="External"/><Relationship Id="rId158" Type="http://schemas.openxmlformats.org/officeDocument/2006/relationships/hyperlink" Target="https://docs.cntd.ru/document/744100004" TargetMode="External"/><Relationship Id="rId20" Type="http://schemas.openxmlformats.org/officeDocument/2006/relationships/hyperlink" Target="https://docs.cntd.ru/document/744100004" TargetMode="External"/><Relationship Id="rId41" Type="http://schemas.openxmlformats.org/officeDocument/2006/relationships/hyperlink" Target="https://www.consultant.ru/document/cons_doc_LAW_410227/" TargetMode="External"/><Relationship Id="rId62" Type="http://schemas.openxmlformats.org/officeDocument/2006/relationships/hyperlink" Target="https://www.consultant.ru/document/cons_doc_LAW_190624/25f186eefb5315b42c902be14a6b40ec63ea7acc/" TargetMode="External"/><Relationship Id="rId83" Type="http://schemas.openxmlformats.org/officeDocument/2006/relationships/hyperlink" Target="https://docs.cntd.ru/document/744100004" TargetMode="External"/><Relationship Id="rId88" Type="http://schemas.openxmlformats.org/officeDocument/2006/relationships/hyperlink" Target="https://docs.cntd.ru/document/901941445" TargetMode="External"/><Relationship Id="rId111" Type="http://schemas.openxmlformats.org/officeDocument/2006/relationships/hyperlink" Target="https://www.consultant.ru/document/cons_doc_LAW_420507/"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hyperlink" Target="https://docs.cntd.ru/document/499011838" TargetMode="External"/><Relationship Id="rId179" Type="http://schemas.openxmlformats.org/officeDocument/2006/relationships/hyperlink" Target="https://docs.cntd.ru/document/744100004" TargetMode="External"/><Relationship Id="rId190" Type="http://schemas.openxmlformats.org/officeDocument/2006/relationships/fontTable" Target="fontTable.xml"/><Relationship Id="rId15" Type="http://schemas.openxmlformats.org/officeDocument/2006/relationships/hyperlink" Target="https://docs.cntd.ru/document/744100004" TargetMode="External"/><Relationship Id="rId36" Type="http://schemas.openxmlformats.org/officeDocument/2006/relationships/hyperlink" Target="https://www.consultant.ru/document/cons_doc_LAW_422254/8a479c028d080f9c4013f9a12ca4bc04a1bc7527/" TargetMode="External"/><Relationship Id="rId57" Type="http://schemas.openxmlformats.org/officeDocument/2006/relationships/hyperlink" Target="https://www.consultant.ru/document/cons_doc_LAW_422254/adbc49aaab552c55cb040636a29a905441cbe915/" TargetMode="External"/><Relationship Id="rId106" Type="http://schemas.openxmlformats.org/officeDocument/2006/relationships/hyperlink" Target="https://www.consultant.ru/document/cons_doc_LAW_421875/" TargetMode="External"/><Relationship Id="rId127" Type="http://schemas.openxmlformats.org/officeDocument/2006/relationships/hyperlink" Target="https://docs.cntd.ru/document/9046215" TargetMode="External"/><Relationship Id="rId10" Type="http://schemas.openxmlformats.org/officeDocument/2006/relationships/hyperlink" Target="consultantplus://offline/ref=E1FDFE170A668817C995477446F36577F4A556A6B115D1BB82025EB5BFD596E796C3279AC37E8D67ZDp6K" TargetMode="External"/><Relationship Id="rId31" Type="http://schemas.openxmlformats.org/officeDocument/2006/relationships/hyperlink" Target="https://www.consultant.ru/document/cons_doc_LAW_407208/7cb66e0f239f00b0e1d59f167cd46beb2182ece1/" TargetMode="External"/><Relationship Id="rId52" Type="http://schemas.openxmlformats.org/officeDocument/2006/relationships/hyperlink" Target="https://www.consultant.ru/document/cons_doc_LAW_422254/f6fb5e26212db7c34ed9e1fc1e33a10f57b19470/" TargetMode="External"/><Relationship Id="rId73" Type="http://schemas.openxmlformats.org/officeDocument/2006/relationships/hyperlink" Target="https://www.consultant.ru/document/cons_doc_LAW_420507/" TargetMode="External"/><Relationship Id="rId78" Type="http://schemas.openxmlformats.org/officeDocument/2006/relationships/hyperlink" Target="https://www.consultant.ru/document/cons_doc_LAW_422254/79da6e3bbbc8eb967db0714e8378269bfea9f83c/" TargetMode="External"/><Relationship Id="rId94" Type="http://schemas.openxmlformats.org/officeDocument/2006/relationships/hyperlink" Target="https://www.consultant.ru/document/cons_doc_LAW_371586/5720489df7a6e434bc4eede5575cb587b26a1dc9/" TargetMode="External"/><Relationship Id="rId99" Type="http://schemas.openxmlformats.org/officeDocument/2006/relationships/hyperlink" Target="https://www.consultant.ru/document/cons_doc_LAW_33773/f6fb5e26212db7c34ed9e1fc1e33a10f57b19470/" TargetMode="External"/><Relationship Id="rId101" Type="http://schemas.openxmlformats.org/officeDocument/2006/relationships/hyperlink" Target="https://www.consultant.ru/document/cons_doc_LAW_416266/4b80755f64302a15fb120be66e5ff8d2b53d4246/"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744100004" TargetMode="External"/><Relationship Id="rId185" Type="http://schemas.openxmlformats.org/officeDocument/2006/relationships/hyperlink" Target="https://docs.cntd.ru/document/499011838" TargetMode="External"/><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hyperlink" Target="https://docs.cntd.ru/document/744100004" TargetMode="External"/><Relationship Id="rId26" Type="http://schemas.openxmlformats.org/officeDocument/2006/relationships/hyperlink" Target="consultantplus://offline/ref=5D5D948FB309E3900908B266F13F9A18FA418539FC210542A7D8DC7488746C995D2EFDB6813B8CC1E0BD6D37YCd0N" TargetMode="External"/><Relationship Id="rId47" Type="http://schemas.openxmlformats.org/officeDocument/2006/relationships/hyperlink" Target="https://www.consultant.ru/document/cons_doc_LAW_422254/adbc49aaab552c55cb040636a29a905441cbe915/" TargetMode="External"/><Relationship Id="rId68" Type="http://schemas.openxmlformats.org/officeDocument/2006/relationships/hyperlink" Target="https://www.consultant.ru/document/cons_doc_LAW_422254/a76b90b907f943dafd16eaf8780dc4297859938c/" TargetMode="External"/><Relationship Id="rId89" Type="http://schemas.openxmlformats.org/officeDocument/2006/relationships/hyperlink" Target="https://www.consultant.ru/document/cons_doc_LAW_422254/79da6e3bbbc8eb967db0714e8378269bfea9f83c/" TargetMode="External"/><Relationship Id="rId112" Type="http://schemas.openxmlformats.org/officeDocument/2006/relationships/hyperlink" Target="https://www.consultant.ru/document/cons_doc_LAW_407208/"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75" Type="http://schemas.openxmlformats.org/officeDocument/2006/relationships/hyperlink" Target="https://docs.cntd.ru/document/744100004" TargetMode="External"/><Relationship Id="rId16" Type="http://schemas.openxmlformats.org/officeDocument/2006/relationships/hyperlink" Target="https://docs.cntd.ru/document/901941445" TargetMode="External"/><Relationship Id="rId37" Type="http://schemas.openxmlformats.org/officeDocument/2006/relationships/hyperlink" Target="https://www.consultant.ru/document/cons_doc_LAW_422254/d03f218475a9847f0ba021c505f5ab5446e5c6f4/" TargetMode="External"/><Relationship Id="rId58" Type="http://schemas.openxmlformats.org/officeDocument/2006/relationships/hyperlink" Target="https://www.consultant.ru/document/cons_doc_LAW_407208/7cb66e0f239f00b0e1d59f167cd46beb2182ece1/" TargetMode="External"/><Relationship Id="rId79" Type="http://schemas.openxmlformats.org/officeDocument/2006/relationships/hyperlink" Target="https://www.consultant.ru/document/cons_doc_LAW_422254/f933ee4fa6f2c56c54748e0a0c5f6728da14825b/" TargetMode="External"/><Relationship Id="rId102" Type="http://schemas.openxmlformats.org/officeDocument/2006/relationships/hyperlink" Target="https://www.consultant.ru/document/cons_doc_LAW_421875/"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2254/79da6e3bbbc8eb967db0714e8378269bfea9f83c/" TargetMode="External"/><Relationship Id="rId165" Type="http://schemas.openxmlformats.org/officeDocument/2006/relationships/hyperlink" Target="https://docs.cntd.ru/document/744100004" TargetMode="External"/><Relationship Id="rId186" Type="http://schemas.openxmlformats.org/officeDocument/2006/relationships/hyperlink" Target="https://docs.cntd.ru/document/902389615" TargetMode="External"/><Relationship Id="rId27" Type="http://schemas.openxmlformats.org/officeDocument/2006/relationships/hyperlink" Target="https://vizindor-r11.gosweb.gosuslugi.ru" TargetMode="External"/><Relationship Id="rId48" Type="http://schemas.openxmlformats.org/officeDocument/2006/relationships/hyperlink" Target="https://www.consultant.ru/document/cons_doc_LAW_422254/8a479c028d080f9c4013f9a12ca4bc04a1bc7527/" TargetMode="External"/><Relationship Id="rId69" Type="http://schemas.openxmlformats.org/officeDocument/2006/relationships/hyperlink" Target="https://www.consultant.ru/document/cons_doc_LAW_422254/a9c9d6fcbc95353cb9e3640f1004fae5c2111ebc/" TargetMode="External"/><Relationship Id="rId113" Type="http://schemas.openxmlformats.org/officeDocument/2006/relationships/hyperlink" Target="https://www.consultant.ru/document/cons_doc_LAW_405431/"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11563/" TargetMode="External"/><Relationship Id="rId155" Type="http://schemas.openxmlformats.org/officeDocument/2006/relationships/hyperlink" Target="https://docs.cntd.ru/document/744100004" TargetMode="External"/><Relationship Id="rId176" Type="http://schemas.openxmlformats.org/officeDocument/2006/relationships/hyperlink" Target="https://docs.cntd.ru/document/744100004" TargetMode="External"/><Relationship Id="rId17" Type="http://schemas.openxmlformats.org/officeDocument/2006/relationships/hyperlink" Target="https://docs.cntd.ru/document/744100004" TargetMode="External"/><Relationship Id="rId38" Type="http://schemas.openxmlformats.org/officeDocument/2006/relationships/hyperlink" Target="https://www.consultant.ru/document/cons_doc_LAW_190624/25f186eefb5315b42c902be14a6b40ec63ea7acc/" TargetMode="External"/><Relationship Id="rId59" Type="http://schemas.openxmlformats.org/officeDocument/2006/relationships/hyperlink" Target="https://www.consultant.ru/document/cons_doc_LAW_422254/adbc49aaab552c55cb040636a29a905441cbe915/" TargetMode="External"/><Relationship Id="rId103" Type="http://schemas.openxmlformats.org/officeDocument/2006/relationships/hyperlink" Target="https://www.consultant.ru/document/cons_doc_LAW_190624/25f186eefb5315b42c902be14a6b40ec63ea7acc/"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22118/" TargetMode="External"/><Relationship Id="rId91" Type="http://schemas.openxmlformats.org/officeDocument/2006/relationships/hyperlink" Target="https://www.consultant.ru/document/cons_doc_LAW_422254/79da6e3bbbc8eb967db0714e8378269bfea9f83c/"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 Id="rId187" Type="http://schemas.openxmlformats.org/officeDocument/2006/relationships/hyperlink" Target="https://docs.cntd.ru/document/499011838" TargetMode="External"/><Relationship Id="rId1" Type="http://schemas.openxmlformats.org/officeDocument/2006/relationships/customXml" Target="../customXml/item1.xml"/><Relationship Id="rId28" Type="http://schemas.openxmlformats.org/officeDocument/2006/relationships/hyperlink" Target="consultantplus://offline/ref=7C0A7380B68D115D61CE0C9E10E6686965945CA041EFF9D912FF30CA6EA1472F913E9BD7x469F" TargetMode="External"/><Relationship Id="rId49" Type="http://schemas.openxmlformats.org/officeDocument/2006/relationships/hyperlink" Target="https://www.consultant.ru/document/cons_doc_LAW_422254/d03f218475a9847f0ba021c505f5ab5446e5c6f4/" TargetMode="External"/><Relationship Id="rId114" Type="http://schemas.openxmlformats.org/officeDocument/2006/relationships/hyperlink" Target="https://docs.cntd.ru/document/9046215" TargetMode="External"/><Relationship Id="rId60" Type="http://schemas.openxmlformats.org/officeDocument/2006/relationships/hyperlink" Target="https://www.consultant.ru/document/cons_doc_LAW_422254/8a479c028d080f9c4013f9a12ca4bc04a1bc7527/" TargetMode="External"/><Relationship Id="rId81"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77"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A3A1C1-BB1B-48E2-ADAA-737A45235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1432</TotalTime>
  <Pages>92</Pages>
  <Words>52555</Words>
  <Characters>299564</Characters>
  <Application>Microsoft Office Word</Application>
  <DocSecurity>0</DocSecurity>
  <Lines>2496</Lines>
  <Paragraphs>702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230</cp:revision>
  <cp:lastPrinted>2024-07-31T08:48:00Z</cp:lastPrinted>
  <dcterms:created xsi:type="dcterms:W3CDTF">2018-08-29T12:32:00Z</dcterms:created>
  <dcterms:modified xsi:type="dcterms:W3CDTF">2024-09-16T11:11:00Z</dcterms:modified>
</cp:coreProperties>
</file>