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6A9" w:rsidRDefault="008246A9" w:rsidP="00A4618D">
      <w:pPr>
        <w:spacing w:after="0" w:line="240" w:lineRule="auto"/>
        <w:rPr>
          <w:rFonts w:ascii="Times New Roman" w:hAnsi="Times New Roman" w:cs="Times New Roman"/>
          <w:b/>
          <w:sz w:val="28"/>
          <w:szCs w:val="28"/>
        </w:rPr>
      </w:pPr>
    </w:p>
    <w:p w:rsidR="0077312E" w:rsidRDefault="0038558D" w:rsidP="0077312E">
      <w:pPr>
        <w:keepNext/>
        <w:spacing w:after="0" w:line="240" w:lineRule="auto"/>
        <w:ind w:left="-284" w:firstLine="426"/>
        <w:jc w:val="both"/>
        <w:outlineLvl w:val="2"/>
        <w:rPr>
          <w:rFonts w:ascii="Times New Roman" w:eastAsia="Times New Roman" w:hAnsi="Times New Roman" w:cs="Times New Roman"/>
          <w:sz w:val="20"/>
          <w:szCs w:val="20"/>
          <w:lang w:eastAsia="ru-RU"/>
        </w:rPr>
      </w:pPr>
      <w:r w:rsidRPr="0038558D">
        <w:rPr>
          <w:rFonts w:ascii="Times New Roman" w:eastAsia="Calibri" w:hAnsi="Times New Roman" w:cs="Times New Roman"/>
          <w:bCs/>
          <w:color w:val="000000"/>
          <w:sz w:val="28"/>
          <w:szCs w:val="28"/>
          <w:lang w:eastAsia="ru-RU"/>
        </w:rPr>
        <w:t xml:space="preserve"> </w:t>
      </w:r>
      <w:r w:rsidR="00B06CC8">
        <w:rPr>
          <w:rFonts w:ascii="Times New Roman" w:eastAsia="Times New Roman" w:hAnsi="Times New Roman"/>
          <w:b/>
          <w:sz w:val="20"/>
          <w:szCs w:val="20"/>
          <w:lang w:eastAsia="ru-RU"/>
        </w:rPr>
        <w:t xml:space="preserve">            </w:t>
      </w:r>
    </w:p>
    <w:tbl>
      <w:tblPr>
        <w:tblpPr w:leftFromText="180" w:rightFromText="180" w:vertAnchor="page" w:horzAnchor="margin" w:tblpY="842"/>
        <w:tblW w:w="9645" w:type="dxa"/>
        <w:tblLayout w:type="fixed"/>
        <w:tblLook w:val="04A0" w:firstRow="1" w:lastRow="0" w:firstColumn="1" w:lastColumn="0" w:noHBand="0" w:noVBand="1"/>
      </w:tblPr>
      <w:tblGrid>
        <w:gridCol w:w="3688"/>
        <w:gridCol w:w="1844"/>
        <w:gridCol w:w="4113"/>
      </w:tblGrid>
      <w:tr w:rsidR="0077312E" w:rsidTr="0077312E">
        <w:trPr>
          <w:cantSplit/>
        </w:trPr>
        <w:tc>
          <w:tcPr>
            <w:tcW w:w="3688" w:type="dxa"/>
            <w:hideMark/>
          </w:tcPr>
          <w:p w:rsidR="0077312E" w:rsidRDefault="0077312E" w:rsidP="0077312E">
            <w:pPr>
              <w:ind w:left="-108"/>
              <w:jc w:val="center"/>
              <w:rPr>
                <w:rFonts w:ascii="Times New Roman" w:hAnsi="Times New Roman"/>
                <w:b/>
              </w:rPr>
            </w:pPr>
            <w:r>
              <w:rPr>
                <w:rFonts w:ascii="Times New Roman" w:hAnsi="Times New Roman"/>
                <w:b/>
              </w:rPr>
              <w:t>Администрация  сельского поселения «Визиндор»</w:t>
            </w:r>
          </w:p>
        </w:tc>
        <w:tc>
          <w:tcPr>
            <w:tcW w:w="1844" w:type="dxa"/>
            <w:vMerge w:val="restart"/>
            <w:hideMark/>
          </w:tcPr>
          <w:p w:rsidR="0077312E" w:rsidRDefault="0077312E" w:rsidP="0077312E">
            <w:pPr>
              <w:ind w:right="-249"/>
              <w:rPr>
                <w:rFonts w:ascii="Times New Roman" w:hAnsi="Times New Roman"/>
                <w:b/>
              </w:rPr>
            </w:pPr>
            <w:r>
              <w:rPr>
                <w:rFonts w:ascii="Times New Roman" w:hAnsi="Times New Roman"/>
                <w:b/>
                <w:noProof/>
                <w:lang w:eastAsia="ru-RU"/>
              </w:rPr>
              <w:drawing>
                <wp:inline distT="0" distB="0" distL="0" distR="0" wp14:anchorId="2448E0C9" wp14:editId="1AE45437">
                  <wp:extent cx="525145" cy="597535"/>
                  <wp:effectExtent l="19050" t="0" r="8255"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srcRect/>
                          <a:stretch>
                            <a:fillRect/>
                          </a:stretch>
                        </pic:blipFill>
                        <pic:spPr bwMode="auto">
                          <a:xfrm>
                            <a:off x="0" y="0"/>
                            <a:ext cx="525145" cy="597535"/>
                          </a:xfrm>
                          <a:prstGeom prst="rect">
                            <a:avLst/>
                          </a:prstGeom>
                          <a:noFill/>
                          <a:ln w="9525">
                            <a:noFill/>
                            <a:miter lim="800000"/>
                            <a:headEnd/>
                            <a:tailEnd/>
                          </a:ln>
                        </pic:spPr>
                      </pic:pic>
                    </a:graphicData>
                  </a:graphic>
                </wp:inline>
              </w:drawing>
            </w:r>
          </w:p>
        </w:tc>
        <w:tc>
          <w:tcPr>
            <w:tcW w:w="4113" w:type="dxa"/>
            <w:hideMark/>
          </w:tcPr>
          <w:p w:rsidR="0077312E" w:rsidRDefault="0077312E" w:rsidP="0077312E">
            <w:pPr>
              <w:pStyle w:val="1"/>
              <w:spacing w:before="0"/>
              <w:jc w:val="center"/>
              <w:rPr>
                <w:rFonts w:ascii="Times New Roman" w:hAnsi="Times New Roman"/>
                <w:color w:val="auto"/>
                <w:sz w:val="22"/>
              </w:rPr>
            </w:pPr>
            <w:r>
              <w:rPr>
                <w:rFonts w:ascii="Times New Roman" w:hAnsi="Times New Roman"/>
                <w:color w:val="auto"/>
                <w:sz w:val="22"/>
              </w:rPr>
              <w:t>«Визиндор» сиктовмöдчöминса</w:t>
            </w:r>
          </w:p>
          <w:p w:rsidR="0077312E" w:rsidRDefault="0077312E" w:rsidP="0077312E">
            <w:pPr>
              <w:pStyle w:val="1"/>
              <w:spacing w:before="0"/>
              <w:jc w:val="center"/>
              <w:rPr>
                <w:rFonts w:ascii="Times New Roman" w:hAnsi="Times New Roman"/>
                <w:color w:val="auto"/>
                <w:sz w:val="22"/>
              </w:rPr>
            </w:pPr>
            <w:r>
              <w:rPr>
                <w:rFonts w:ascii="Times New Roman" w:hAnsi="Times New Roman"/>
                <w:color w:val="auto"/>
                <w:sz w:val="22"/>
              </w:rPr>
              <w:t>администрация</w:t>
            </w:r>
          </w:p>
        </w:tc>
      </w:tr>
      <w:tr w:rsidR="0077312E" w:rsidTr="0077312E">
        <w:trPr>
          <w:cantSplit/>
        </w:trPr>
        <w:tc>
          <w:tcPr>
            <w:tcW w:w="3688" w:type="dxa"/>
          </w:tcPr>
          <w:p w:rsidR="0077312E" w:rsidRDefault="0077312E" w:rsidP="0077312E">
            <w:pPr>
              <w:ind w:left="284" w:hanging="284"/>
              <w:jc w:val="center"/>
            </w:pPr>
          </w:p>
        </w:tc>
        <w:tc>
          <w:tcPr>
            <w:tcW w:w="1844" w:type="dxa"/>
            <w:vMerge/>
            <w:vAlign w:val="center"/>
            <w:hideMark/>
          </w:tcPr>
          <w:p w:rsidR="0077312E" w:rsidRDefault="0077312E" w:rsidP="0077312E">
            <w:pPr>
              <w:spacing w:after="0" w:line="240" w:lineRule="auto"/>
              <w:rPr>
                <w:rFonts w:ascii="Times New Roman" w:hAnsi="Times New Roman"/>
                <w:b/>
              </w:rPr>
            </w:pPr>
          </w:p>
        </w:tc>
        <w:tc>
          <w:tcPr>
            <w:tcW w:w="4113" w:type="dxa"/>
          </w:tcPr>
          <w:p w:rsidR="0077312E" w:rsidRDefault="0077312E" w:rsidP="0077312E">
            <w:pPr>
              <w:ind w:left="284" w:hanging="284"/>
              <w:jc w:val="center"/>
              <w:rPr>
                <w:b/>
              </w:rPr>
            </w:pPr>
          </w:p>
        </w:tc>
      </w:tr>
    </w:tbl>
    <w:p w:rsidR="0077312E" w:rsidRDefault="0077312E" w:rsidP="0077312E">
      <w:pPr>
        <w:jc w:val="center"/>
        <w:rPr>
          <w:b/>
          <w:szCs w:val="28"/>
        </w:rPr>
      </w:pPr>
    </w:p>
    <w:p w:rsidR="0077312E" w:rsidRPr="008A3191" w:rsidRDefault="0077312E" w:rsidP="0077312E">
      <w:pPr>
        <w:spacing w:after="0" w:line="240" w:lineRule="auto"/>
        <w:jc w:val="center"/>
        <w:rPr>
          <w:rFonts w:ascii="Times New Roman" w:hAnsi="Times New Roman"/>
          <w:b/>
          <w:sz w:val="32"/>
          <w:szCs w:val="32"/>
        </w:rPr>
      </w:pPr>
      <w:r w:rsidRPr="008A3191">
        <w:rPr>
          <w:rFonts w:ascii="Times New Roman" w:hAnsi="Times New Roman"/>
          <w:b/>
          <w:sz w:val="32"/>
          <w:szCs w:val="32"/>
        </w:rPr>
        <w:t>ПОСТАНОВЛЕНИЕ</w:t>
      </w:r>
    </w:p>
    <w:p w:rsidR="0077312E" w:rsidRPr="008A3191" w:rsidRDefault="0077312E" w:rsidP="0077312E">
      <w:pPr>
        <w:spacing w:after="0" w:line="240" w:lineRule="auto"/>
        <w:jc w:val="center"/>
        <w:rPr>
          <w:rFonts w:ascii="Times New Roman" w:hAnsi="Times New Roman"/>
          <w:b/>
          <w:sz w:val="32"/>
          <w:szCs w:val="32"/>
        </w:rPr>
      </w:pPr>
      <w:r w:rsidRPr="008A3191">
        <w:rPr>
          <w:rFonts w:ascii="Times New Roman" w:hAnsi="Times New Roman"/>
          <w:b/>
          <w:sz w:val="32"/>
          <w:szCs w:val="32"/>
        </w:rPr>
        <w:t>ШУÖМ</w:t>
      </w:r>
    </w:p>
    <w:p w:rsidR="0077312E" w:rsidRDefault="0077312E" w:rsidP="0077312E">
      <w:pPr>
        <w:spacing w:after="0"/>
        <w:ind w:left="360"/>
        <w:jc w:val="center"/>
        <w:rPr>
          <w:rFonts w:ascii="Times New Roman" w:hAnsi="Times New Roman"/>
          <w:b/>
          <w:sz w:val="32"/>
        </w:rPr>
      </w:pPr>
    </w:p>
    <w:p w:rsidR="0077312E" w:rsidRPr="0077312E" w:rsidRDefault="0077312E" w:rsidP="0077312E">
      <w:pPr>
        <w:spacing w:after="0"/>
        <w:jc w:val="both"/>
        <w:rPr>
          <w:rFonts w:ascii="Times New Roman" w:hAnsi="Times New Roman"/>
          <w:b/>
          <w:sz w:val="24"/>
          <w:szCs w:val="24"/>
        </w:rPr>
      </w:pPr>
      <w:r w:rsidRPr="0077312E">
        <w:rPr>
          <w:rFonts w:ascii="Times New Roman" w:hAnsi="Times New Roman"/>
          <w:b/>
          <w:sz w:val="24"/>
          <w:szCs w:val="24"/>
        </w:rPr>
        <w:t xml:space="preserve">от </w:t>
      </w:r>
      <w:r>
        <w:rPr>
          <w:rFonts w:ascii="Times New Roman" w:hAnsi="Times New Roman"/>
          <w:b/>
          <w:sz w:val="24"/>
          <w:szCs w:val="24"/>
        </w:rPr>
        <w:t xml:space="preserve"> </w:t>
      </w:r>
      <w:r w:rsidR="00EF4BD8">
        <w:rPr>
          <w:rFonts w:ascii="Times New Roman" w:hAnsi="Times New Roman"/>
          <w:b/>
          <w:sz w:val="24"/>
          <w:szCs w:val="24"/>
        </w:rPr>
        <w:t xml:space="preserve">27 марта </w:t>
      </w:r>
      <w:r>
        <w:rPr>
          <w:rFonts w:ascii="Times New Roman" w:hAnsi="Times New Roman"/>
          <w:b/>
          <w:sz w:val="24"/>
          <w:szCs w:val="24"/>
        </w:rPr>
        <w:t xml:space="preserve">2023 </w:t>
      </w:r>
      <w:r w:rsidRPr="0077312E">
        <w:rPr>
          <w:rFonts w:ascii="Times New Roman" w:hAnsi="Times New Roman"/>
          <w:b/>
          <w:sz w:val="24"/>
          <w:szCs w:val="24"/>
        </w:rPr>
        <w:t>года                                                                                                 №</w:t>
      </w:r>
      <w:r w:rsidR="00EF4BD8">
        <w:rPr>
          <w:rFonts w:ascii="Times New Roman" w:hAnsi="Times New Roman"/>
          <w:b/>
          <w:sz w:val="24"/>
          <w:szCs w:val="24"/>
        </w:rPr>
        <w:t xml:space="preserve"> 03/20</w:t>
      </w:r>
    </w:p>
    <w:p w:rsidR="0077312E" w:rsidRDefault="0077312E" w:rsidP="0077312E">
      <w:pPr>
        <w:spacing w:after="0"/>
        <w:jc w:val="both"/>
        <w:rPr>
          <w:rFonts w:ascii="Times New Roman" w:hAnsi="Times New Roman"/>
          <w:b/>
          <w:sz w:val="24"/>
          <w:szCs w:val="24"/>
          <w:u w:val="single"/>
        </w:rPr>
      </w:pPr>
    </w:p>
    <w:p w:rsidR="0077312E" w:rsidRDefault="0077312E" w:rsidP="0077312E">
      <w:pPr>
        <w:pStyle w:val="3"/>
        <w:spacing w:before="0"/>
        <w:jc w:val="center"/>
        <w:rPr>
          <w:rFonts w:ascii="Times New Roman" w:hAnsi="Times New Roman"/>
          <w:b w:val="0"/>
          <w:color w:val="auto"/>
          <w:sz w:val="20"/>
          <w:szCs w:val="24"/>
        </w:rPr>
      </w:pPr>
      <w:r>
        <w:rPr>
          <w:rFonts w:ascii="Times New Roman" w:hAnsi="Times New Roman"/>
          <w:b w:val="0"/>
          <w:color w:val="auto"/>
          <w:sz w:val="20"/>
        </w:rPr>
        <w:t>п.Визиндор,Сысольский район, Республика Коми</w:t>
      </w:r>
    </w:p>
    <w:p w:rsidR="0077312E" w:rsidRDefault="0077312E" w:rsidP="0077312E">
      <w:pPr>
        <w:ind w:left="360"/>
        <w:jc w:val="center"/>
      </w:pPr>
    </w:p>
    <w:p w:rsidR="0077312E" w:rsidRPr="00EF4BD8" w:rsidRDefault="0077312E" w:rsidP="0077312E">
      <w:pPr>
        <w:ind w:left="360"/>
        <w:jc w:val="center"/>
        <w:rPr>
          <w:b/>
        </w:rPr>
      </w:pPr>
      <w:r w:rsidRPr="00EF4BD8">
        <w:rPr>
          <w:rFonts w:ascii="Times New Roman" w:eastAsia="Times New Roman" w:hAnsi="Times New Roman" w:cs="Times New Roman"/>
          <w:b/>
          <w:sz w:val="24"/>
          <w:szCs w:val="24"/>
          <w:lang w:eastAsia="ru-RU"/>
        </w:rPr>
        <w:t>Об утверждении Административного регламента предоставления муниципальной услуги «П</w:t>
      </w:r>
      <w:r w:rsidRPr="00EF4BD8">
        <w:rPr>
          <w:rFonts w:ascii="Times New Roman" w:hAnsi="Times New Roman" w:cs="Times New Roman"/>
          <w:b/>
          <w:bCs/>
          <w:sz w:val="24"/>
          <w:szCs w:val="24"/>
        </w:rPr>
        <w:t>еревод земель или земельных участков из одной категории в другую категорию»</w:t>
      </w:r>
    </w:p>
    <w:tbl>
      <w:tblPr>
        <w:tblpPr w:leftFromText="180" w:rightFromText="180" w:bottomFromText="200" w:vertAnchor="page" w:horzAnchor="margin" w:tblpXSpec="center" w:tblpY="1207"/>
        <w:tblW w:w="9285" w:type="dxa"/>
        <w:tblLayout w:type="fixed"/>
        <w:tblLook w:val="04A0" w:firstRow="1" w:lastRow="0" w:firstColumn="1" w:lastColumn="0" w:noHBand="0" w:noVBand="1"/>
      </w:tblPr>
      <w:tblGrid>
        <w:gridCol w:w="3886"/>
        <w:gridCol w:w="1260"/>
        <w:gridCol w:w="4139"/>
      </w:tblGrid>
      <w:tr w:rsidR="0077312E" w:rsidTr="0077312E">
        <w:trPr>
          <w:cantSplit/>
        </w:trPr>
        <w:tc>
          <w:tcPr>
            <w:tcW w:w="3886" w:type="dxa"/>
          </w:tcPr>
          <w:p w:rsidR="0077312E" w:rsidRDefault="0077312E" w:rsidP="0077312E">
            <w:pPr>
              <w:tabs>
                <w:tab w:val="left" w:pos="2381"/>
              </w:tabs>
            </w:pPr>
          </w:p>
        </w:tc>
        <w:tc>
          <w:tcPr>
            <w:tcW w:w="1260" w:type="dxa"/>
          </w:tcPr>
          <w:p w:rsidR="0077312E" w:rsidRDefault="0077312E" w:rsidP="0077312E">
            <w:pPr>
              <w:jc w:val="center"/>
              <w:rPr>
                <w:b/>
              </w:rPr>
            </w:pPr>
          </w:p>
        </w:tc>
        <w:tc>
          <w:tcPr>
            <w:tcW w:w="4139" w:type="dxa"/>
            <w:hideMark/>
          </w:tcPr>
          <w:p w:rsidR="0077312E" w:rsidRDefault="0077312E" w:rsidP="0077312E">
            <w:pPr>
              <w:jc w:val="center"/>
              <w:rPr>
                <w:b/>
              </w:rPr>
            </w:pPr>
          </w:p>
        </w:tc>
      </w:tr>
    </w:tbl>
    <w:p w:rsidR="0077312E" w:rsidRPr="00DB0B0A" w:rsidRDefault="0077312E" w:rsidP="0077312E">
      <w:pPr>
        <w:ind w:right="-1"/>
        <w:jc w:val="both"/>
        <w:rPr>
          <w:rFonts w:ascii="Times New Roman" w:hAnsi="Times New Roman" w:cs="Times New Roman"/>
        </w:rPr>
      </w:pPr>
      <w:r w:rsidRPr="00DB0B0A">
        <w:rPr>
          <w:rFonts w:ascii="Times New Roman" w:hAnsi="Times New Roman" w:cs="Times New Roman"/>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Pr>
          <w:rFonts w:ascii="Times New Roman" w:hAnsi="Times New Roman" w:cs="Times New Roman"/>
        </w:rPr>
        <w:t>07 апреля 2022</w:t>
      </w:r>
      <w:r w:rsidRPr="00DB0B0A">
        <w:rPr>
          <w:rFonts w:ascii="Times New Roman" w:hAnsi="Times New Roman" w:cs="Times New Roman"/>
        </w:rPr>
        <w:t xml:space="preserve"> г. № </w:t>
      </w:r>
      <w:r>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77312E" w:rsidRDefault="0077312E" w:rsidP="0077312E">
      <w:pPr>
        <w:shd w:val="clear" w:color="auto" w:fill="FFFFFF"/>
        <w:spacing w:before="278" w:line="240" w:lineRule="auto"/>
        <w:jc w:val="center"/>
        <w:rPr>
          <w:rFonts w:ascii="Times New Roman" w:hAnsi="Times New Roman"/>
          <w:bCs/>
          <w:color w:val="000000"/>
          <w:spacing w:val="-2"/>
          <w:sz w:val="24"/>
          <w:szCs w:val="24"/>
        </w:rPr>
      </w:pPr>
      <w:r>
        <w:rPr>
          <w:rFonts w:ascii="Times New Roman" w:hAnsi="Times New Roman"/>
          <w:bCs/>
          <w:color w:val="000000"/>
          <w:spacing w:val="-2"/>
          <w:sz w:val="24"/>
          <w:szCs w:val="24"/>
        </w:rPr>
        <w:t>администрация сельского поселения «Визиндор» ПОСТАНОВЛЯЕТ:</w:t>
      </w:r>
    </w:p>
    <w:p w:rsidR="0077312E" w:rsidRDefault="0077312E" w:rsidP="000C018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Cs/>
          <w:color w:val="000000"/>
          <w:spacing w:val="-2"/>
          <w:sz w:val="24"/>
          <w:szCs w:val="24"/>
        </w:rPr>
        <w:t xml:space="preserve">          1.</w:t>
      </w:r>
      <w:r w:rsidRPr="00310D25">
        <w:rPr>
          <w:rFonts w:ascii="Times New Roman" w:hAnsi="Times New Roman"/>
          <w:bCs/>
          <w:color w:val="000000"/>
          <w:spacing w:val="-2"/>
          <w:sz w:val="24"/>
          <w:szCs w:val="24"/>
        </w:rPr>
        <w:t xml:space="preserve">Утвердить административный регламент предоставления муниципальной услуги </w:t>
      </w:r>
      <w:r w:rsidRPr="00310D25">
        <w:rPr>
          <w:rFonts w:ascii="Times New Roman" w:hAnsi="Times New Roman"/>
          <w:sz w:val="24"/>
          <w:szCs w:val="24"/>
        </w:rPr>
        <w:t>«</w:t>
      </w:r>
      <w:r w:rsidRPr="00310D25">
        <w:rPr>
          <w:rFonts w:ascii="Times New Roman" w:hAnsi="Times New Roman"/>
          <w:bCs/>
          <w:sz w:val="24"/>
          <w:szCs w:val="24"/>
          <w:lang w:eastAsia="ru-RU"/>
        </w:rPr>
        <w:t>Перевод земель или земельных участков из одной категории в другую</w:t>
      </w:r>
      <w:r w:rsidRPr="00310D25">
        <w:rPr>
          <w:rFonts w:ascii="Times New Roman" w:hAnsi="Times New Roman"/>
          <w:sz w:val="24"/>
          <w:szCs w:val="24"/>
        </w:rPr>
        <w:t>» согласно приложению.</w:t>
      </w:r>
    </w:p>
    <w:p w:rsidR="0077312E" w:rsidRPr="0077312E" w:rsidRDefault="0077312E" w:rsidP="000C0185">
      <w:pPr>
        <w:spacing w:after="0" w:line="240" w:lineRule="auto"/>
        <w:rPr>
          <w:rFonts w:ascii="Times New Roman" w:hAnsi="Times New Roman"/>
        </w:rPr>
      </w:pPr>
      <w:r>
        <w:rPr>
          <w:rFonts w:ascii="Times New Roman" w:hAnsi="Times New Roman"/>
          <w:sz w:val="24"/>
          <w:szCs w:val="24"/>
        </w:rPr>
        <w:t xml:space="preserve">          2.</w:t>
      </w:r>
      <w:r w:rsidRPr="0077312E">
        <w:rPr>
          <w:rFonts w:ascii="Times New Roman" w:hAnsi="Times New Roman"/>
          <w:sz w:val="24"/>
          <w:szCs w:val="24"/>
        </w:rPr>
        <w:t>Признать утратившим силу постановление администрации сельского поселения</w:t>
      </w:r>
      <w:r w:rsidR="000C0185">
        <w:rPr>
          <w:rFonts w:ascii="Times New Roman" w:hAnsi="Times New Roman"/>
          <w:sz w:val="24"/>
          <w:szCs w:val="24"/>
        </w:rPr>
        <w:t xml:space="preserve"> </w:t>
      </w:r>
      <w:r w:rsidRPr="0077312E">
        <w:rPr>
          <w:rFonts w:ascii="Times New Roman" w:hAnsi="Times New Roman"/>
          <w:sz w:val="24"/>
          <w:szCs w:val="24"/>
        </w:rPr>
        <w:t>«Визиндор» № 11/74 от 09 ноября 2018 года «Об утверждении административного регламента предоставления муниципальной услуги «</w:t>
      </w:r>
      <w:r w:rsidRPr="0077312E">
        <w:rPr>
          <w:rFonts w:ascii="Times New Roman" w:hAnsi="Times New Roman"/>
          <w:bCs/>
          <w:sz w:val="24"/>
          <w:szCs w:val="24"/>
          <w:lang w:eastAsia="ru-RU"/>
        </w:rPr>
        <w:t>Перевод земель или земельных участков из одной категории в другую</w:t>
      </w:r>
      <w:r w:rsidRPr="0077312E">
        <w:rPr>
          <w:rFonts w:ascii="Times New Roman" w:hAnsi="Times New Roman"/>
          <w:sz w:val="24"/>
          <w:szCs w:val="24"/>
        </w:rPr>
        <w:t xml:space="preserve">» </w:t>
      </w:r>
      <w:r w:rsidRPr="0077312E">
        <w:rPr>
          <w:rFonts w:ascii="Times New Roman" w:hAnsi="Times New Roman"/>
        </w:rPr>
        <w:t>(в редакции от 11.05.2021 г.№ 05/55)</w:t>
      </w:r>
      <w:r w:rsidR="000C0185">
        <w:rPr>
          <w:rFonts w:ascii="Times New Roman" w:hAnsi="Times New Roman"/>
        </w:rPr>
        <w:t>.</w:t>
      </w:r>
    </w:p>
    <w:p w:rsidR="0077312E" w:rsidRDefault="0077312E" w:rsidP="000C018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3.</w:t>
      </w:r>
      <w:r w:rsidRPr="00310D25">
        <w:rPr>
          <w:rFonts w:ascii="Times New Roman" w:hAnsi="Times New Roman"/>
          <w:sz w:val="24"/>
          <w:szCs w:val="24"/>
        </w:rPr>
        <w:t>Постановление вступает в силу со дня его обнародования на информационном стенде в админист</w:t>
      </w:r>
      <w:r>
        <w:rPr>
          <w:rFonts w:ascii="Times New Roman" w:hAnsi="Times New Roman"/>
          <w:sz w:val="24"/>
          <w:szCs w:val="24"/>
        </w:rPr>
        <w:t>рации сельского поселения «Визиндор</w:t>
      </w:r>
      <w:r w:rsidRPr="00310D25">
        <w:rPr>
          <w:rFonts w:ascii="Times New Roman" w:hAnsi="Times New Roman"/>
          <w:sz w:val="24"/>
          <w:szCs w:val="24"/>
        </w:rPr>
        <w:t xml:space="preserve">» и в сети Интернет на </w:t>
      </w:r>
      <w:r>
        <w:rPr>
          <w:rFonts w:ascii="Times New Roman" w:hAnsi="Times New Roman"/>
          <w:sz w:val="24"/>
          <w:szCs w:val="24"/>
        </w:rPr>
        <w:t>официальном сайте</w:t>
      </w:r>
      <w:r w:rsidR="000C0185">
        <w:rPr>
          <w:rFonts w:ascii="Times New Roman" w:hAnsi="Times New Roman"/>
          <w:sz w:val="24"/>
          <w:szCs w:val="24"/>
        </w:rPr>
        <w:t>.</w:t>
      </w:r>
      <w:r>
        <w:rPr>
          <w:rFonts w:ascii="Times New Roman" w:hAnsi="Times New Roman"/>
          <w:sz w:val="24"/>
          <w:szCs w:val="24"/>
        </w:rPr>
        <w:t xml:space="preserve"> </w:t>
      </w:r>
    </w:p>
    <w:p w:rsidR="0077312E" w:rsidRDefault="0077312E" w:rsidP="0077312E">
      <w:pPr>
        <w:spacing w:line="240" w:lineRule="auto"/>
        <w:ind w:left="360"/>
        <w:rPr>
          <w:rFonts w:ascii="Times New Roman" w:hAnsi="Times New Roman"/>
          <w:sz w:val="24"/>
          <w:szCs w:val="24"/>
        </w:rPr>
      </w:pPr>
    </w:p>
    <w:p w:rsidR="0077312E" w:rsidRDefault="0077312E" w:rsidP="0077312E">
      <w:pPr>
        <w:shd w:val="clear" w:color="auto" w:fill="FFFFFF"/>
        <w:tabs>
          <w:tab w:val="left" w:pos="0"/>
        </w:tabs>
        <w:spacing w:line="240" w:lineRule="auto"/>
        <w:ind w:left="29" w:hanging="29"/>
        <w:jc w:val="both"/>
        <w:rPr>
          <w:rFonts w:ascii="Times New Roman" w:hAnsi="Times New Roman"/>
          <w:spacing w:val="-2"/>
          <w:w w:val="89"/>
          <w:sz w:val="24"/>
          <w:szCs w:val="24"/>
        </w:rPr>
      </w:pPr>
      <w:r>
        <w:rPr>
          <w:rFonts w:ascii="Times New Roman" w:hAnsi="Times New Roman"/>
          <w:spacing w:val="-2"/>
          <w:w w:val="89"/>
          <w:sz w:val="24"/>
          <w:szCs w:val="24"/>
        </w:rPr>
        <w:t>Глава сельского поселения  «Визиндор»                                                                  С.В.Шадрин</w:t>
      </w:r>
    </w:p>
    <w:p w:rsidR="0077312E" w:rsidRDefault="0077312E" w:rsidP="0077312E">
      <w:pPr>
        <w:pStyle w:val="ConsPlusTitle"/>
        <w:jc w:val="center"/>
        <w:rPr>
          <w:rFonts w:ascii="Times New Roman" w:hAnsi="Times New Roman" w:cs="Times New Roman"/>
          <w:sz w:val="28"/>
          <w:szCs w:val="28"/>
        </w:rPr>
      </w:pPr>
    </w:p>
    <w:p w:rsidR="006C3874" w:rsidRDefault="006C3874" w:rsidP="0077312E">
      <w:pPr>
        <w:keepNext/>
        <w:spacing w:after="0" w:line="240" w:lineRule="auto"/>
        <w:ind w:left="-284" w:firstLine="426"/>
        <w:jc w:val="both"/>
        <w:outlineLvl w:val="2"/>
        <w:rPr>
          <w:rFonts w:ascii="Times New Roman" w:eastAsia="Times New Roman" w:hAnsi="Times New Roman" w:cs="Times New Roman"/>
          <w:sz w:val="20"/>
          <w:szCs w:val="20"/>
          <w:lang w:eastAsia="ru-RU"/>
        </w:rPr>
      </w:pPr>
    </w:p>
    <w:p w:rsidR="006C3874" w:rsidRDefault="006C3874"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6C3874" w:rsidRDefault="006C3874"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6C3874" w:rsidRDefault="006C3874"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6C3874" w:rsidRDefault="006C3874"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6C3874" w:rsidRDefault="006C3874"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77312E" w:rsidRDefault="0077312E" w:rsidP="00B06CC8">
      <w:pPr>
        <w:spacing w:after="0" w:line="240" w:lineRule="auto"/>
        <w:ind w:left="4536"/>
        <w:jc w:val="right"/>
        <w:rPr>
          <w:rFonts w:ascii="Times New Roman" w:eastAsia="Calibri" w:hAnsi="Times New Roman" w:cs="Times New Roman"/>
          <w:sz w:val="24"/>
          <w:szCs w:val="24"/>
        </w:rPr>
      </w:pPr>
    </w:p>
    <w:p w:rsidR="0077312E" w:rsidRDefault="0077312E" w:rsidP="00B06CC8">
      <w:pPr>
        <w:spacing w:after="0" w:line="240" w:lineRule="auto"/>
        <w:ind w:left="4536"/>
        <w:jc w:val="right"/>
        <w:rPr>
          <w:rFonts w:ascii="Times New Roman" w:eastAsia="Calibri" w:hAnsi="Times New Roman" w:cs="Times New Roman"/>
          <w:sz w:val="24"/>
          <w:szCs w:val="24"/>
        </w:rPr>
      </w:pPr>
    </w:p>
    <w:p w:rsidR="0077312E" w:rsidRDefault="0077312E" w:rsidP="00B06CC8">
      <w:pPr>
        <w:spacing w:after="0" w:line="240" w:lineRule="auto"/>
        <w:ind w:left="4536"/>
        <w:jc w:val="right"/>
        <w:rPr>
          <w:rFonts w:ascii="Times New Roman" w:eastAsia="Calibri" w:hAnsi="Times New Roman" w:cs="Times New Roman"/>
          <w:sz w:val="24"/>
          <w:szCs w:val="24"/>
        </w:rPr>
      </w:pPr>
    </w:p>
    <w:p w:rsidR="000C0185" w:rsidRDefault="000C0185" w:rsidP="00B06CC8">
      <w:pPr>
        <w:spacing w:after="0" w:line="240" w:lineRule="auto"/>
        <w:ind w:left="4536"/>
        <w:jc w:val="right"/>
        <w:rPr>
          <w:rFonts w:ascii="Times New Roman" w:eastAsia="Calibri" w:hAnsi="Times New Roman" w:cs="Times New Roman"/>
          <w:sz w:val="20"/>
          <w:szCs w:val="20"/>
        </w:rPr>
      </w:pPr>
    </w:p>
    <w:p w:rsidR="000C0185" w:rsidRDefault="000C0185" w:rsidP="00B06CC8">
      <w:pPr>
        <w:spacing w:after="0" w:line="240" w:lineRule="auto"/>
        <w:ind w:left="4536"/>
        <w:jc w:val="right"/>
        <w:rPr>
          <w:rFonts w:ascii="Times New Roman" w:eastAsia="Calibri" w:hAnsi="Times New Roman" w:cs="Times New Roman"/>
          <w:sz w:val="20"/>
          <w:szCs w:val="20"/>
        </w:rPr>
      </w:pPr>
    </w:p>
    <w:p w:rsidR="00A907BF" w:rsidRPr="004A29C0" w:rsidRDefault="00A907BF" w:rsidP="00B06CC8">
      <w:pPr>
        <w:spacing w:after="0" w:line="240" w:lineRule="auto"/>
        <w:ind w:left="4536"/>
        <w:jc w:val="right"/>
        <w:rPr>
          <w:rFonts w:ascii="Times New Roman" w:eastAsia="Calibri" w:hAnsi="Times New Roman" w:cs="Times New Roman"/>
          <w:sz w:val="20"/>
          <w:szCs w:val="20"/>
        </w:rPr>
      </w:pPr>
      <w:r w:rsidRPr="004A29C0">
        <w:rPr>
          <w:rFonts w:ascii="Times New Roman" w:eastAsia="Calibri" w:hAnsi="Times New Roman" w:cs="Times New Roman"/>
          <w:sz w:val="20"/>
          <w:szCs w:val="20"/>
        </w:rPr>
        <w:lastRenderedPageBreak/>
        <w:t xml:space="preserve">Приложение </w:t>
      </w:r>
    </w:p>
    <w:p w:rsidR="00A907BF" w:rsidRPr="004A29C0" w:rsidRDefault="00A907BF" w:rsidP="00B06CC8">
      <w:pPr>
        <w:spacing w:after="0" w:line="240" w:lineRule="auto"/>
        <w:ind w:left="4536"/>
        <w:jc w:val="right"/>
        <w:rPr>
          <w:rFonts w:ascii="Times New Roman" w:eastAsia="Calibri" w:hAnsi="Times New Roman" w:cs="Times New Roman"/>
          <w:sz w:val="20"/>
          <w:szCs w:val="20"/>
        </w:rPr>
      </w:pPr>
      <w:r w:rsidRPr="004A29C0">
        <w:rPr>
          <w:rFonts w:ascii="Times New Roman" w:eastAsia="Calibri" w:hAnsi="Times New Roman" w:cs="Times New Roman"/>
          <w:sz w:val="20"/>
          <w:szCs w:val="20"/>
        </w:rPr>
        <w:t>к постановлению администрации</w:t>
      </w:r>
    </w:p>
    <w:p w:rsidR="00A907BF" w:rsidRPr="004A29C0" w:rsidRDefault="0077312E" w:rsidP="00B06CC8">
      <w:pPr>
        <w:spacing w:after="0" w:line="240" w:lineRule="auto"/>
        <w:ind w:left="4536"/>
        <w:jc w:val="right"/>
        <w:rPr>
          <w:rFonts w:ascii="Times New Roman" w:eastAsia="Calibri" w:hAnsi="Times New Roman" w:cs="Times New Roman"/>
          <w:sz w:val="20"/>
          <w:szCs w:val="20"/>
        </w:rPr>
      </w:pPr>
      <w:r w:rsidRPr="004A29C0">
        <w:rPr>
          <w:rFonts w:ascii="Times New Roman" w:eastAsia="Calibri" w:hAnsi="Times New Roman" w:cs="Times New Roman"/>
          <w:sz w:val="20"/>
          <w:szCs w:val="20"/>
        </w:rPr>
        <w:t>сельского поселения «Визиндор</w:t>
      </w:r>
      <w:r w:rsidR="00B06CC8" w:rsidRPr="004A29C0">
        <w:rPr>
          <w:rFonts w:ascii="Times New Roman" w:eastAsia="Calibri" w:hAnsi="Times New Roman" w:cs="Times New Roman"/>
          <w:sz w:val="20"/>
          <w:szCs w:val="20"/>
        </w:rPr>
        <w:t>»</w:t>
      </w:r>
    </w:p>
    <w:p w:rsidR="00A907BF" w:rsidRPr="004A29C0" w:rsidRDefault="00A907BF" w:rsidP="00B06CC8">
      <w:pPr>
        <w:spacing w:after="0" w:line="240" w:lineRule="auto"/>
        <w:ind w:left="4536"/>
        <w:jc w:val="right"/>
        <w:rPr>
          <w:rFonts w:ascii="Times New Roman" w:eastAsia="Calibri" w:hAnsi="Times New Roman" w:cs="Times New Roman"/>
          <w:sz w:val="20"/>
          <w:szCs w:val="20"/>
        </w:rPr>
      </w:pPr>
      <w:r w:rsidRPr="004A29C0">
        <w:rPr>
          <w:rFonts w:ascii="Times New Roman" w:eastAsia="Calibri" w:hAnsi="Times New Roman" w:cs="Times New Roman"/>
          <w:sz w:val="20"/>
          <w:szCs w:val="20"/>
        </w:rPr>
        <w:t xml:space="preserve">от </w:t>
      </w:r>
      <w:r w:rsidR="00EF4BD8">
        <w:rPr>
          <w:rFonts w:ascii="Times New Roman" w:eastAsia="Calibri" w:hAnsi="Times New Roman" w:cs="Times New Roman"/>
          <w:sz w:val="20"/>
          <w:szCs w:val="20"/>
        </w:rPr>
        <w:t>27.03.</w:t>
      </w:r>
      <w:r w:rsidR="0077312E" w:rsidRPr="004A29C0">
        <w:rPr>
          <w:rFonts w:ascii="Times New Roman" w:eastAsia="Calibri" w:hAnsi="Times New Roman" w:cs="Times New Roman"/>
          <w:sz w:val="20"/>
          <w:szCs w:val="20"/>
        </w:rPr>
        <w:t>2023</w:t>
      </w:r>
      <w:r w:rsidR="00B06CC8" w:rsidRPr="004A29C0">
        <w:rPr>
          <w:rFonts w:ascii="Times New Roman" w:eastAsia="Calibri" w:hAnsi="Times New Roman" w:cs="Times New Roman"/>
          <w:sz w:val="20"/>
          <w:szCs w:val="20"/>
        </w:rPr>
        <w:t xml:space="preserve"> </w:t>
      </w:r>
      <w:r w:rsidRPr="004A29C0">
        <w:rPr>
          <w:rFonts w:ascii="Times New Roman" w:eastAsia="Calibri" w:hAnsi="Times New Roman" w:cs="Times New Roman"/>
          <w:sz w:val="20"/>
          <w:szCs w:val="20"/>
        </w:rPr>
        <w:t xml:space="preserve">г. № </w:t>
      </w:r>
      <w:r w:rsidR="00EF4BD8">
        <w:rPr>
          <w:rFonts w:ascii="Times New Roman" w:eastAsia="Calibri" w:hAnsi="Times New Roman" w:cs="Times New Roman"/>
          <w:sz w:val="20"/>
          <w:szCs w:val="20"/>
        </w:rPr>
        <w:t xml:space="preserve">03/20 </w:t>
      </w:r>
    </w:p>
    <w:p w:rsidR="00813212" w:rsidRPr="004A29C0" w:rsidRDefault="00813212" w:rsidP="00813212">
      <w:pPr>
        <w:spacing w:after="0" w:line="240" w:lineRule="auto"/>
        <w:jc w:val="right"/>
        <w:rPr>
          <w:rFonts w:ascii="Times New Roman" w:hAnsi="Times New Roman" w:cs="Times New Roman"/>
          <w:b/>
          <w:sz w:val="20"/>
          <w:szCs w:val="20"/>
        </w:rPr>
      </w:pPr>
    </w:p>
    <w:p w:rsidR="00E214D2" w:rsidRPr="004A29C0" w:rsidRDefault="00E214D2" w:rsidP="00E214D2">
      <w:pPr>
        <w:widowControl w:val="0"/>
        <w:autoSpaceDE w:val="0"/>
        <w:autoSpaceDN w:val="0"/>
        <w:adjustRightInd w:val="0"/>
        <w:spacing w:after="0" w:line="240" w:lineRule="auto"/>
        <w:jc w:val="center"/>
        <w:rPr>
          <w:rFonts w:ascii="Times New Roman" w:hAnsi="Times New Roman" w:cs="Times New Roman"/>
          <w:b/>
          <w:bCs/>
          <w:sz w:val="20"/>
          <w:szCs w:val="20"/>
        </w:rPr>
      </w:pPr>
      <w:r w:rsidRPr="004A29C0">
        <w:rPr>
          <w:rFonts w:ascii="Times New Roman" w:hAnsi="Times New Roman" w:cs="Times New Roman"/>
          <w:b/>
          <w:bCs/>
          <w:sz w:val="20"/>
          <w:szCs w:val="20"/>
        </w:rPr>
        <w:t>АДМИНИСТРАТИВНЫЙ РЕГЛАМЕНТ</w:t>
      </w:r>
    </w:p>
    <w:p w:rsidR="00A520B2" w:rsidRPr="004A29C0" w:rsidRDefault="00E214D2" w:rsidP="00A520B2">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4A29C0">
        <w:rPr>
          <w:rFonts w:ascii="Times New Roman" w:hAnsi="Times New Roman" w:cs="Times New Roman"/>
          <w:b/>
          <w:bCs/>
          <w:sz w:val="20"/>
          <w:szCs w:val="20"/>
        </w:rPr>
        <w:t xml:space="preserve">ПРЕДОСТАВЛЕНИЯ МУНИЦИПАЛЬНОЙ УСЛУГИ </w:t>
      </w:r>
    </w:p>
    <w:p w:rsidR="00A1115E" w:rsidRPr="004A29C0" w:rsidRDefault="00A520B2" w:rsidP="00A520B2">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4A29C0">
        <w:rPr>
          <w:rFonts w:ascii="Times New Roman" w:hAnsi="Times New Roman" w:cs="Times New Roman"/>
          <w:b/>
          <w:bCs/>
          <w:sz w:val="20"/>
          <w:szCs w:val="20"/>
        </w:rPr>
        <w:t>«</w:t>
      </w:r>
      <w:r w:rsidR="00925473" w:rsidRPr="004A29C0">
        <w:rPr>
          <w:rFonts w:ascii="Times New Roman" w:hAnsi="Times New Roman" w:cs="Times New Roman"/>
          <w:b/>
          <w:bCs/>
          <w:sz w:val="20"/>
          <w:szCs w:val="20"/>
        </w:rPr>
        <w:t>ПЕРЕВОД ЗЕМЕЛЬ ИЛИ ЗЕМЕЛЬНЫХ УЧАСТКОВ ИЗ ОДНОЙ КАТЕГОРИИ В ДРУГУЮ КАТЕГОРИЮ</w:t>
      </w:r>
      <w:r w:rsidRPr="004A29C0">
        <w:rPr>
          <w:rFonts w:ascii="Times New Roman" w:hAnsi="Times New Roman" w:cs="Times New Roman"/>
          <w:b/>
          <w:bCs/>
          <w:sz w:val="20"/>
          <w:szCs w:val="20"/>
        </w:rPr>
        <w:t>»</w:t>
      </w:r>
    </w:p>
    <w:p w:rsidR="006C3874" w:rsidRPr="004A29C0" w:rsidRDefault="006C3874" w:rsidP="00E214D2">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p>
    <w:p w:rsidR="00A1115E" w:rsidRPr="004A29C0" w:rsidRDefault="00A1115E" w:rsidP="00A1115E">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A29C0">
        <w:rPr>
          <w:rFonts w:ascii="Times New Roman" w:hAnsi="Times New Roman" w:cs="Times New Roman"/>
          <w:b/>
          <w:sz w:val="20"/>
          <w:szCs w:val="20"/>
        </w:rPr>
        <w:t>I. Общие положения</w:t>
      </w:r>
    </w:p>
    <w:p w:rsidR="00A1115E" w:rsidRPr="004A29C0" w:rsidRDefault="00A1115E"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6C3874" w:rsidRPr="004A29C0" w:rsidRDefault="006C3874" w:rsidP="006C3874">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0" w:name="Par55"/>
      <w:bookmarkEnd w:id="0"/>
      <w:r w:rsidRPr="004A29C0">
        <w:rPr>
          <w:rFonts w:ascii="Times New Roman" w:hAnsi="Times New Roman" w:cs="Times New Roman"/>
          <w:b/>
          <w:sz w:val="20"/>
          <w:szCs w:val="20"/>
        </w:rPr>
        <w:t>Предмет регулирования административного регламента</w:t>
      </w:r>
    </w:p>
    <w:p w:rsidR="006C3874" w:rsidRPr="004A29C0" w:rsidRDefault="006C3874" w:rsidP="006C3874">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6C3874" w:rsidRPr="004A29C0" w:rsidRDefault="006C3874" w:rsidP="006C387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1.1. Административный регламент предоставления муниципальной услуги «</w:t>
      </w:r>
      <w:r w:rsidR="00B06CC8" w:rsidRPr="004A29C0">
        <w:rPr>
          <w:rFonts w:ascii="Times New Roman" w:eastAsia="Times New Roman" w:hAnsi="Times New Roman" w:cs="Times New Roman"/>
          <w:sz w:val="20"/>
          <w:szCs w:val="20"/>
          <w:lang w:eastAsia="ru-RU"/>
        </w:rPr>
        <w:t>П</w:t>
      </w:r>
      <w:r w:rsidRPr="004A29C0">
        <w:rPr>
          <w:rFonts w:ascii="Times New Roman" w:hAnsi="Times New Roman" w:cs="Times New Roman"/>
          <w:bCs/>
          <w:sz w:val="20"/>
          <w:szCs w:val="20"/>
        </w:rPr>
        <w:t>еревод земель или земельных участков из одной категории в другую категорию»</w:t>
      </w:r>
      <w:r w:rsidRPr="004A29C0">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 Администрации </w:t>
      </w:r>
      <w:r w:rsidR="0077312E" w:rsidRPr="004A29C0">
        <w:rPr>
          <w:rFonts w:ascii="Times New Roman" w:eastAsia="Times New Roman" w:hAnsi="Times New Roman" w:cs="Times New Roman"/>
          <w:sz w:val="20"/>
          <w:szCs w:val="20"/>
          <w:lang w:eastAsia="ru-RU"/>
        </w:rPr>
        <w:t>сельского поседения «Визиндор</w:t>
      </w:r>
      <w:r w:rsidR="00B06CC8" w:rsidRPr="004A29C0">
        <w:rPr>
          <w:rFonts w:ascii="Times New Roman" w:eastAsia="Times New Roman" w:hAnsi="Times New Roman" w:cs="Times New Roman"/>
          <w:sz w:val="20"/>
          <w:szCs w:val="20"/>
          <w:lang w:eastAsia="ru-RU"/>
        </w:rPr>
        <w:t>»</w:t>
      </w:r>
      <w:r w:rsidRPr="004A29C0">
        <w:rPr>
          <w:rFonts w:ascii="Times New Roman" w:eastAsia="Times New Roman" w:hAnsi="Times New Roman" w:cs="Times New Roman"/>
          <w:sz w:val="20"/>
          <w:szCs w:val="20"/>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C3874" w:rsidRPr="004A29C0" w:rsidRDefault="006C3874" w:rsidP="006C387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1115E" w:rsidRPr="004A29C0" w:rsidRDefault="006C3874" w:rsidP="006C3874">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Круг заявителей</w:t>
      </w:r>
    </w:p>
    <w:p w:rsidR="00B06CC8" w:rsidRPr="004A29C0" w:rsidRDefault="00B06CC8" w:rsidP="006C3874">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1" w:name="Par61"/>
      <w:bookmarkEnd w:id="1"/>
      <w:r w:rsidRPr="004A29C0">
        <w:rPr>
          <w:rFonts w:ascii="Times New Roman" w:hAnsi="Times New Roman" w:cs="Times New Roman"/>
          <w:sz w:val="20"/>
          <w:szCs w:val="20"/>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1.3. От имени заявителей в целях получения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1115E" w:rsidRPr="004A29C0" w:rsidRDefault="00A1115E" w:rsidP="00A1115E">
      <w:pPr>
        <w:widowControl w:val="0"/>
        <w:autoSpaceDE w:val="0"/>
        <w:autoSpaceDN w:val="0"/>
        <w:adjustRightInd w:val="0"/>
        <w:spacing w:after="0" w:line="240" w:lineRule="auto"/>
        <w:outlineLvl w:val="2"/>
        <w:rPr>
          <w:rFonts w:ascii="Times New Roman" w:hAnsi="Times New Roman" w:cs="Times New Roman"/>
          <w:sz w:val="20"/>
          <w:szCs w:val="20"/>
        </w:rPr>
      </w:pPr>
      <w:bookmarkStart w:id="2" w:name="Par66"/>
      <w:bookmarkEnd w:id="2"/>
    </w:p>
    <w:p w:rsidR="00A1115E" w:rsidRPr="004A29C0" w:rsidRDefault="006C3874"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4A29C0">
        <w:rPr>
          <w:rFonts w:ascii="Times New Roman" w:hAnsi="Times New Roman" w:cs="Times New Roman"/>
          <w:b/>
          <w:sz w:val="20"/>
          <w:szCs w:val="20"/>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bookmarkStart w:id="3" w:name="Par96"/>
      <w:bookmarkEnd w:id="3"/>
      <w:r w:rsidRPr="004A29C0">
        <w:rPr>
          <w:rFonts w:ascii="Times New Roman" w:hAnsi="Times New Roman" w:cs="Times New Roman"/>
          <w:sz w:val="20"/>
          <w:szCs w:val="20"/>
        </w:rPr>
        <w:t xml:space="preserve">1.4. </w:t>
      </w:r>
      <w:r w:rsidR="006C3874" w:rsidRPr="004A29C0">
        <w:rPr>
          <w:rFonts w:ascii="Times New Roman" w:hAnsi="Times New Roman" w:cs="Times New Roman"/>
          <w:sz w:val="20"/>
          <w:szCs w:val="20"/>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предоставляющего муниципальную услугу.</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в Органе, МФЦ по месту своего проживания (регистрации); </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по справочным телефонам;</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в информационно-телекоммуникационной сети «Интернет» (на официальном сайте Органа);</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 </w:t>
      </w:r>
      <w:r w:rsidR="006C3874" w:rsidRPr="004A29C0">
        <w:rPr>
          <w:rFonts w:ascii="Times New Roman" w:hAnsi="Times New Roman" w:cs="Times New Roman"/>
          <w:sz w:val="20"/>
          <w:szCs w:val="20"/>
        </w:rPr>
        <w:t>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r w:rsidRPr="004A29C0">
        <w:rPr>
          <w:rFonts w:ascii="Times New Roman" w:hAnsi="Times New Roman" w:cs="Times New Roman"/>
          <w:sz w:val="20"/>
          <w:szCs w:val="20"/>
        </w:rPr>
        <w:t>;</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w:t>
      </w:r>
      <w:r w:rsidRPr="004A29C0">
        <w:rPr>
          <w:rFonts w:ascii="Times New Roman" w:hAnsi="Times New Roman" w:cs="Times New Roman"/>
          <w:sz w:val="20"/>
          <w:szCs w:val="20"/>
        </w:rPr>
        <w:lastRenderedPageBreak/>
        <w:t>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На официальном </w:t>
      </w:r>
      <w:r w:rsidR="00BB2847" w:rsidRPr="004A29C0">
        <w:rPr>
          <w:rFonts w:ascii="Times New Roman" w:hAnsi="Times New Roman" w:cs="Times New Roman"/>
          <w:sz w:val="20"/>
          <w:szCs w:val="20"/>
        </w:rPr>
        <w:t xml:space="preserve">сайте </w:t>
      </w:r>
      <w:r w:rsidRPr="004A29C0">
        <w:rPr>
          <w:rFonts w:ascii="Times New Roman" w:hAnsi="Times New Roman" w:cs="Times New Roman"/>
          <w:sz w:val="20"/>
          <w:szCs w:val="20"/>
        </w:rPr>
        <w:t>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настоящий Административный регламент;</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справочная информация:</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6C3874" w:rsidRPr="004A29C0"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6C3874" w:rsidRPr="004A29C0" w:rsidRDefault="006C3874" w:rsidP="0077312E">
      <w:pPr>
        <w:autoSpaceDE w:val="0"/>
        <w:autoSpaceDN w:val="0"/>
        <w:adjustRightInd w:val="0"/>
        <w:spacing w:after="0"/>
        <w:ind w:firstLine="709"/>
        <w:jc w:val="both"/>
        <w:rPr>
          <w:rFonts w:ascii="Times New Roman" w:hAnsi="Times New Roman" w:cs="Times New Roman"/>
          <w:sz w:val="20"/>
          <w:szCs w:val="20"/>
        </w:rPr>
      </w:pPr>
      <w:r w:rsidRPr="004A29C0">
        <w:rPr>
          <w:rFonts w:ascii="Times New Roman" w:hAnsi="Times New Roman" w:cs="Times New Roman"/>
          <w:sz w:val="20"/>
          <w:szCs w:val="20"/>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w:t>
      </w:r>
      <w:r w:rsidR="0077312E" w:rsidRPr="004A29C0">
        <w:rPr>
          <w:rFonts w:ascii="Times New Roman" w:hAnsi="Times New Roman" w:cs="Times New Roman"/>
          <w:sz w:val="20"/>
          <w:szCs w:val="20"/>
        </w:rPr>
        <w:t>и, адреса их электронной почты (</w:t>
      </w:r>
      <w:r w:rsidR="00EF4BD8">
        <w:rPr>
          <w:rFonts w:ascii="Times New Roman" w:hAnsi="Times New Roman"/>
          <w:b/>
          <w:bCs/>
          <w:sz w:val="20"/>
          <w:szCs w:val="20"/>
          <w:shd w:val="clear" w:color="auto" w:fill="FFFFFF"/>
          <w:lang w:val="en-US"/>
        </w:rPr>
        <w:t>adm</w:t>
      </w:r>
      <w:r w:rsidR="00EF4BD8" w:rsidRPr="00EF4BD8">
        <w:rPr>
          <w:rFonts w:ascii="Times New Roman" w:hAnsi="Times New Roman"/>
          <w:b/>
          <w:bCs/>
          <w:sz w:val="20"/>
          <w:szCs w:val="20"/>
          <w:shd w:val="clear" w:color="auto" w:fill="FFFFFF"/>
        </w:rPr>
        <w:t>_</w:t>
      </w:r>
      <w:r w:rsidR="00EF4BD8">
        <w:rPr>
          <w:rFonts w:ascii="Times New Roman" w:hAnsi="Times New Roman"/>
          <w:b/>
          <w:bCs/>
          <w:sz w:val="20"/>
          <w:szCs w:val="20"/>
          <w:shd w:val="clear" w:color="auto" w:fill="FFFFFF"/>
          <w:lang w:val="en-US"/>
        </w:rPr>
        <w:t>vizindor</w:t>
      </w:r>
      <w:r w:rsidR="00EF4BD8" w:rsidRPr="00EF4BD8">
        <w:rPr>
          <w:rFonts w:ascii="Times New Roman" w:hAnsi="Times New Roman"/>
          <w:b/>
          <w:bCs/>
          <w:sz w:val="20"/>
          <w:szCs w:val="20"/>
          <w:shd w:val="clear" w:color="auto" w:fill="FFFFFF"/>
        </w:rPr>
        <w:t>@</w:t>
      </w:r>
      <w:r w:rsidR="00EF4BD8">
        <w:rPr>
          <w:rFonts w:ascii="Times New Roman" w:hAnsi="Times New Roman"/>
          <w:b/>
          <w:bCs/>
          <w:sz w:val="20"/>
          <w:szCs w:val="20"/>
          <w:shd w:val="clear" w:color="auto" w:fill="FFFFFF"/>
          <w:lang w:val="en-US"/>
        </w:rPr>
        <w:t>mail</w:t>
      </w:r>
      <w:r w:rsidR="00EF4BD8" w:rsidRPr="00EF4BD8">
        <w:rPr>
          <w:rFonts w:ascii="Times New Roman" w:hAnsi="Times New Roman"/>
          <w:b/>
          <w:bCs/>
          <w:sz w:val="20"/>
          <w:szCs w:val="20"/>
          <w:shd w:val="clear" w:color="auto" w:fill="FFFFFF"/>
        </w:rPr>
        <w:t>.</w:t>
      </w:r>
      <w:r w:rsidR="00EF4BD8">
        <w:rPr>
          <w:rFonts w:ascii="Times New Roman" w:hAnsi="Times New Roman"/>
          <w:b/>
          <w:bCs/>
          <w:sz w:val="20"/>
          <w:szCs w:val="20"/>
          <w:shd w:val="clear" w:color="auto" w:fill="FFFFFF"/>
          <w:lang w:val="en-US"/>
        </w:rPr>
        <w:t>ru</w:t>
      </w:r>
      <w:r w:rsidR="0077312E" w:rsidRPr="004A29C0">
        <w:rPr>
          <w:rFonts w:ascii="Times New Roman" w:eastAsia="Calibri" w:hAnsi="Times New Roman" w:cs="Times New Roman"/>
          <w:sz w:val="20"/>
          <w:szCs w:val="20"/>
          <w:lang w:eastAsia="ru-RU"/>
        </w:rPr>
        <w:t>);</w:t>
      </w:r>
    </w:p>
    <w:p w:rsidR="006C3874" w:rsidRPr="004A29C0" w:rsidRDefault="006C3874" w:rsidP="0077312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адрес сайта МФЦ (mydocuments11.ru);</w:t>
      </w:r>
    </w:p>
    <w:p w:rsidR="006C3874" w:rsidRPr="004A29C0" w:rsidRDefault="006C3874" w:rsidP="0077312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адреса Единого портала государственных и муниципальных услуг (функций).</w:t>
      </w:r>
    </w:p>
    <w:p w:rsidR="006C3874" w:rsidRPr="004A29C0" w:rsidRDefault="006C3874" w:rsidP="006C3874">
      <w:pPr>
        <w:spacing w:after="0" w:line="240" w:lineRule="auto"/>
        <w:ind w:right="5" w:firstLine="850"/>
        <w:jc w:val="both"/>
        <w:rPr>
          <w:rFonts w:ascii="Times New Roman" w:hAnsi="Times New Roman" w:cs="Times New Roman"/>
          <w:sz w:val="20"/>
          <w:szCs w:val="20"/>
        </w:rPr>
      </w:pPr>
      <w:r w:rsidRPr="004A29C0">
        <w:rPr>
          <w:rFonts w:ascii="Times New Roman" w:hAnsi="Times New Roman" w:cs="Times New Roman"/>
          <w:sz w:val="20"/>
          <w:szCs w:val="20"/>
        </w:rPr>
        <w:t>Н</w:t>
      </w:r>
      <w:r w:rsidRPr="004A29C0">
        <w:rPr>
          <w:rFonts w:ascii="Times New Roman" w:eastAsia="Times New Roman" w:hAnsi="Times New Roman" w:cs="Times New Roman"/>
          <w:sz w:val="20"/>
          <w:szCs w:val="20"/>
        </w:rPr>
        <w:t>а Едином портале государственных и муниципальных услуг (функций) также размещается следующая информация:</w:t>
      </w:r>
    </w:p>
    <w:p w:rsidR="006C3874" w:rsidRPr="004A29C0" w:rsidRDefault="006C3874" w:rsidP="006C3874">
      <w:pPr>
        <w:tabs>
          <w:tab w:val="left" w:pos="1277"/>
        </w:tabs>
        <w:spacing w:after="0" w:line="240" w:lineRule="auto"/>
        <w:ind w:firstLine="850"/>
        <w:jc w:val="both"/>
        <w:rPr>
          <w:rFonts w:ascii="Times New Roman" w:hAnsi="Times New Roman" w:cs="Times New Roman"/>
          <w:sz w:val="20"/>
          <w:szCs w:val="20"/>
        </w:rPr>
      </w:pPr>
      <w:r w:rsidRPr="004A29C0">
        <w:rPr>
          <w:rFonts w:ascii="Times New Roman" w:hAnsi="Times New Roman" w:cs="Times New Roman"/>
          <w:spacing w:val="-5"/>
          <w:sz w:val="20"/>
          <w:szCs w:val="20"/>
        </w:rPr>
        <w:t>а)</w:t>
      </w:r>
      <w:r w:rsidRPr="004A29C0">
        <w:rPr>
          <w:rFonts w:ascii="Times New Roman" w:hAnsi="Times New Roman" w:cs="Times New Roman"/>
          <w:sz w:val="20"/>
          <w:szCs w:val="20"/>
        </w:rPr>
        <w:t> </w:t>
      </w:r>
      <w:r w:rsidRPr="004A29C0">
        <w:rPr>
          <w:rFonts w:ascii="Times New Roman" w:eastAsia="Times New Roman" w:hAnsi="Times New Roman" w:cs="Times New Roman"/>
          <w:sz w:val="20"/>
          <w:szCs w:val="20"/>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3874" w:rsidRPr="004A29C0" w:rsidRDefault="006C3874" w:rsidP="006C3874">
      <w:pPr>
        <w:tabs>
          <w:tab w:val="left" w:pos="1133"/>
        </w:tabs>
        <w:spacing w:after="0" w:line="240" w:lineRule="auto"/>
        <w:ind w:left="850"/>
        <w:jc w:val="both"/>
        <w:rPr>
          <w:rFonts w:ascii="Times New Roman" w:hAnsi="Times New Roman" w:cs="Times New Roman"/>
          <w:spacing w:val="-5"/>
          <w:sz w:val="20"/>
          <w:szCs w:val="20"/>
        </w:rPr>
      </w:pPr>
      <w:r w:rsidRPr="004A29C0">
        <w:rPr>
          <w:rFonts w:ascii="Times New Roman" w:eastAsia="Times New Roman" w:hAnsi="Times New Roman" w:cs="Times New Roman"/>
          <w:sz w:val="20"/>
          <w:szCs w:val="20"/>
        </w:rPr>
        <w:t>б) круг заявителей;</w:t>
      </w:r>
    </w:p>
    <w:p w:rsidR="006C3874" w:rsidRPr="004A29C0" w:rsidRDefault="006C3874" w:rsidP="006C3874">
      <w:pPr>
        <w:tabs>
          <w:tab w:val="left" w:pos="1133"/>
        </w:tabs>
        <w:spacing w:after="0" w:line="240" w:lineRule="auto"/>
        <w:ind w:left="850"/>
        <w:jc w:val="both"/>
        <w:rPr>
          <w:rFonts w:ascii="Times New Roman" w:hAnsi="Times New Roman" w:cs="Times New Roman"/>
          <w:spacing w:val="-5"/>
          <w:sz w:val="20"/>
          <w:szCs w:val="20"/>
        </w:rPr>
      </w:pPr>
      <w:r w:rsidRPr="004A29C0">
        <w:rPr>
          <w:rFonts w:ascii="Times New Roman" w:hAnsi="Times New Roman" w:cs="Times New Roman"/>
          <w:spacing w:val="-5"/>
          <w:sz w:val="20"/>
          <w:szCs w:val="20"/>
        </w:rPr>
        <w:t xml:space="preserve">в) </w:t>
      </w:r>
      <w:r w:rsidRPr="004A29C0">
        <w:rPr>
          <w:rFonts w:ascii="Times New Roman" w:eastAsia="Times New Roman" w:hAnsi="Times New Roman" w:cs="Times New Roman"/>
          <w:sz w:val="20"/>
          <w:szCs w:val="20"/>
        </w:rPr>
        <w:t>срок предоставления муниципальной услуги;</w:t>
      </w:r>
    </w:p>
    <w:p w:rsidR="006C3874" w:rsidRPr="004A29C0" w:rsidRDefault="006C3874" w:rsidP="006C3874">
      <w:pPr>
        <w:tabs>
          <w:tab w:val="left" w:pos="1219"/>
        </w:tabs>
        <w:spacing w:after="0" w:line="240" w:lineRule="auto"/>
        <w:ind w:right="5" w:firstLine="850"/>
        <w:jc w:val="both"/>
        <w:rPr>
          <w:rFonts w:ascii="Times New Roman" w:hAnsi="Times New Roman" w:cs="Times New Roman"/>
          <w:sz w:val="20"/>
          <w:szCs w:val="20"/>
        </w:rPr>
      </w:pPr>
      <w:r w:rsidRPr="004A29C0">
        <w:rPr>
          <w:rFonts w:ascii="Times New Roman" w:hAnsi="Times New Roman" w:cs="Times New Roman"/>
          <w:spacing w:val="-5"/>
          <w:sz w:val="20"/>
          <w:szCs w:val="20"/>
        </w:rPr>
        <w:t>г)</w:t>
      </w:r>
      <w:r w:rsidRPr="004A29C0">
        <w:rPr>
          <w:rFonts w:ascii="Times New Roman" w:hAnsi="Times New Roman" w:cs="Times New Roman"/>
          <w:sz w:val="20"/>
          <w:szCs w:val="20"/>
        </w:rPr>
        <w:t> </w:t>
      </w:r>
      <w:r w:rsidRPr="004A29C0">
        <w:rPr>
          <w:rFonts w:ascii="Times New Roman" w:eastAsia="Times New Roman" w:hAnsi="Times New Roman" w:cs="Times New Roman"/>
          <w:sz w:val="20"/>
          <w:szCs w:val="20"/>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3874" w:rsidRPr="004A29C0" w:rsidRDefault="006C3874" w:rsidP="006C3874">
      <w:pPr>
        <w:tabs>
          <w:tab w:val="left" w:pos="1440"/>
          <w:tab w:val="left" w:pos="8453"/>
        </w:tabs>
        <w:spacing w:after="0" w:line="240" w:lineRule="auto"/>
        <w:ind w:right="5" w:firstLine="850"/>
        <w:jc w:val="both"/>
        <w:rPr>
          <w:rFonts w:ascii="Times New Roman" w:hAnsi="Times New Roman" w:cs="Times New Roman"/>
          <w:sz w:val="20"/>
          <w:szCs w:val="20"/>
        </w:rPr>
      </w:pPr>
      <w:r w:rsidRPr="004A29C0">
        <w:rPr>
          <w:rFonts w:ascii="Times New Roman" w:hAnsi="Times New Roman" w:cs="Times New Roman"/>
          <w:spacing w:val="-5"/>
          <w:sz w:val="20"/>
          <w:szCs w:val="20"/>
        </w:rPr>
        <w:t>д)</w:t>
      </w:r>
      <w:r w:rsidRPr="004A29C0">
        <w:rPr>
          <w:rFonts w:ascii="Times New Roman" w:hAnsi="Times New Roman" w:cs="Times New Roman"/>
          <w:sz w:val="20"/>
          <w:szCs w:val="20"/>
        </w:rPr>
        <w:t> </w:t>
      </w:r>
      <w:r w:rsidRPr="004A29C0">
        <w:rPr>
          <w:rFonts w:ascii="Times New Roman" w:eastAsia="Times New Roman" w:hAnsi="Times New Roman" w:cs="Times New Roman"/>
          <w:spacing w:val="-1"/>
          <w:sz w:val="20"/>
          <w:szCs w:val="20"/>
        </w:rPr>
        <w:t xml:space="preserve">размер государственной пошлины, взимаемой за </w:t>
      </w:r>
      <w:r w:rsidRPr="004A29C0">
        <w:rPr>
          <w:rFonts w:ascii="Times New Roman" w:eastAsia="Times New Roman" w:hAnsi="Times New Roman" w:cs="Times New Roman"/>
          <w:spacing w:val="-2"/>
          <w:sz w:val="20"/>
          <w:szCs w:val="20"/>
        </w:rPr>
        <w:t xml:space="preserve">предоставление </w:t>
      </w:r>
      <w:r w:rsidRPr="004A29C0">
        <w:rPr>
          <w:rFonts w:ascii="Times New Roman" w:eastAsia="Times New Roman" w:hAnsi="Times New Roman" w:cs="Times New Roman"/>
          <w:sz w:val="20"/>
          <w:szCs w:val="20"/>
        </w:rPr>
        <w:t>муниципальной услуги;</w:t>
      </w:r>
    </w:p>
    <w:p w:rsidR="006C3874" w:rsidRPr="004A29C0" w:rsidRDefault="006C3874" w:rsidP="006C3874">
      <w:pPr>
        <w:tabs>
          <w:tab w:val="left" w:pos="993"/>
        </w:tabs>
        <w:spacing w:after="0" w:line="240" w:lineRule="auto"/>
        <w:ind w:right="5" w:firstLine="851"/>
        <w:jc w:val="both"/>
        <w:rPr>
          <w:rFonts w:ascii="Times New Roman" w:hAnsi="Times New Roman" w:cs="Times New Roman"/>
          <w:spacing w:val="-5"/>
          <w:sz w:val="20"/>
          <w:szCs w:val="20"/>
        </w:rPr>
      </w:pPr>
      <w:r w:rsidRPr="004A29C0">
        <w:rPr>
          <w:rFonts w:ascii="Times New Roman" w:eastAsia="Times New Roman" w:hAnsi="Times New Roman" w:cs="Times New Roman"/>
          <w:sz w:val="20"/>
          <w:szCs w:val="20"/>
        </w:rPr>
        <w:t>е) исчерпывающий перечень оснований для приостановления или отказа в предоставлении муниципальной услуги;</w:t>
      </w:r>
    </w:p>
    <w:p w:rsidR="006C3874" w:rsidRPr="004A29C0" w:rsidRDefault="006C3874" w:rsidP="006C3874">
      <w:pPr>
        <w:tabs>
          <w:tab w:val="left" w:pos="1262"/>
        </w:tabs>
        <w:spacing w:after="0" w:line="240" w:lineRule="auto"/>
        <w:ind w:firstLine="851"/>
        <w:contextualSpacing/>
        <w:jc w:val="both"/>
        <w:rPr>
          <w:rFonts w:ascii="Times New Roman" w:hAnsi="Times New Roman" w:cs="Times New Roman"/>
          <w:spacing w:val="-5"/>
          <w:sz w:val="20"/>
          <w:szCs w:val="20"/>
        </w:rPr>
      </w:pPr>
      <w:r w:rsidRPr="004A29C0">
        <w:rPr>
          <w:rFonts w:ascii="Times New Roman" w:eastAsia="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C3874" w:rsidRPr="004A29C0" w:rsidRDefault="006C3874" w:rsidP="006C3874">
      <w:pPr>
        <w:spacing w:before="38" w:after="0" w:line="240" w:lineRule="auto"/>
        <w:ind w:firstLine="850"/>
        <w:jc w:val="both"/>
        <w:rPr>
          <w:rFonts w:ascii="Times New Roman" w:hAnsi="Times New Roman" w:cs="Times New Roman"/>
          <w:sz w:val="20"/>
          <w:szCs w:val="20"/>
        </w:rPr>
      </w:pPr>
      <w:r w:rsidRPr="004A29C0">
        <w:rPr>
          <w:rFonts w:ascii="Times New Roman" w:hAnsi="Times New Roman" w:cs="Times New Roman"/>
          <w:spacing w:val="-1"/>
          <w:sz w:val="20"/>
          <w:szCs w:val="20"/>
        </w:rPr>
        <w:t xml:space="preserve">з) </w:t>
      </w:r>
      <w:r w:rsidRPr="004A29C0">
        <w:rPr>
          <w:rFonts w:ascii="Times New Roman" w:eastAsia="Times New Roman" w:hAnsi="Times New Roman" w:cs="Times New Roman"/>
          <w:spacing w:val="-1"/>
          <w:sz w:val="20"/>
          <w:szCs w:val="20"/>
        </w:rPr>
        <w:t xml:space="preserve">формы заявлений (уведомлений, сообщений), используемые при предоставлении </w:t>
      </w:r>
      <w:r w:rsidRPr="004A29C0">
        <w:rPr>
          <w:rFonts w:ascii="Times New Roman" w:eastAsia="Times New Roman" w:hAnsi="Times New Roman" w:cs="Times New Roman"/>
          <w:sz w:val="20"/>
          <w:szCs w:val="20"/>
        </w:rPr>
        <w:t>муниципальной услуги.</w:t>
      </w:r>
    </w:p>
    <w:p w:rsidR="006C3874" w:rsidRPr="004A29C0" w:rsidRDefault="006C3874" w:rsidP="006C3874">
      <w:pPr>
        <w:spacing w:after="0" w:line="240" w:lineRule="auto"/>
        <w:ind w:firstLine="850"/>
        <w:jc w:val="both"/>
        <w:rPr>
          <w:rFonts w:ascii="Times New Roman" w:hAnsi="Times New Roman" w:cs="Times New Roman"/>
          <w:sz w:val="20"/>
          <w:szCs w:val="20"/>
        </w:rPr>
      </w:pPr>
      <w:r w:rsidRPr="004A29C0">
        <w:rPr>
          <w:rFonts w:ascii="Times New Roman" w:eastAsia="Times New Roman" w:hAnsi="Times New Roman" w:cs="Times New Roman"/>
          <w:sz w:val="20"/>
          <w:szCs w:val="20"/>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1115E" w:rsidRPr="004A29C0" w:rsidRDefault="00A1115E" w:rsidP="00A1115E">
      <w:pPr>
        <w:shd w:val="clear" w:color="auto" w:fill="FFFFFF"/>
        <w:spacing w:after="0" w:line="240" w:lineRule="auto"/>
        <w:ind w:firstLine="850"/>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4A29C0">
        <w:rPr>
          <w:rFonts w:ascii="Times New Roman" w:eastAsia="Times New Roman" w:hAnsi="Times New Roman" w:cs="Times New Roman"/>
          <w:spacing w:val="-1"/>
          <w:sz w:val="20"/>
          <w:szCs w:val="20"/>
        </w:rPr>
        <w:t xml:space="preserve">программного обеспечения, установка которого на технические средства заявителя требует </w:t>
      </w:r>
      <w:r w:rsidRPr="004A29C0">
        <w:rPr>
          <w:rFonts w:ascii="Times New Roman" w:eastAsia="Times New Roman" w:hAnsi="Times New Roman" w:cs="Times New Roman"/>
          <w:sz w:val="20"/>
          <w:szCs w:val="20"/>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3874" w:rsidRPr="004A29C0" w:rsidRDefault="006C3874" w:rsidP="00A1115E">
      <w:pPr>
        <w:shd w:val="clear" w:color="auto" w:fill="FFFFFF"/>
        <w:spacing w:after="0" w:line="240" w:lineRule="auto"/>
        <w:ind w:firstLine="850"/>
        <w:jc w:val="both"/>
        <w:rPr>
          <w:rFonts w:ascii="Times New Roman" w:hAnsi="Times New Roman" w:cs="Times New Roman"/>
          <w:sz w:val="20"/>
          <w:szCs w:val="20"/>
        </w:rPr>
      </w:pPr>
      <w:r w:rsidRPr="004A29C0">
        <w:rPr>
          <w:rFonts w:ascii="Times New Roman" w:hAnsi="Times New Roman" w:cs="Times New Roman"/>
          <w:sz w:val="20"/>
          <w:szCs w:val="20"/>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A1115E" w:rsidRPr="004A29C0" w:rsidRDefault="00A1115E" w:rsidP="00A1115E">
      <w:pPr>
        <w:autoSpaceDE w:val="0"/>
        <w:autoSpaceDN w:val="0"/>
        <w:adjustRightInd w:val="0"/>
        <w:spacing w:after="0" w:line="240" w:lineRule="auto"/>
        <w:jc w:val="both"/>
        <w:rPr>
          <w:rFonts w:ascii="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A29C0">
        <w:rPr>
          <w:rFonts w:ascii="Times New Roman" w:hAnsi="Times New Roman" w:cs="Times New Roman"/>
          <w:b/>
          <w:sz w:val="20"/>
          <w:szCs w:val="20"/>
        </w:rPr>
        <w:t xml:space="preserve">II. Стандарт предоставления </w:t>
      </w:r>
      <w:r w:rsidRPr="004A29C0">
        <w:rPr>
          <w:rFonts w:ascii="Times New Roman" w:eastAsia="Times New Roman"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A1115E" w:rsidRPr="004A29C0" w:rsidRDefault="00A1115E"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4" w:name="Par98"/>
      <w:bookmarkEnd w:id="4"/>
      <w:r w:rsidRPr="004A29C0">
        <w:rPr>
          <w:rFonts w:ascii="Times New Roman" w:hAnsi="Times New Roman" w:cs="Times New Roman"/>
          <w:b/>
          <w:sz w:val="20"/>
          <w:szCs w:val="20"/>
        </w:rPr>
        <w:t xml:space="preserve">Наименование </w:t>
      </w:r>
      <w:r w:rsidRPr="004A29C0">
        <w:rPr>
          <w:rFonts w:ascii="Times New Roman" w:eastAsia="Times New Roman"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5" w:name="Par100"/>
      <w:bookmarkEnd w:id="5"/>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A29C0">
        <w:rPr>
          <w:rFonts w:ascii="Times New Roman" w:hAnsi="Times New Roman" w:cs="Times New Roman"/>
          <w:sz w:val="20"/>
          <w:szCs w:val="20"/>
        </w:rPr>
        <w:t xml:space="preserve">2.1. Наименование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w:t>
      </w:r>
      <w:r w:rsidRPr="004A29C0">
        <w:rPr>
          <w:rFonts w:ascii="Times New Roman" w:eastAsia="Calibri" w:hAnsi="Times New Roman" w:cs="Times New Roman"/>
          <w:sz w:val="20"/>
          <w:szCs w:val="20"/>
          <w:lang w:eastAsia="ru-RU"/>
        </w:rPr>
        <w:t>«</w:t>
      </w:r>
      <w:r w:rsidR="00B06CC8" w:rsidRPr="004A29C0">
        <w:rPr>
          <w:rFonts w:ascii="Times New Roman" w:eastAsia="Calibri" w:hAnsi="Times New Roman" w:cs="Times New Roman"/>
          <w:sz w:val="20"/>
          <w:szCs w:val="20"/>
          <w:lang w:eastAsia="ru-RU"/>
        </w:rPr>
        <w:t>П</w:t>
      </w:r>
      <w:r w:rsidR="006C3874" w:rsidRPr="004A29C0">
        <w:rPr>
          <w:rFonts w:ascii="Times New Roman" w:hAnsi="Times New Roman" w:cs="Times New Roman"/>
          <w:bCs/>
          <w:sz w:val="20"/>
          <w:szCs w:val="20"/>
        </w:rPr>
        <w:t>еревод земель или земельных участков из одной категории в другую категорию</w:t>
      </w:r>
      <w:r w:rsidRPr="004A29C0">
        <w:rPr>
          <w:rFonts w:ascii="Times New Roman" w:eastAsia="Calibri" w:hAnsi="Times New Roman" w:cs="Times New Roman"/>
          <w:sz w:val="20"/>
          <w:szCs w:val="20"/>
          <w:lang w:eastAsia="ru-RU"/>
        </w:rPr>
        <w:t>»</w:t>
      </w:r>
      <w:r w:rsidRPr="004A29C0">
        <w:rPr>
          <w:rFonts w:ascii="Times New Roman" w:eastAsia="Calibri" w:hAnsi="Times New Roman" w:cs="Times New Roman"/>
          <w:i/>
          <w:sz w:val="20"/>
          <w:szCs w:val="20"/>
          <w:lang w:eastAsia="ru-RU"/>
        </w:rPr>
        <w:t>.</w:t>
      </w:r>
    </w:p>
    <w:p w:rsidR="00A1115E" w:rsidRPr="004A29C0" w:rsidRDefault="00A1115E"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6" w:name="Par102"/>
      <w:bookmarkEnd w:id="6"/>
      <w:r w:rsidRPr="004A29C0">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A1115E" w:rsidRPr="004A29C0" w:rsidRDefault="00A1115E" w:rsidP="00A1115E">
      <w:pPr>
        <w:autoSpaceDE w:val="0"/>
        <w:autoSpaceDN w:val="0"/>
        <w:adjustRightInd w:val="0"/>
        <w:spacing w:after="0" w:line="240" w:lineRule="auto"/>
        <w:ind w:firstLine="709"/>
        <w:rPr>
          <w:rFonts w:ascii="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2.2. Предоставление муниципальной услуги осуществляется</w:t>
      </w:r>
      <w:r w:rsidR="00B06CC8" w:rsidRPr="004A29C0">
        <w:rPr>
          <w:rFonts w:ascii="Times New Roman" w:eastAsia="Times New Roman" w:hAnsi="Times New Roman" w:cs="Arial"/>
          <w:sz w:val="20"/>
          <w:szCs w:val="20"/>
          <w:lang w:eastAsia="ru-RU"/>
        </w:rPr>
        <w:t xml:space="preserve"> а</w:t>
      </w:r>
      <w:r w:rsidRPr="004A29C0">
        <w:rPr>
          <w:rFonts w:ascii="Times New Roman" w:eastAsia="Times New Roman" w:hAnsi="Times New Roman" w:cs="Arial"/>
          <w:sz w:val="20"/>
          <w:szCs w:val="20"/>
          <w:lang w:eastAsia="ru-RU"/>
        </w:rPr>
        <w:t>дминистраци</w:t>
      </w:r>
      <w:r w:rsidR="006C3874" w:rsidRPr="004A29C0">
        <w:rPr>
          <w:rFonts w:ascii="Times New Roman" w:eastAsia="Times New Roman" w:hAnsi="Times New Roman" w:cs="Arial"/>
          <w:sz w:val="20"/>
          <w:szCs w:val="20"/>
          <w:lang w:eastAsia="ru-RU"/>
        </w:rPr>
        <w:t>ей</w:t>
      </w:r>
      <w:r w:rsidRPr="004A29C0">
        <w:rPr>
          <w:rFonts w:ascii="Times New Roman" w:eastAsia="Times New Roman" w:hAnsi="Times New Roman" w:cs="Arial"/>
          <w:sz w:val="20"/>
          <w:szCs w:val="20"/>
          <w:lang w:eastAsia="ru-RU"/>
        </w:rPr>
        <w:t xml:space="preserve"> </w:t>
      </w:r>
      <w:r w:rsidR="0077312E" w:rsidRPr="004A29C0">
        <w:rPr>
          <w:rFonts w:ascii="Times New Roman" w:eastAsia="Times New Roman" w:hAnsi="Times New Roman" w:cs="Arial"/>
          <w:sz w:val="20"/>
          <w:szCs w:val="20"/>
          <w:lang w:eastAsia="ru-RU"/>
        </w:rPr>
        <w:t>сельского поселения «Визиндор</w:t>
      </w:r>
      <w:r w:rsidR="00B06CC8" w:rsidRPr="004A29C0">
        <w:rPr>
          <w:rFonts w:ascii="Times New Roman" w:eastAsia="Times New Roman" w:hAnsi="Times New Roman" w:cs="Arial"/>
          <w:sz w:val="20"/>
          <w:szCs w:val="20"/>
          <w:lang w:eastAsia="ru-RU"/>
        </w:rPr>
        <w:t>»</w:t>
      </w:r>
      <w:r w:rsidRPr="004A29C0">
        <w:rPr>
          <w:rFonts w:ascii="Times New Roman" w:eastAsia="Times New Roman" w:hAnsi="Times New Roman" w:cs="Times New Roman"/>
          <w:sz w:val="20"/>
          <w:szCs w:val="20"/>
          <w:lang w:eastAsia="ru-RU"/>
        </w:rPr>
        <w:t xml:space="preserve">. </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hAnsi="Times New Roman" w:cs="Times New Roman"/>
          <w:sz w:val="20"/>
          <w:szCs w:val="20"/>
        </w:rPr>
        <w:t xml:space="preserve">Для получения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заявитель вправе обратиться в </w:t>
      </w:r>
      <w:r w:rsidRPr="004A29C0">
        <w:rPr>
          <w:rFonts w:ascii="Times New Roman" w:eastAsia="Times New Roman" w:hAnsi="Times New Roman" w:cs="Times New Roman"/>
          <w:sz w:val="20"/>
          <w:szCs w:val="20"/>
        </w:rPr>
        <w:t xml:space="preserve">МФЦ, уполномоченный на организацию </w:t>
      </w:r>
      <w:r w:rsidRPr="004A29C0">
        <w:rPr>
          <w:rFonts w:ascii="Times New Roman" w:hAnsi="Times New Roman" w:cs="Times New Roman"/>
          <w:sz w:val="20"/>
          <w:szCs w:val="20"/>
        </w:rPr>
        <w:t xml:space="preserve">в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r w:rsidRPr="004A29C0">
        <w:rPr>
          <w:rFonts w:ascii="Times New Roman" w:eastAsia="Times New Roman" w:hAnsi="Times New Roman" w:cs="Times New Roman"/>
          <w:sz w:val="20"/>
          <w:szCs w:val="20"/>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4A29C0">
        <w:rPr>
          <w:rFonts w:ascii="Times New Roman" w:eastAsia="Times New Roman" w:hAnsi="Times New Roman" w:cs="Times New Roman"/>
          <w:sz w:val="20"/>
          <w:szCs w:val="20"/>
          <w:lang w:eastAsia="ru-RU"/>
        </w:rPr>
        <w:t>муниципальной</w:t>
      </w:r>
      <w:r w:rsidRPr="004A29C0">
        <w:rPr>
          <w:rFonts w:ascii="Times New Roman" w:eastAsia="Times New Roman" w:hAnsi="Times New Roman" w:cs="Times New Roman"/>
          <w:sz w:val="20"/>
          <w:szCs w:val="20"/>
        </w:rPr>
        <w:t xml:space="preserve"> услуги заявителю. </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Органами и организациями, участвующими в предоставлении муниципальной услуги, являются:</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Федеральная налоговая служба – в части предоставления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Министерство природных ресурсов и охраны окружающей среды Республики Коми - в части выдачи заключения государственной экологической экспертизы.</w:t>
      </w:r>
    </w:p>
    <w:p w:rsidR="006667A4"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Орган местного самоуправления – в части предоставления согласия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w:t>
      </w:r>
      <w:r w:rsidR="006667A4" w:rsidRPr="004A29C0">
        <w:rPr>
          <w:rFonts w:ascii="Times New Roman" w:eastAsia="Times New Roman" w:hAnsi="Times New Roman" w:cs="Times New Roman"/>
          <w:sz w:val="20"/>
          <w:szCs w:val="20"/>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A29C0">
        <w:rPr>
          <w:rFonts w:ascii="Times New Roman" w:eastAsia="Times New Roman" w:hAnsi="Times New Roman" w:cs="Times New Roman"/>
          <w:sz w:val="20"/>
          <w:szCs w:val="20"/>
        </w:rPr>
        <w:t xml:space="preserve"> </w:t>
      </w:r>
      <w:r w:rsidRPr="004A29C0">
        <w:rPr>
          <w:rFonts w:ascii="Times New Roman" w:hAnsi="Times New Roman" w:cs="Times New Roman"/>
          <w:sz w:val="20"/>
          <w:szCs w:val="20"/>
        </w:rPr>
        <w:t>При предоставлении муниципальной услуги запрещается требовать от заявителя:</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A29C0">
        <w:rPr>
          <w:rFonts w:ascii="Times New Roman" w:hAnsi="Times New Roman" w:cs="Times New Roman"/>
          <w:sz w:val="20"/>
          <w:szCs w:val="20"/>
        </w:rPr>
        <w:t xml:space="preserve">- </w:t>
      </w:r>
      <w:r w:rsidRPr="004A29C0">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4A29C0">
        <w:rPr>
          <w:rFonts w:ascii="Times New Roman" w:hAnsi="Times New Roman" w:cs="Times New Roman"/>
          <w:sz w:val="20"/>
          <w:szCs w:val="20"/>
        </w:rPr>
        <w:t>.</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6C3874"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7" w:name="Par108"/>
      <w:bookmarkEnd w:id="7"/>
      <w:r w:rsidRPr="004A29C0">
        <w:rPr>
          <w:rFonts w:ascii="Times New Roman" w:eastAsia="Times New Roman" w:hAnsi="Times New Roman" w:cs="Times New Roman"/>
          <w:b/>
          <w:sz w:val="20"/>
          <w:szCs w:val="20"/>
          <w:lang w:eastAsia="ru-RU"/>
        </w:rPr>
        <w:t>Результат предоставления муниципальной услуги</w:t>
      </w:r>
    </w:p>
    <w:p w:rsidR="00B06CC8" w:rsidRPr="004A29C0" w:rsidRDefault="00B06CC8"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2.3. Результатом предоставления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являются:</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bookmarkStart w:id="8" w:name="Par112"/>
      <w:bookmarkEnd w:id="8"/>
      <w:r w:rsidRPr="004A29C0">
        <w:rPr>
          <w:rFonts w:ascii="Times New Roman" w:hAnsi="Times New Roman" w:cs="Times New Roman"/>
          <w:sz w:val="20"/>
          <w:szCs w:val="20"/>
        </w:rPr>
        <w:t>1) акт о переводе земель или земельных участков в составе таких земель из одной категории в другую (далее – решение о предоставлении муниципальной услуги), уведомление заявителя о предоставлении муниципальной услуги;</w:t>
      </w:r>
    </w:p>
    <w:p w:rsidR="00A81D9A"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2) акт об отказе в переводе земель или земельных участков в составе таких земель из одной категории в другую (далее – решение об отказе в предоставлении муниципальной услуги), уведомление об отказе в предоставлении муниципальной услуги.</w:t>
      </w:r>
    </w:p>
    <w:p w:rsidR="00BB2847" w:rsidRPr="004A29C0"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BB2847" w:rsidRPr="004A29C0"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2.3.2. Результат предоставления муниципальной услуги может быть получен заявителем следующими способами:</w:t>
      </w:r>
    </w:p>
    <w:p w:rsidR="00BB2847" w:rsidRPr="004A29C0"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лично в Органе, МФЦ или посредством  почтового  отправления,  в случае подачи запроса в Органе;</w:t>
      </w:r>
    </w:p>
    <w:p w:rsidR="00BB2847" w:rsidRPr="004A29C0"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через Единый портал государственных и муниципальных услуг (функций), в случае подачи запроса в электронном виде.</w:t>
      </w:r>
    </w:p>
    <w:p w:rsidR="00A81D9A" w:rsidRPr="004A29C0" w:rsidRDefault="00A81D9A" w:rsidP="00A81D9A">
      <w:pPr>
        <w:widowControl w:val="0"/>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A81D9A" w:rsidRPr="004A29C0" w:rsidRDefault="00A81D9A" w:rsidP="00A81D9A">
      <w:pPr>
        <w:widowControl w:val="0"/>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A1115E" w:rsidRPr="004A29C0" w:rsidRDefault="00A81D9A" w:rsidP="00A81D9A">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sz w:val="20"/>
          <w:szCs w:val="20"/>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r w:rsidR="006178B1" w:rsidRPr="004A29C0">
        <w:rPr>
          <w:rFonts w:ascii="Times New Roman" w:hAnsi="Times New Roman"/>
          <w:sz w:val="20"/>
          <w:szCs w:val="20"/>
        </w:rPr>
        <w:t>.</w:t>
      </w:r>
    </w:p>
    <w:p w:rsidR="00A1115E" w:rsidRPr="004A29C0" w:rsidRDefault="00BB2847"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BB2847" w:rsidRPr="004A29C0" w:rsidRDefault="00BB2847"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Срок предоставления муниципальной услуги</w:t>
      </w:r>
    </w:p>
    <w:p w:rsidR="006C3874" w:rsidRPr="004A29C0" w:rsidRDefault="006C3874"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2.4. Общий срок предоставления муниципальной услуги составляет не более </w:t>
      </w:r>
      <w:r w:rsidR="006C3874" w:rsidRPr="004A29C0">
        <w:rPr>
          <w:rFonts w:ascii="Times New Roman" w:hAnsi="Times New Roman" w:cs="Times New Roman"/>
          <w:sz w:val="20"/>
          <w:szCs w:val="20"/>
        </w:rPr>
        <w:t>60 календарных дней</w:t>
      </w:r>
      <w:r w:rsidRPr="004A29C0">
        <w:rPr>
          <w:rFonts w:ascii="Times New Roman" w:hAnsi="Times New Roman" w:cs="Times New Roman"/>
          <w:sz w:val="20"/>
          <w:szCs w:val="20"/>
        </w:rPr>
        <w:t>, исчисляемых со дня обращения заявителя с документами, необходимыми для предоставления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2.4.1. Срок возврата заявителю ходатайства о переводе земельного участка из одной категории в другую (с указанием причин  указанных в положениях пункта 2.13.1 настоящего административного регламента) – в течение тридцати календарных дней со дня его поступления.</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4A29C0">
        <w:rPr>
          <w:rFonts w:ascii="Times New Roman" w:eastAsia="Times New Roman" w:hAnsi="Times New Roman" w:cs="Times New Roman"/>
          <w:sz w:val="20"/>
          <w:szCs w:val="20"/>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eastAsia="Times New Roman" w:hAnsi="Times New Roman" w:cs="Times New Roman"/>
          <w:sz w:val="20"/>
          <w:szCs w:val="20"/>
          <w:lang w:eastAsia="ru-RU"/>
        </w:rPr>
        <w:t>Срок выдачи (направления) документов, являющихся результатом предоставления муниципальной услуги 2 календарных дня со дня его поступления специалисту, ответственному за выдачу результата предоставления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0C0185" w:rsidRPr="006D417B" w:rsidRDefault="000C0185" w:rsidP="000C0185">
      <w:pPr>
        <w:pStyle w:val="ConsPlusNormal"/>
        <w:ind w:firstLine="540"/>
        <w:jc w:val="both"/>
        <w:rPr>
          <w:rFonts w:ascii="Times New Roman" w:hAnsi="Times New Roman" w:cs="Times New Roman"/>
          <w:sz w:val="20"/>
          <w:szCs w:val="20"/>
        </w:rPr>
      </w:pPr>
      <w:r w:rsidRPr="006D417B">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0C0185" w:rsidRPr="004A29C0" w:rsidRDefault="000C0185"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6C3874" w:rsidP="00A1115E">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9" w:name="Par123"/>
      <w:bookmarkEnd w:id="9"/>
      <w:r w:rsidRPr="004A29C0">
        <w:rPr>
          <w:rFonts w:ascii="Times New Roman" w:hAnsi="Times New Roman" w:cs="Times New Roman"/>
          <w:b/>
          <w:sz w:val="20"/>
          <w:szCs w:val="20"/>
        </w:rPr>
        <w:t>Правовые основания для предоставления муниципальной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A1115E" w:rsidP="0077312E">
      <w:pPr>
        <w:autoSpaceDE w:val="0"/>
        <w:autoSpaceDN w:val="0"/>
        <w:adjustRightInd w:val="0"/>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2.5. </w:t>
      </w:r>
      <w:bookmarkStart w:id="10" w:name="Par140"/>
      <w:bookmarkEnd w:id="10"/>
      <w:r w:rsidR="006178B1" w:rsidRPr="004A29C0">
        <w:rPr>
          <w:rFonts w:ascii="Times New Roman" w:eastAsia="Calibri" w:hAnsi="Times New Roman" w:cs="Times New Roman"/>
          <w:sz w:val="20"/>
          <w:szCs w:val="20"/>
        </w:rPr>
        <w:t xml:space="preserve">Перечень нормативных правовых актов, регулирующих предоставление муниципальной услуги, размещен на официальном сайте Органа </w:t>
      </w:r>
      <w:r w:rsidR="0077312E" w:rsidRPr="004A29C0">
        <w:rPr>
          <w:rFonts w:ascii="Times New Roman" w:hAnsi="Times New Roman" w:cs="Times New Roman"/>
          <w:sz w:val="20"/>
          <w:szCs w:val="20"/>
        </w:rPr>
        <w:t>(</w:t>
      </w:r>
      <w:hyperlink r:id="rId9" w:history="1">
        <w:r w:rsidR="0077312E" w:rsidRPr="004A29C0">
          <w:rPr>
            <w:rStyle w:val="a6"/>
            <w:rFonts w:ascii="Times New Roman" w:hAnsi="Times New Roman"/>
            <w:b/>
            <w:bCs/>
            <w:sz w:val="20"/>
            <w:szCs w:val="20"/>
            <w:shd w:val="clear" w:color="auto" w:fill="FFFFFF"/>
          </w:rPr>
          <w:t>https://vizindor-r11.gosweb.gosuslugi.ru</w:t>
        </w:r>
      </w:hyperlink>
      <w:r w:rsidR="0077312E" w:rsidRPr="004A29C0">
        <w:rPr>
          <w:rFonts w:ascii="Times New Roman" w:eastAsia="Calibri" w:hAnsi="Times New Roman" w:cs="Times New Roman"/>
          <w:sz w:val="20"/>
          <w:szCs w:val="20"/>
          <w:lang w:eastAsia="ru-RU"/>
        </w:rPr>
        <w:t xml:space="preserve">), </w:t>
      </w:r>
      <w:r w:rsidR="006178B1" w:rsidRPr="004A29C0">
        <w:rPr>
          <w:rFonts w:ascii="Times New Roman" w:eastAsia="Calibri" w:hAnsi="Times New Roman" w:cs="Times New Roman"/>
          <w:sz w:val="20"/>
          <w:szCs w:val="20"/>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4A29C0">
        <w:rPr>
          <w:rFonts w:ascii="Times New Roman" w:eastAsia="Calibri" w:hAnsi="Times New Roman" w:cs="Times New Roman"/>
          <w:b/>
          <w:bCs/>
          <w:sz w:val="20"/>
          <w:szCs w:val="20"/>
          <w:lang w:eastAsia="ru-RU"/>
        </w:rPr>
        <w:t>Исчерпывающий перечень документов, необходимых для предоставления муниципальной услуги</w:t>
      </w: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p>
    <w:p w:rsidR="00A1115E" w:rsidRPr="004A29C0" w:rsidRDefault="00A1115E" w:rsidP="00A1115E">
      <w:pPr>
        <w:pStyle w:val="ConsPlusNormal"/>
        <w:ind w:firstLine="708"/>
        <w:jc w:val="both"/>
        <w:rPr>
          <w:rFonts w:ascii="Times New Roman" w:eastAsia="Times New Roman" w:hAnsi="Times New Roman" w:cs="Times New Roman"/>
          <w:sz w:val="20"/>
          <w:szCs w:val="20"/>
        </w:rPr>
      </w:pPr>
      <w:bookmarkStart w:id="11" w:name="Par147"/>
      <w:bookmarkEnd w:id="11"/>
      <w:r w:rsidRPr="004A29C0">
        <w:rPr>
          <w:rFonts w:ascii="Times New Roman" w:hAnsi="Times New Roman" w:cs="Times New Roman"/>
          <w:sz w:val="20"/>
          <w:szCs w:val="20"/>
        </w:rPr>
        <w:t xml:space="preserve">2.6. Для получения муниципальной услуги заявителем самостоятельно предоставляется в Орган, МФЦ </w:t>
      </w:r>
      <w:r w:rsidRPr="004A29C0">
        <w:rPr>
          <w:rFonts w:ascii="Times New Roman" w:eastAsia="Times New Roman" w:hAnsi="Times New Roman" w:cs="Times New Roman"/>
          <w:sz w:val="20"/>
          <w:szCs w:val="20"/>
        </w:rPr>
        <w:t xml:space="preserve">ходатайство о переводе земель из одной категории в другую, ходатайство о переводе земельных участков из состава одной категории в другую (далее – ходатайство, далее также - запрос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A1115E" w:rsidRPr="004A29C0" w:rsidRDefault="00A1115E" w:rsidP="00A1115E">
      <w:pPr>
        <w:widowControl w:val="0"/>
        <w:autoSpaceDE w:val="0"/>
        <w:autoSpaceDN w:val="0"/>
        <w:adjustRightInd w:val="0"/>
        <w:spacing w:after="0" w:line="240" w:lineRule="auto"/>
        <w:ind w:firstLine="708"/>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В ходатайстве о переводе земельных участков из состава земель одной категории в другую указываются:</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 кадастровый номер земельного участка;</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 </w:t>
      </w:r>
      <w:hyperlink r:id="rId10" w:history="1">
        <w:r w:rsidRPr="004A29C0">
          <w:rPr>
            <w:rFonts w:ascii="Times New Roman" w:hAnsi="Times New Roman" w:cs="Times New Roman"/>
            <w:sz w:val="20"/>
            <w:szCs w:val="20"/>
          </w:rPr>
          <w:t>категория</w:t>
        </w:r>
      </w:hyperlink>
      <w:r w:rsidRPr="004A29C0">
        <w:rPr>
          <w:rFonts w:ascii="Times New Roman" w:hAnsi="Times New Roman" w:cs="Times New Roman"/>
          <w:sz w:val="20"/>
          <w:szCs w:val="20"/>
        </w:rPr>
        <w:t xml:space="preserve"> земель, в состав которых входит земельный участок, и категория земель, перевод в состав которых предполагается осуществить;</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 обоснование перевода земельного участка из состава земель одной категории в другую;</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hAnsi="Times New Roman" w:cs="Times New Roman"/>
          <w:sz w:val="20"/>
          <w:szCs w:val="20"/>
        </w:rPr>
        <w:t>4) права на земельный участок.</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К запросу прилагаются также следующие документы в 1 экземпляре: </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1) копии документов, удостоверяющих личность заявителя – физического лица,</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2) </w:t>
      </w:r>
      <w:r w:rsidRPr="004A29C0">
        <w:rPr>
          <w:rFonts w:ascii="Times New Roman" w:eastAsia="Calibri" w:hAnsi="Times New Roman" w:cs="Times New Roman"/>
          <w:sz w:val="20"/>
          <w:szCs w:val="20"/>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lastRenderedPageBreak/>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A1115E" w:rsidRPr="004A29C0" w:rsidRDefault="00A1115E" w:rsidP="00A1115E">
      <w:pPr>
        <w:widowControl w:val="0"/>
        <w:tabs>
          <w:tab w:val="left" w:pos="2410"/>
        </w:tabs>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согласие правообладателя земельного участка на перевод земельного участка из состава земель одной категории в другую.</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iCs/>
          <w:sz w:val="20"/>
          <w:szCs w:val="20"/>
        </w:rPr>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A1115E" w:rsidRPr="004A29C0" w:rsidRDefault="00A1115E" w:rsidP="00A1115E">
      <w:pPr>
        <w:pStyle w:val="ConsPlusNormal"/>
        <w:ind w:firstLine="708"/>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2.9. Документы, необходимые для предоставления муниципальной услуги, предоставляются заявителем следующими способами:</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лично (в Орган, МФЦ);</w:t>
      </w:r>
    </w:p>
    <w:p w:rsidR="006178B1"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посредством  почтового  отправления (в Орган)</w:t>
      </w:r>
      <w:r w:rsidR="006178B1" w:rsidRPr="004A29C0">
        <w:rPr>
          <w:rFonts w:ascii="Times New Roman" w:eastAsia="Times New Roman" w:hAnsi="Times New Roman" w:cs="Times New Roman"/>
          <w:sz w:val="20"/>
          <w:szCs w:val="20"/>
          <w:lang w:eastAsia="ru-RU"/>
        </w:rPr>
        <w:t>;</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 </w:t>
      </w:r>
      <w:r w:rsidRPr="004A29C0">
        <w:rPr>
          <w:rFonts w:ascii="Times New Roman" w:hAnsi="Times New Roman" w:cs="Times New Roman"/>
          <w:sz w:val="20"/>
          <w:szCs w:val="20"/>
        </w:rPr>
        <w:t>через Единый портал государственных и муниципальных услуг (функций).</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Документы, прилагаемые к заявлению, представляемые в электронной форме, направляются в следующих форматах: </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б) doc, docx, odt - для документов с текстовым содержанием, не включающим формулы; </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178B1"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A1115E" w:rsidRPr="004A29C0"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2.10. </w:t>
      </w:r>
      <w:r w:rsidR="006178B1" w:rsidRPr="004A29C0">
        <w:rPr>
          <w:rFonts w:ascii="Times New Roman" w:eastAsia="Times New Roman" w:hAnsi="Times New Roman" w:cs="Times New Roman"/>
          <w:sz w:val="20"/>
          <w:szCs w:val="20"/>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Pr="004A29C0">
        <w:rPr>
          <w:rFonts w:ascii="Times New Roman" w:eastAsia="Times New Roman" w:hAnsi="Times New Roman" w:cs="Times New Roman"/>
          <w:sz w:val="20"/>
          <w:szCs w:val="20"/>
          <w:lang w:eastAsia="ru-RU"/>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выписка из Единого государственного реестра индивидуальных предпринимателей (для заявителей - индивидуальных предпринимателей);</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выписка из Единого государственного реестра юридических лиц (для заявителей - юридических лиц);</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заключение государственной экологической экспертизы;</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(в случае если правообладателем земельного участка является орган местного самоуправления).</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A29C0">
        <w:rPr>
          <w:rFonts w:ascii="Times New Roman" w:hAnsi="Times New Roman"/>
          <w:sz w:val="20"/>
          <w:szCs w:val="20"/>
          <w:lang w:eastAsia="ru-RU"/>
        </w:rPr>
        <w:t>2.11. Запрещается:</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w:t>
      </w:r>
      <w:r w:rsidRPr="004A29C0">
        <w:rPr>
          <w:rFonts w:ascii="Times New Roman" w:hAnsi="Times New Roman" w:cs="Times New Roman"/>
          <w:sz w:val="20"/>
          <w:szCs w:val="20"/>
        </w:rPr>
        <w:lastRenderedPageBreak/>
        <w:t xml:space="preserve">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4A29C0">
          <w:rPr>
            <w:rFonts w:ascii="Times New Roman" w:hAnsi="Times New Roman" w:cs="Times New Roman"/>
            <w:sz w:val="20"/>
            <w:szCs w:val="20"/>
          </w:rPr>
          <w:t>части 6 статьи 7</w:t>
        </w:r>
      </w:hyperlink>
      <w:r w:rsidRPr="004A29C0">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 </w:t>
      </w:r>
      <w:r w:rsidRPr="004A29C0">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w:t>
      </w:r>
      <w:r w:rsidR="0077312E" w:rsidRPr="004A29C0">
        <w:rPr>
          <w:rFonts w:ascii="Times New Roman" w:eastAsia="Times New Roman" w:hAnsi="Times New Roman" w:cs="Times New Roman"/>
          <w:sz w:val="20"/>
          <w:szCs w:val="20"/>
        </w:rPr>
        <w:t>луг (функций)</w:t>
      </w:r>
      <w:r w:rsidRPr="004A29C0">
        <w:rPr>
          <w:rFonts w:ascii="Times New Roman" w:eastAsia="Times New Roman" w:hAnsi="Times New Roman" w:cs="Times New Roman"/>
          <w:sz w:val="20"/>
          <w:szCs w:val="20"/>
        </w:rPr>
        <w:t>;</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w:t>
      </w:r>
      <w:r w:rsidR="0077312E" w:rsidRPr="004A29C0">
        <w:rPr>
          <w:rFonts w:ascii="Times New Roman" w:eastAsia="Times New Roman" w:hAnsi="Times New Roman" w:cs="Times New Roman"/>
          <w:sz w:val="20"/>
          <w:szCs w:val="20"/>
        </w:rPr>
        <w:t>луг (функций)</w:t>
      </w:r>
      <w:r w:rsidRPr="004A29C0">
        <w:rPr>
          <w:rFonts w:ascii="Times New Roman" w:eastAsia="Times New Roman" w:hAnsi="Times New Roman" w:cs="Times New Roman"/>
          <w:sz w:val="20"/>
          <w:szCs w:val="20"/>
        </w:rPr>
        <w:t>;</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hAnsi="Times New Roman" w:cs="Times New Roman"/>
          <w:sz w:val="20"/>
          <w:szCs w:val="20"/>
        </w:rPr>
        <w:t xml:space="preserve">5) </w:t>
      </w:r>
      <w:r w:rsidRPr="004A29C0">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76050C" w:rsidRPr="004A29C0">
        <w:rPr>
          <w:rFonts w:ascii="Times New Roman" w:hAnsi="Times New Roman" w:cs="Times New Roman"/>
          <w:sz w:val="20"/>
          <w:szCs w:val="20"/>
        </w:rPr>
        <w:t>ения за доставленные неудобства;</w:t>
      </w:r>
    </w:p>
    <w:p w:rsidR="0076050C" w:rsidRPr="004A29C0" w:rsidRDefault="0076050C"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1115E" w:rsidRPr="004A29C0" w:rsidRDefault="00A1115E" w:rsidP="00A1115E">
      <w:pPr>
        <w:autoSpaceDE w:val="0"/>
        <w:autoSpaceDN w:val="0"/>
        <w:adjustRightInd w:val="0"/>
        <w:spacing w:after="0" w:line="240" w:lineRule="auto"/>
        <w:jc w:val="both"/>
        <w:rPr>
          <w:rFonts w:ascii="Times New Roman" w:hAnsi="Times New Roman" w:cs="Times New Roman"/>
          <w:sz w:val="20"/>
          <w:szCs w:val="20"/>
        </w:rPr>
      </w:pPr>
    </w:p>
    <w:p w:rsidR="00A1115E" w:rsidRPr="004A29C0" w:rsidRDefault="00A1115E" w:rsidP="00A1115E">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w:t>
      </w:r>
      <w:r w:rsidR="006178B1" w:rsidRPr="004A29C0">
        <w:rPr>
          <w:rFonts w:ascii="Times New Roman" w:eastAsia="Calibri" w:hAnsi="Times New Roman" w:cs="Times New Roman"/>
          <w:b/>
          <w:sz w:val="20"/>
          <w:szCs w:val="20"/>
          <w:lang w:eastAsia="ru-RU"/>
        </w:rPr>
        <w:t xml:space="preserve"> </w:t>
      </w:r>
      <w:r w:rsidRPr="004A29C0">
        <w:rPr>
          <w:rFonts w:ascii="Times New Roman" w:eastAsia="Calibri" w:hAnsi="Times New Roman" w:cs="Times New Roman"/>
          <w:b/>
          <w:sz w:val="20"/>
          <w:szCs w:val="20"/>
          <w:lang w:eastAsia="ru-RU"/>
        </w:rPr>
        <w:t>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Исчерпывающий перечень оснований для приостановления </w:t>
      </w:r>
      <w:r w:rsidR="006178B1" w:rsidRPr="004A29C0">
        <w:rPr>
          <w:rFonts w:ascii="Times New Roman" w:eastAsia="Times New Roman" w:hAnsi="Times New Roman" w:cs="Times New Roman"/>
          <w:b/>
          <w:sz w:val="20"/>
          <w:szCs w:val="20"/>
          <w:lang w:eastAsia="ru-RU"/>
        </w:rPr>
        <w:t xml:space="preserve">или отказа  в </w:t>
      </w:r>
      <w:r w:rsidRPr="004A29C0">
        <w:rPr>
          <w:rFonts w:ascii="Times New Roman" w:eastAsia="Times New Roman" w:hAnsi="Times New Roman" w:cs="Times New Roman"/>
          <w:b/>
          <w:sz w:val="20"/>
          <w:szCs w:val="20"/>
          <w:lang w:eastAsia="ru-RU"/>
        </w:rPr>
        <w:t>предоставлени</w:t>
      </w:r>
      <w:r w:rsidR="006178B1" w:rsidRPr="004A29C0">
        <w:rPr>
          <w:rFonts w:ascii="Times New Roman" w:eastAsia="Times New Roman" w:hAnsi="Times New Roman" w:cs="Times New Roman"/>
          <w:b/>
          <w:sz w:val="20"/>
          <w:szCs w:val="20"/>
          <w:lang w:eastAsia="ru-RU"/>
        </w:rPr>
        <w:t>и</w:t>
      </w:r>
      <w:r w:rsidRPr="004A29C0">
        <w:rPr>
          <w:rFonts w:ascii="Times New Roman" w:eastAsia="Times New Roman" w:hAnsi="Times New Roman" w:cs="Times New Roman"/>
          <w:b/>
          <w:sz w:val="20"/>
          <w:szCs w:val="20"/>
          <w:lang w:eastAsia="ru-RU"/>
        </w:rPr>
        <w:t xml:space="preserve"> муниципальной услуги</w:t>
      </w: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rsidR="00A1115E" w:rsidRPr="004A29C0" w:rsidRDefault="00A1115E" w:rsidP="00A1115E">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4A29C0">
        <w:rPr>
          <w:rFonts w:ascii="Times New Roman" w:hAnsi="Times New Roman" w:cs="Times New Roman"/>
          <w:sz w:val="20"/>
          <w:szCs w:val="20"/>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4A29C0">
        <w:rPr>
          <w:rFonts w:ascii="Times New Roman" w:eastAsia="Times New Roman" w:hAnsi="Times New Roman" w:cs="Times New Roman"/>
          <w:i/>
          <w:sz w:val="20"/>
          <w:szCs w:val="20"/>
          <w:lang w:eastAsia="ru-RU"/>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12" w:name="Par178"/>
      <w:bookmarkEnd w:id="12"/>
      <w:r w:rsidRPr="004A29C0">
        <w:rPr>
          <w:rFonts w:ascii="Times New Roman" w:hAnsi="Times New Roman" w:cs="Times New Roman"/>
          <w:sz w:val="20"/>
          <w:szCs w:val="20"/>
        </w:rPr>
        <w:t>2.13.1. В рассмотрении запроса может быть отказано в случае, если: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с запросом обратилось ненадлежащее лицо;</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к запросу приложены документы, состав, форма или содержание которых не соответствуют требованиям земельного </w:t>
      </w:r>
      <w:hyperlink r:id="rId12" w:history="1">
        <w:r w:rsidRPr="004A29C0">
          <w:rPr>
            <w:rStyle w:val="a6"/>
            <w:rFonts w:ascii="Times New Roman" w:hAnsi="Times New Roman" w:cs="Times New Roman"/>
            <w:sz w:val="20"/>
            <w:szCs w:val="20"/>
          </w:rPr>
          <w:t>законодательства</w:t>
        </w:r>
      </w:hyperlink>
      <w:r w:rsidRPr="004A29C0">
        <w:rPr>
          <w:rFonts w:ascii="Times New Roman" w:hAnsi="Times New Roman" w:cs="Times New Roman"/>
          <w:sz w:val="20"/>
          <w:szCs w:val="20"/>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2.14. Основаниями для отказа в предоставлении муниципальной услуги является: </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lastRenderedPageBreak/>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4A29C0">
          <w:rPr>
            <w:rFonts w:ascii="Times New Roman" w:hAnsi="Times New Roman" w:cs="Times New Roman"/>
            <w:sz w:val="20"/>
            <w:szCs w:val="20"/>
          </w:rPr>
          <w:t xml:space="preserve">пунктом </w:t>
        </w:r>
        <w:r w:rsidRPr="004A29C0">
          <w:rPr>
            <w:rFonts w:ascii="Times New Roman" w:eastAsia="Times New Roman" w:hAnsi="Times New Roman" w:cs="Times New Roman"/>
            <w:sz w:val="20"/>
            <w:szCs w:val="20"/>
            <w:lang w:eastAsia="ru-RU"/>
          </w:rPr>
          <w:t>2.14</w:t>
        </w:r>
      </w:hyperlink>
      <w:r w:rsidRPr="004A29C0">
        <w:rPr>
          <w:rFonts w:ascii="Times New Roman" w:hAnsi="Times New Roman" w:cs="Times New Roman"/>
          <w:sz w:val="20"/>
          <w:szCs w:val="20"/>
        </w:rPr>
        <w:t xml:space="preserve"> настоящего Административного регламента.</w:t>
      </w:r>
    </w:p>
    <w:p w:rsidR="00A1115E" w:rsidRPr="004A29C0" w:rsidRDefault="00A1115E"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6178B1" w:rsidRPr="004A29C0" w:rsidRDefault="006178B1" w:rsidP="006178B1">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Размер платы, взимаемой с заявителя при предоставлении муниципальной услуги, и способы её взимания</w:t>
      </w:r>
    </w:p>
    <w:p w:rsidR="006178B1" w:rsidRPr="004A29C0" w:rsidRDefault="006178B1" w:rsidP="006178B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A1115E" w:rsidRPr="004A29C0" w:rsidRDefault="006178B1" w:rsidP="00B73387">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r w:rsidRPr="004A29C0">
        <w:rPr>
          <w:rFonts w:ascii="Times New Roman" w:eastAsia="Times New Roman" w:hAnsi="Times New Roman" w:cs="Times New Roman"/>
          <w:sz w:val="20"/>
          <w:szCs w:val="20"/>
          <w:lang w:eastAsia="ru-RU"/>
        </w:rPr>
        <w:t>2.16.</w:t>
      </w:r>
      <w:r w:rsidRPr="004A29C0">
        <w:rPr>
          <w:rFonts w:ascii="Times New Roman" w:hAnsi="Times New Roman" w:cs="Times New Roman"/>
          <w:sz w:val="20"/>
          <w:szCs w:val="20"/>
        </w:rPr>
        <w:t>Муниципальная услуга предоставляется заявителям бесплатно</w:t>
      </w:r>
      <w:r w:rsidR="00B73387" w:rsidRPr="004A29C0">
        <w:rPr>
          <w:rFonts w:ascii="Times New Roman" w:hAnsi="Times New Roman" w:cs="Times New Roman"/>
          <w:sz w:val="20"/>
          <w:szCs w:val="20"/>
        </w:rPr>
        <w:t>.</w:t>
      </w:r>
    </w:p>
    <w:p w:rsidR="00B73387" w:rsidRPr="004A29C0" w:rsidRDefault="00B73387" w:rsidP="006178B1">
      <w:pPr>
        <w:widowControl w:val="0"/>
        <w:autoSpaceDE w:val="0"/>
        <w:autoSpaceDN w:val="0"/>
        <w:adjustRightInd w:val="0"/>
        <w:spacing w:after="0" w:line="240" w:lineRule="auto"/>
        <w:outlineLvl w:val="2"/>
        <w:rPr>
          <w:rFonts w:ascii="Times New Roman" w:eastAsia="Times New Roman" w:hAnsi="Times New Roman" w:cs="Times New Roman"/>
          <w:b/>
          <w:sz w:val="20"/>
          <w:szCs w:val="20"/>
          <w:lang w:eastAsia="ru-RU"/>
        </w:rPr>
      </w:pPr>
    </w:p>
    <w:p w:rsidR="005C001A" w:rsidRPr="004A29C0" w:rsidRDefault="005C001A" w:rsidP="005C001A">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bookmarkStart w:id="13" w:name="Par162"/>
      <w:bookmarkEnd w:id="13"/>
      <w:r w:rsidRPr="004A29C0">
        <w:rPr>
          <w:rFonts w:ascii="Times New Roman" w:eastAsia="Times New Roman" w:hAnsi="Times New Roman" w:cs="Times New Roman"/>
          <w:b/>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2.1</w:t>
      </w:r>
      <w:r w:rsidR="00CF5516" w:rsidRPr="004A29C0">
        <w:rPr>
          <w:rFonts w:ascii="Times New Roman" w:eastAsia="Times New Roman" w:hAnsi="Times New Roman" w:cs="Times New Roman"/>
          <w:sz w:val="20"/>
          <w:szCs w:val="20"/>
          <w:lang w:eastAsia="ru-RU"/>
        </w:rPr>
        <w:t>7</w:t>
      </w:r>
      <w:r w:rsidRPr="004A29C0">
        <w:rPr>
          <w:rFonts w:ascii="Times New Roman" w:eastAsia="Times New Roman" w:hAnsi="Times New Roman" w:cs="Times New Roman"/>
          <w:sz w:val="20"/>
          <w:szCs w:val="20"/>
          <w:lang w:eastAsia="ru-RU"/>
        </w:rPr>
        <w:t xml:space="preserve">. </w:t>
      </w:r>
      <w:r w:rsidRPr="004A29C0">
        <w:rPr>
          <w:rFonts w:ascii="Times New Roman" w:eastAsia="Calibri" w:hAnsi="Times New Roman" w:cs="Times New Roman"/>
          <w:sz w:val="20"/>
          <w:szCs w:val="20"/>
        </w:rPr>
        <w:t>Максимальный срок ожидания в очереди при подаче запроса о предоставлении муниципальной услуги,</w:t>
      </w:r>
      <w:r w:rsidR="00A520B2" w:rsidRPr="004A29C0">
        <w:rPr>
          <w:rFonts w:ascii="Times New Roman" w:eastAsia="Calibri" w:hAnsi="Times New Roman" w:cs="Times New Roman"/>
          <w:sz w:val="20"/>
          <w:szCs w:val="20"/>
        </w:rPr>
        <w:t xml:space="preserve"> </w:t>
      </w:r>
      <w:r w:rsidRPr="004A29C0">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4A29C0">
        <w:rPr>
          <w:rFonts w:ascii="Times New Roman" w:eastAsia="Calibri" w:hAnsi="Times New Roman" w:cs="Times New Roman"/>
          <w:sz w:val="20"/>
          <w:szCs w:val="20"/>
        </w:rPr>
        <w:t xml:space="preserve"> и при получении результата предоставления муниципальной услуги, в том числе через МФЦ составляет</w:t>
      </w:r>
      <w:r w:rsidRPr="004A29C0">
        <w:rPr>
          <w:rFonts w:ascii="Times New Roman" w:eastAsia="Times New Roman" w:hAnsi="Times New Roman" w:cs="Times New Roman"/>
          <w:sz w:val="20"/>
          <w:szCs w:val="20"/>
          <w:lang w:eastAsia="ru-RU"/>
        </w:rPr>
        <w:t xml:space="preserve"> не более 15 минут.</w:t>
      </w:r>
    </w:p>
    <w:p w:rsidR="00A354BA" w:rsidRPr="004A29C0" w:rsidRDefault="00A354BA" w:rsidP="00A1115E">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 xml:space="preserve">Срок регистрации запроса заявителя о предоставлении муниципальной услуги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4A29C0" w:rsidRDefault="00A1115E"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A29C0">
        <w:rPr>
          <w:rFonts w:ascii="Times New Roman" w:eastAsia="Times New Roman" w:hAnsi="Times New Roman" w:cs="Times New Roman"/>
          <w:bCs/>
          <w:sz w:val="20"/>
          <w:szCs w:val="20"/>
          <w:lang w:eastAsia="ru-RU"/>
        </w:rPr>
        <w:t>2.</w:t>
      </w:r>
      <w:r w:rsidR="00CF5516" w:rsidRPr="004A29C0">
        <w:rPr>
          <w:rFonts w:ascii="Times New Roman" w:eastAsia="Times New Roman" w:hAnsi="Times New Roman" w:cs="Times New Roman"/>
          <w:bCs/>
          <w:sz w:val="20"/>
          <w:szCs w:val="20"/>
          <w:lang w:eastAsia="ru-RU"/>
        </w:rPr>
        <w:t>18</w:t>
      </w:r>
      <w:r w:rsidRPr="004A29C0">
        <w:rPr>
          <w:rFonts w:ascii="Times New Roman" w:eastAsia="Times New Roman" w:hAnsi="Times New Roman" w:cs="Times New Roman"/>
          <w:bCs/>
          <w:sz w:val="20"/>
          <w:szCs w:val="20"/>
          <w:lang w:eastAsia="ru-RU"/>
        </w:rPr>
        <w:t xml:space="preserve"> </w:t>
      </w:r>
      <w:r w:rsidR="00A1726C" w:rsidRPr="004A29C0">
        <w:rPr>
          <w:rFonts w:ascii="Times New Roman" w:eastAsia="Times New Roman" w:hAnsi="Times New Roman" w:cs="Times New Roman"/>
          <w:bCs/>
          <w:sz w:val="20"/>
          <w:szCs w:val="20"/>
          <w:lang w:eastAsia="ru-RU"/>
        </w:rPr>
        <w:t xml:space="preserve">Срок регистрации запроса заявителя о предоставлении муниципальной услуги:  </w:t>
      </w:r>
    </w:p>
    <w:p w:rsidR="00A1726C" w:rsidRPr="004A29C0"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A29C0">
        <w:rPr>
          <w:rFonts w:ascii="Times New Roman" w:eastAsia="Times New Roman" w:hAnsi="Times New Roman" w:cs="Times New Roman"/>
          <w:bCs/>
          <w:sz w:val="20"/>
          <w:szCs w:val="20"/>
          <w:lang w:eastAsia="ru-RU"/>
        </w:rPr>
        <w:t>- в день приема – путем личного обращения (в Орган, МФЦ);</w:t>
      </w:r>
    </w:p>
    <w:p w:rsidR="00A1726C" w:rsidRPr="004A29C0"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A29C0">
        <w:rPr>
          <w:rFonts w:ascii="Times New Roman" w:eastAsia="Times New Roman" w:hAnsi="Times New Roman" w:cs="Times New Roman"/>
          <w:bCs/>
          <w:sz w:val="20"/>
          <w:szCs w:val="20"/>
          <w:lang w:eastAsia="ru-RU"/>
        </w:rPr>
        <w:t>- в день их поступления - посредством  почтового  отправления (в Орган).</w:t>
      </w:r>
    </w:p>
    <w:p w:rsidR="00A1726C" w:rsidRPr="004A29C0"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A29C0">
        <w:rPr>
          <w:rFonts w:ascii="Times New Roman" w:eastAsia="Times New Roman" w:hAnsi="Times New Roman" w:cs="Times New Roman"/>
          <w:bCs/>
          <w:sz w:val="20"/>
          <w:szCs w:val="20"/>
          <w:lang w:eastAsia="ru-RU"/>
        </w:rPr>
        <w:t>2.19.</w:t>
      </w:r>
      <w:r w:rsidRPr="004A29C0">
        <w:rPr>
          <w:rFonts w:ascii="Times New Roman" w:eastAsia="Times New Roman" w:hAnsi="Times New Roman" w:cs="Times New Roman"/>
          <w:sz w:val="20"/>
          <w:szCs w:val="20"/>
          <w:lang w:eastAsia="ru-RU"/>
        </w:rPr>
        <w:t xml:space="preserve">Срок регистрации запроса в случае предоставления муниципальной услуги в электронной форме </w:t>
      </w:r>
      <w:r w:rsidRPr="004A29C0">
        <w:rPr>
          <w:rFonts w:ascii="Times New Roman" w:eastAsia="Times New Roman" w:hAnsi="Times New Roman" w:cs="Times New Roman"/>
          <w:bCs/>
          <w:sz w:val="20"/>
          <w:szCs w:val="20"/>
          <w:lang w:eastAsia="ru-RU"/>
        </w:rPr>
        <w:t xml:space="preserve"> посредством Единого портала государственных и муниципальных услуг (функций) или официального сайта - 1 рабочий день со дня поступления запроса. </w:t>
      </w:r>
    </w:p>
    <w:p w:rsidR="00A1115E" w:rsidRPr="004A29C0"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A29C0">
        <w:rPr>
          <w:rFonts w:ascii="Times New Roman" w:eastAsia="Times New Roman" w:hAnsi="Times New Roman" w:cs="Times New Roman"/>
          <w:bCs/>
          <w:sz w:val="20"/>
          <w:szCs w:val="20"/>
          <w:lang w:eastAsia="ru-RU"/>
        </w:rPr>
        <w:t>2.20. Запрос и прилагаемые к нему документы регистрируются в пор</w:t>
      </w:r>
      <w:r w:rsidR="00A520B2" w:rsidRPr="004A29C0">
        <w:rPr>
          <w:rFonts w:ascii="Times New Roman" w:eastAsia="Times New Roman" w:hAnsi="Times New Roman" w:cs="Times New Roman"/>
          <w:bCs/>
          <w:sz w:val="20"/>
          <w:szCs w:val="20"/>
          <w:lang w:eastAsia="ru-RU"/>
        </w:rPr>
        <w:t>ядке, установленном пунктом 3.3</w:t>
      </w:r>
      <w:r w:rsidR="00BB2847" w:rsidRPr="004A29C0">
        <w:rPr>
          <w:rFonts w:ascii="Times New Roman" w:eastAsia="Times New Roman" w:hAnsi="Times New Roman" w:cs="Times New Roman"/>
          <w:bCs/>
          <w:sz w:val="20"/>
          <w:szCs w:val="20"/>
          <w:lang w:eastAsia="ru-RU"/>
        </w:rPr>
        <w:t>, 3.9 и 3.15</w:t>
      </w:r>
      <w:r w:rsidRPr="004A29C0">
        <w:rPr>
          <w:rFonts w:ascii="Times New Roman" w:eastAsia="Times New Roman" w:hAnsi="Times New Roman" w:cs="Times New Roman"/>
          <w:bCs/>
          <w:sz w:val="20"/>
          <w:szCs w:val="20"/>
          <w:lang w:eastAsia="ru-RU"/>
        </w:rPr>
        <w:t xml:space="preserve"> настоящего Административного регламента.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4A29C0" w:rsidRDefault="00A1726C" w:rsidP="00A1726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4A29C0">
        <w:rPr>
          <w:rFonts w:ascii="Times New Roman" w:eastAsia="Calibri" w:hAnsi="Times New Roman" w:cs="Times New Roman"/>
          <w:b/>
          <w:sz w:val="20"/>
          <w:szCs w:val="20"/>
        </w:rPr>
        <w:t>Требования к помещениям, в которых предоставляются муниципальные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2.2</w:t>
      </w:r>
      <w:r w:rsidR="00A1726C" w:rsidRPr="004A29C0">
        <w:rPr>
          <w:rFonts w:ascii="Times New Roman" w:eastAsia="Calibri" w:hAnsi="Times New Roman" w:cs="Times New Roman"/>
          <w:sz w:val="20"/>
          <w:szCs w:val="20"/>
        </w:rPr>
        <w:t>1</w:t>
      </w:r>
      <w:r w:rsidRPr="004A29C0">
        <w:rPr>
          <w:rFonts w:ascii="Times New Roman" w:eastAsia="Calibri" w:hAnsi="Times New Roman" w:cs="Times New Roman"/>
          <w:sz w:val="20"/>
          <w:szCs w:val="20"/>
        </w:rPr>
        <w:t>. Здание (помещение) Органа оборудуется информационной табличкой (вывеской) с указанием полного наименования.</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4A29C0">
        <w:rPr>
          <w:sz w:val="20"/>
          <w:szCs w:val="20"/>
        </w:rPr>
        <w:t xml:space="preserve">, </w:t>
      </w:r>
      <w:r w:rsidRPr="004A29C0">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допуск сурдопереводчика и тифлосурдопереводчика;</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w:t>
      </w:r>
      <w:r w:rsidR="00A520B2" w:rsidRPr="004A29C0">
        <w:rPr>
          <w:rFonts w:ascii="Times New Roman" w:eastAsia="Calibri" w:hAnsi="Times New Roman" w:cs="Times New Roman"/>
          <w:sz w:val="20"/>
          <w:szCs w:val="20"/>
        </w:rPr>
        <w:t xml:space="preserve"> </w:t>
      </w:r>
      <w:r w:rsidRPr="004A29C0">
        <w:rPr>
          <w:rFonts w:ascii="Times New Roman" w:eastAsia="Calibri" w:hAnsi="Times New Roman" w:cs="Times New Roman"/>
          <w:sz w:val="20"/>
          <w:szCs w:val="20"/>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1115E" w:rsidRPr="004A29C0"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lastRenderedPageBreak/>
        <w:t>оказание инвалидам помощи в преодолении барьеров, мешающих получению ими услуг наравне с другими лицами.</w:t>
      </w:r>
    </w:p>
    <w:p w:rsidR="00A1115E" w:rsidRPr="004A29C0" w:rsidRDefault="00A1115E" w:rsidP="00A1115E">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1115E" w:rsidRPr="004A29C0" w:rsidRDefault="00A1115E" w:rsidP="00A1115E">
      <w:pPr>
        <w:shd w:val="clear" w:color="auto" w:fill="FFFFFF"/>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Информационные стенды должны содержать:</w:t>
      </w:r>
    </w:p>
    <w:p w:rsidR="00A1115E" w:rsidRPr="004A29C0"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1115E" w:rsidRPr="004A29C0"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A1115E" w:rsidRPr="004A29C0"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A1115E" w:rsidRPr="004A29C0" w:rsidRDefault="00A1115E" w:rsidP="00A1115E">
      <w:pPr>
        <w:shd w:val="clear" w:color="auto" w:fill="FFFFFF"/>
        <w:tabs>
          <w:tab w:val="left" w:pos="709"/>
          <w:tab w:val="left" w:pos="993"/>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1115E" w:rsidRPr="004A29C0"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A1115E" w:rsidRPr="004A29C0" w:rsidRDefault="00A1115E" w:rsidP="00A1115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1726C" w:rsidRPr="004A29C0" w:rsidRDefault="00A1726C" w:rsidP="00A1726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4A29C0">
        <w:rPr>
          <w:rFonts w:ascii="Times New Roman" w:eastAsia="Times New Roman" w:hAnsi="Times New Roman" w:cs="Times New Roman"/>
          <w:b/>
          <w:sz w:val="20"/>
          <w:szCs w:val="20"/>
          <w:lang w:eastAsia="ru-RU"/>
        </w:rPr>
        <w:t>Показатели доступности и качества муниципальной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4A29C0" w:rsidRDefault="00A1115E" w:rsidP="00A1115E">
      <w:pPr>
        <w:autoSpaceDE w:val="0"/>
        <w:autoSpaceDN w:val="0"/>
        <w:ind w:firstLine="709"/>
        <w:jc w:val="both"/>
        <w:rPr>
          <w:rFonts w:ascii="Times New Roman" w:hAnsi="Times New Roman"/>
          <w:sz w:val="20"/>
          <w:szCs w:val="20"/>
          <w:lang w:eastAsia="ru-RU"/>
        </w:rPr>
      </w:pPr>
      <w:r w:rsidRPr="004A29C0">
        <w:rPr>
          <w:rFonts w:ascii="Times New Roman" w:hAnsi="Times New Roman"/>
          <w:sz w:val="20"/>
          <w:szCs w:val="20"/>
          <w:lang w:eastAsia="ru-RU"/>
        </w:rPr>
        <w:t>2.2</w:t>
      </w:r>
      <w:r w:rsidR="00A1726C" w:rsidRPr="004A29C0">
        <w:rPr>
          <w:rFonts w:ascii="Times New Roman" w:hAnsi="Times New Roman"/>
          <w:sz w:val="20"/>
          <w:szCs w:val="20"/>
          <w:lang w:eastAsia="ru-RU"/>
        </w:rPr>
        <w:t>.22</w:t>
      </w:r>
      <w:r w:rsidR="00A1726C" w:rsidRPr="004A29C0">
        <w:rPr>
          <w:rFonts w:ascii="Times New Roman" w:hAnsi="Times New Roman" w:cs="Times New Roman"/>
          <w:sz w:val="20"/>
          <w:szCs w:val="20"/>
          <w:lang w:eastAsia="ru-RU"/>
        </w:rPr>
        <w:t xml:space="preserve">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A1726C" w:rsidRPr="004A29C0" w:rsidTr="00AE00BE">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Показатели</w:t>
            </w:r>
          </w:p>
        </w:tc>
        <w:tc>
          <w:tcPr>
            <w:tcW w:w="1501"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Единица</w:t>
            </w:r>
          </w:p>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измерения</w:t>
            </w:r>
          </w:p>
        </w:tc>
        <w:tc>
          <w:tcPr>
            <w:tcW w:w="2658"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Нормативное значение показателя</w:t>
            </w:r>
            <w:r w:rsidRPr="004A29C0">
              <w:rPr>
                <w:rFonts w:ascii="Times New Roman" w:hAnsi="Times New Roman" w:cs="Times New Roman"/>
                <w:color w:val="1F497D"/>
                <w:sz w:val="20"/>
                <w:szCs w:val="20"/>
                <w:lang w:eastAsia="ru-RU"/>
              </w:rPr>
              <w:t>*</w:t>
            </w:r>
          </w:p>
        </w:tc>
      </w:tr>
      <w:tr w:rsidR="00A1726C" w:rsidRPr="004A29C0" w:rsidTr="00AE00BE">
        <w:tc>
          <w:tcPr>
            <w:tcW w:w="9345" w:type="dxa"/>
            <w:gridSpan w:val="3"/>
            <w:tcMar>
              <w:top w:w="0" w:type="dxa"/>
              <w:left w:w="108" w:type="dxa"/>
              <w:bottom w:w="0" w:type="dxa"/>
              <w:right w:w="108" w:type="dxa"/>
            </w:tcMar>
            <w:hideMark/>
          </w:tcPr>
          <w:p w:rsidR="00A1726C" w:rsidRPr="004A29C0" w:rsidRDefault="00A1726C" w:rsidP="00AE00BE">
            <w:pPr>
              <w:autoSpaceDE w:val="0"/>
              <w:autoSpaceDN w:val="0"/>
              <w:spacing w:after="0" w:line="240" w:lineRule="auto"/>
              <w:jc w:val="center"/>
              <w:rPr>
                <w:rFonts w:ascii="Times New Roman" w:hAnsi="Times New Roman" w:cs="Times New Roman"/>
                <w:sz w:val="20"/>
                <w:szCs w:val="20"/>
                <w:lang w:eastAsia="ru-RU"/>
              </w:rPr>
            </w:pPr>
            <w:r w:rsidRPr="004A29C0">
              <w:rPr>
                <w:rFonts w:ascii="Times New Roman" w:hAnsi="Times New Roman" w:cs="Times New Roman"/>
                <w:sz w:val="20"/>
                <w:szCs w:val="20"/>
                <w:lang w:val="en-US" w:eastAsia="ru-RU"/>
              </w:rPr>
              <w:t>I</w:t>
            </w:r>
            <w:r w:rsidRPr="004A29C0">
              <w:rPr>
                <w:rFonts w:ascii="Times New Roman" w:hAnsi="Times New Roman" w:cs="Times New Roman"/>
                <w:sz w:val="20"/>
                <w:szCs w:val="20"/>
                <w:lang w:eastAsia="ru-RU"/>
              </w:rPr>
              <w:t>.  Показатели доступности</w:t>
            </w:r>
          </w:p>
        </w:tc>
      </w:tr>
      <w:tr w:rsidR="00A1726C" w:rsidRPr="004A29C0" w:rsidTr="00AE00BE">
        <w:trPr>
          <w:trHeight w:val="1507"/>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b/>
                <w:bCs/>
                <w:color w:val="FF0000"/>
                <w:sz w:val="20"/>
                <w:szCs w:val="20"/>
                <w:lang w:eastAsia="ru-RU"/>
              </w:rPr>
            </w:pPr>
            <w:r w:rsidRPr="004A29C0">
              <w:rPr>
                <w:rFonts w:ascii="Times New Roman"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hideMark/>
          </w:tcPr>
          <w:p w:rsidR="00A1726C" w:rsidRPr="004A29C0" w:rsidRDefault="00A1726C" w:rsidP="00AE00BE">
            <w:pPr>
              <w:spacing w:after="0"/>
              <w:jc w:val="center"/>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да</w:t>
            </w:r>
          </w:p>
        </w:tc>
      </w:tr>
      <w:tr w:rsidR="00A1726C" w:rsidRPr="004A29C0" w:rsidTr="00AE00BE">
        <w:trPr>
          <w:trHeight w:val="607"/>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4A29C0" w:rsidRDefault="00A1726C" w:rsidP="00AE00BE">
            <w:pPr>
              <w:autoSpaceDE w:val="0"/>
              <w:autoSpaceDN w:val="0"/>
              <w:spacing w:after="0"/>
              <w:ind w:firstLine="709"/>
              <w:rPr>
                <w:rFonts w:ascii="Times New Roman" w:hAnsi="Times New Roman" w:cs="Times New Roman"/>
                <w:bCs/>
                <w:color w:val="FF0000"/>
                <w:sz w:val="20"/>
                <w:szCs w:val="20"/>
                <w:lang w:eastAsia="ru-RU"/>
              </w:rPr>
            </w:pPr>
            <w:r w:rsidRPr="004A29C0">
              <w:rPr>
                <w:rFonts w:ascii="Times New Roman" w:eastAsia="Times New Roman" w:hAnsi="Times New Roman" w:cs="Times New Roman"/>
                <w:sz w:val="20"/>
                <w:szCs w:val="20"/>
                <w:lang w:eastAsia="ru-RU"/>
              </w:rPr>
              <w:t xml:space="preserve">      да</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4A29C0" w:rsidRDefault="00A1726C" w:rsidP="00A1726C">
            <w:pPr>
              <w:autoSpaceDE w:val="0"/>
              <w:autoSpaceDN w:val="0"/>
              <w:spacing w:after="0" w:line="240" w:lineRule="auto"/>
              <w:jc w:val="center"/>
              <w:rPr>
                <w:rFonts w:ascii="Times New Roman" w:hAnsi="Times New Roman" w:cs="Times New Roman"/>
                <w:bCs/>
                <w:color w:val="FF0000"/>
                <w:sz w:val="20"/>
                <w:szCs w:val="20"/>
                <w:lang w:eastAsia="ru-RU"/>
              </w:rPr>
            </w:pPr>
            <w:r w:rsidRPr="004A29C0">
              <w:rPr>
                <w:rFonts w:ascii="Times New Roman" w:hAnsi="Times New Roman" w:cs="Times New Roman"/>
                <w:bCs/>
                <w:sz w:val="20"/>
                <w:szCs w:val="20"/>
                <w:lang w:eastAsia="ru-RU"/>
              </w:rPr>
              <w:t>нет</w:t>
            </w:r>
          </w:p>
        </w:tc>
      </w:tr>
      <w:tr w:rsidR="00A1726C" w:rsidRPr="004A29C0" w:rsidTr="00AE00BE">
        <w:trPr>
          <w:trHeight w:val="293"/>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1.3. Формирование запроса</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нет</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lastRenderedPageBreak/>
              <w:t>1.7. Получение сведений о ходе выполнения запроса</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BB2847" w:rsidP="00A1726C">
            <w:pPr>
              <w:autoSpaceDE w:val="0"/>
              <w:autoSpaceDN w:val="0"/>
              <w:spacing w:after="0"/>
              <w:jc w:val="center"/>
              <w:rPr>
                <w:rFonts w:ascii="Times New Roman" w:hAnsi="Times New Roman" w:cs="Times New Roman"/>
                <w:bCs/>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649"/>
        </w:trPr>
        <w:tc>
          <w:tcPr>
            <w:tcW w:w="5186" w:type="dxa"/>
            <w:tcMar>
              <w:top w:w="0" w:type="dxa"/>
              <w:left w:w="108" w:type="dxa"/>
              <w:bottom w:w="0" w:type="dxa"/>
              <w:right w:w="108" w:type="dxa"/>
            </w:tcMar>
          </w:tcPr>
          <w:p w:rsidR="00A1726C" w:rsidRPr="004A29C0" w:rsidRDefault="00A1726C" w:rsidP="00AE00BE">
            <w:pPr>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BB2847"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559"/>
        </w:trPr>
        <w:tc>
          <w:tcPr>
            <w:tcW w:w="5186" w:type="dxa"/>
            <w:tcMar>
              <w:top w:w="0" w:type="dxa"/>
              <w:left w:w="108" w:type="dxa"/>
              <w:bottom w:w="0" w:type="dxa"/>
              <w:right w:w="108" w:type="dxa"/>
            </w:tcMar>
            <w:hideMark/>
          </w:tcPr>
          <w:p w:rsidR="00A1726C" w:rsidRPr="004A29C0" w:rsidRDefault="00A1726C" w:rsidP="00AE00BE">
            <w:pPr>
              <w:tabs>
                <w:tab w:val="left" w:pos="709"/>
              </w:tabs>
              <w:autoSpaceDE w:val="0"/>
              <w:autoSpaceDN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4A29C0" w:rsidRDefault="00BB2847" w:rsidP="00A1726C">
            <w:pPr>
              <w:autoSpaceDE w:val="0"/>
              <w:autoSpaceDN w:val="0"/>
              <w:spacing w:after="0"/>
              <w:jc w:val="center"/>
              <w:rPr>
                <w:rFonts w:ascii="Times New Roman" w:hAnsi="Times New Roman" w:cs="Times New Roman"/>
                <w:b/>
                <w:bCs/>
                <w:color w:val="FF0000"/>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728"/>
        </w:trPr>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 (в полном объеме/ не в полном объеме)/нет</w:t>
            </w:r>
          </w:p>
        </w:tc>
        <w:tc>
          <w:tcPr>
            <w:tcW w:w="2658" w:type="dxa"/>
            <w:tcMar>
              <w:top w:w="0" w:type="dxa"/>
              <w:left w:w="108" w:type="dxa"/>
              <w:bottom w:w="0" w:type="dxa"/>
              <w:right w:w="108" w:type="dxa"/>
            </w:tcMar>
            <w:vAlign w:val="center"/>
            <w:hideMark/>
          </w:tcPr>
          <w:p w:rsidR="00A1726C" w:rsidRPr="004A29C0" w:rsidRDefault="00A1726C" w:rsidP="00A1726C">
            <w:pPr>
              <w:spacing w:after="0"/>
              <w:jc w:val="center"/>
              <w:rPr>
                <w:rFonts w:ascii="Times New Roman" w:eastAsia="Times New Roman" w:hAnsi="Times New Roman" w:cs="Times New Roman"/>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728"/>
        </w:trPr>
        <w:tc>
          <w:tcPr>
            <w:tcW w:w="5186" w:type="dxa"/>
            <w:tcMar>
              <w:top w:w="0" w:type="dxa"/>
              <w:left w:w="108" w:type="dxa"/>
              <w:bottom w:w="0" w:type="dxa"/>
              <w:right w:w="108" w:type="dxa"/>
            </w:tcMar>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rPr>
              <w:t>да/нет</w:t>
            </w:r>
          </w:p>
        </w:tc>
        <w:tc>
          <w:tcPr>
            <w:tcW w:w="2658" w:type="dxa"/>
            <w:tcMar>
              <w:top w:w="0" w:type="dxa"/>
              <w:left w:w="108" w:type="dxa"/>
              <w:bottom w:w="0" w:type="dxa"/>
              <w:right w:w="108" w:type="dxa"/>
            </w:tcMar>
            <w:vAlign w:val="center"/>
          </w:tcPr>
          <w:p w:rsidR="00A1726C" w:rsidRPr="004A29C0" w:rsidRDefault="00A1726C" w:rsidP="00A1726C">
            <w:pPr>
              <w:spacing w:after="0"/>
              <w:jc w:val="center"/>
              <w:rPr>
                <w:rFonts w:ascii="Times New Roman" w:hAnsi="Times New Roman" w:cs="Times New Roman"/>
                <w:bCs/>
                <w:sz w:val="20"/>
                <w:szCs w:val="20"/>
                <w:lang w:eastAsia="ru-RU"/>
              </w:rPr>
            </w:pPr>
            <w:r w:rsidRPr="004A29C0">
              <w:rPr>
                <w:rFonts w:ascii="Times New Roman" w:hAnsi="Times New Roman" w:cs="Times New Roman"/>
                <w:bCs/>
                <w:sz w:val="20"/>
                <w:szCs w:val="20"/>
                <w:lang w:eastAsia="ru-RU"/>
              </w:rPr>
              <w:t>да</w:t>
            </w:r>
          </w:p>
        </w:tc>
      </w:tr>
      <w:tr w:rsidR="00A1726C" w:rsidRPr="004A29C0" w:rsidTr="00AE00BE">
        <w:trPr>
          <w:trHeight w:val="728"/>
        </w:trPr>
        <w:tc>
          <w:tcPr>
            <w:tcW w:w="5186" w:type="dxa"/>
            <w:tcMar>
              <w:top w:w="0" w:type="dxa"/>
              <w:left w:w="108" w:type="dxa"/>
              <w:bottom w:w="0" w:type="dxa"/>
              <w:right w:w="108" w:type="dxa"/>
            </w:tcMar>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4A29C0" w:rsidRDefault="00A1726C" w:rsidP="00A1726C">
            <w:pPr>
              <w:spacing w:after="0"/>
              <w:jc w:val="center"/>
              <w:rPr>
                <w:rFonts w:ascii="Times New Roman" w:hAnsi="Times New Roman" w:cs="Times New Roman"/>
                <w:bCs/>
                <w:sz w:val="20"/>
                <w:szCs w:val="20"/>
                <w:lang w:eastAsia="ru-RU"/>
              </w:rPr>
            </w:pPr>
            <w:r w:rsidRPr="004A29C0">
              <w:rPr>
                <w:rFonts w:ascii="Times New Roman" w:hAnsi="Times New Roman" w:cs="Times New Roman"/>
                <w:bCs/>
                <w:sz w:val="20"/>
                <w:szCs w:val="20"/>
                <w:lang w:eastAsia="ru-RU"/>
              </w:rPr>
              <w:t>1</w:t>
            </w:r>
          </w:p>
        </w:tc>
      </w:tr>
      <w:tr w:rsidR="00A1726C" w:rsidRPr="004A29C0" w:rsidTr="00AE00BE">
        <w:trPr>
          <w:trHeight w:val="728"/>
        </w:trPr>
        <w:tc>
          <w:tcPr>
            <w:tcW w:w="5186" w:type="dxa"/>
            <w:tcMar>
              <w:top w:w="0" w:type="dxa"/>
              <w:left w:w="108" w:type="dxa"/>
              <w:bottom w:w="0" w:type="dxa"/>
              <w:right w:w="108" w:type="dxa"/>
            </w:tcMar>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A1726C" w:rsidRPr="004A29C0" w:rsidRDefault="00A1726C" w:rsidP="00AE00BE">
            <w:pPr>
              <w:autoSpaceDE w:val="0"/>
              <w:autoSpaceDN w:val="0"/>
              <w:spacing w:after="0"/>
              <w:jc w:val="center"/>
              <w:rPr>
                <w:rFonts w:ascii="Times New Roman" w:hAnsi="Times New Roman" w:cs="Times New Roman"/>
                <w:sz w:val="20"/>
                <w:szCs w:val="20"/>
                <w:lang w:eastAsia="ru-RU"/>
              </w:rPr>
            </w:pPr>
            <w:r w:rsidRPr="004A29C0">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4A29C0" w:rsidRDefault="00A1726C" w:rsidP="00A1726C">
            <w:pPr>
              <w:spacing w:after="0"/>
              <w:jc w:val="center"/>
              <w:rPr>
                <w:rFonts w:ascii="Times New Roman" w:hAnsi="Times New Roman" w:cs="Times New Roman"/>
                <w:bCs/>
                <w:sz w:val="20"/>
                <w:szCs w:val="20"/>
                <w:lang w:eastAsia="ru-RU"/>
              </w:rPr>
            </w:pPr>
            <w:r w:rsidRPr="004A29C0">
              <w:rPr>
                <w:rFonts w:ascii="Times New Roman" w:hAnsi="Times New Roman" w:cs="Times New Roman"/>
                <w:bCs/>
                <w:sz w:val="20"/>
                <w:szCs w:val="20"/>
                <w:lang w:eastAsia="ru-RU"/>
              </w:rPr>
              <w:t>нет</w:t>
            </w:r>
          </w:p>
        </w:tc>
      </w:tr>
      <w:tr w:rsidR="00A1726C" w:rsidRPr="004A29C0" w:rsidTr="00AE00BE">
        <w:tc>
          <w:tcPr>
            <w:tcW w:w="9345" w:type="dxa"/>
            <w:gridSpan w:val="3"/>
            <w:tcMar>
              <w:top w:w="0" w:type="dxa"/>
              <w:left w:w="108" w:type="dxa"/>
              <w:bottom w:w="0" w:type="dxa"/>
              <w:right w:w="108" w:type="dxa"/>
            </w:tcMar>
            <w:hideMark/>
          </w:tcPr>
          <w:p w:rsidR="00A1726C" w:rsidRPr="004A29C0" w:rsidRDefault="00A1726C" w:rsidP="00AE00BE">
            <w:pPr>
              <w:autoSpaceDE w:val="0"/>
              <w:autoSpaceDN w:val="0"/>
              <w:spacing w:after="0" w:line="240" w:lineRule="auto"/>
              <w:jc w:val="center"/>
              <w:rPr>
                <w:rFonts w:ascii="Times New Roman" w:hAnsi="Times New Roman" w:cs="Times New Roman"/>
                <w:b/>
                <w:bCs/>
                <w:sz w:val="20"/>
                <w:szCs w:val="20"/>
                <w:lang w:eastAsia="ru-RU"/>
              </w:rPr>
            </w:pPr>
            <w:r w:rsidRPr="004A29C0">
              <w:rPr>
                <w:rFonts w:ascii="Times New Roman" w:hAnsi="Times New Roman" w:cs="Times New Roman"/>
                <w:b/>
                <w:bCs/>
                <w:sz w:val="20"/>
                <w:szCs w:val="20"/>
                <w:lang w:val="en-US" w:eastAsia="ru-RU"/>
              </w:rPr>
              <w:t>II</w:t>
            </w:r>
            <w:r w:rsidRPr="004A29C0">
              <w:rPr>
                <w:rFonts w:ascii="Times New Roman" w:hAnsi="Times New Roman" w:cs="Times New Roman"/>
                <w:b/>
                <w:bCs/>
                <w:sz w:val="20"/>
                <w:szCs w:val="20"/>
                <w:lang w:eastAsia="ru-RU"/>
              </w:rPr>
              <w:t>. Показатели качества</w:t>
            </w:r>
          </w:p>
        </w:tc>
      </w:tr>
      <w:tr w:rsidR="00A1726C" w:rsidRPr="004A29C0" w:rsidTr="00AE00BE">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100</w:t>
            </w:r>
          </w:p>
        </w:tc>
      </w:tr>
      <w:tr w:rsidR="00A1726C" w:rsidRPr="004A29C0" w:rsidTr="00AE00BE">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p>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100</w:t>
            </w:r>
          </w:p>
        </w:tc>
      </w:tr>
      <w:tr w:rsidR="00A1726C" w:rsidRPr="004A29C0" w:rsidTr="00AE00BE">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0</w:t>
            </w:r>
          </w:p>
        </w:tc>
      </w:tr>
      <w:tr w:rsidR="00A1726C" w:rsidRPr="004A29C0" w:rsidTr="00AE00BE">
        <w:tc>
          <w:tcPr>
            <w:tcW w:w="5186" w:type="dxa"/>
            <w:tcMar>
              <w:top w:w="0" w:type="dxa"/>
              <w:left w:w="108" w:type="dxa"/>
              <w:bottom w:w="0" w:type="dxa"/>
              <w:right w:w="108" w:type="dxa"/>
            </w:tcMar>
            <w:hideMark/>
          </w:tcPr>
          <w:p w:rsidR="00A1726C" w:rsidRPr="004A29C0" w:rsidRDefault="00A1726C" w:rsidP="00AE00BE">
            <w:pPr>
              <w:autoSpaceDE w:val="0"/>
              <w:autoSpaceDN w:val="0"/>
              <w:spacing w:after="0" w:line="240" w:lineRule="auto"/>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4A29C0" w:rsidRDefault="00A1726C" w:rsidP="00AE00BE">
            <w:pPr>
              <w:autoSpaceDE w:val="0"/>
              <w:autoSpaceDN w:val="0"/>
              <w:spacing w:after="0"/>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0</w:t>
            </w:r>
          </w:p>
        </w:tc>
      </w:tr>
    </w:tbl>
    <w:p w:rsidR="00A1726C" w:rsidRPr="004A29C0" w:rsidRDefault="00A1726C" w:rsidP="00A1115E">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p>
    <w:p w:rsidR="00A1726C" w:rsidRPr="004A29C0" w:rsidRDefault="00A1726C" w:rsidP="00A1726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r w:rsidRPr="004A29C0">
        <w:rPr>
          <w:rFonts w:ascii="Times New Roman" w:eastAsia="Calibri" w:hAnsi="Times New Roman" w:cs="Times New Roman"/>
          <w:b/>
          <w:sz w:val="20"/>
          <w:szCs w:val="20"/>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1726C" w:rsidRPr="004A29C0" w:rsidRDefault="00A1726C" w:rsidP="00A1726C">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0"/>
          <w:szCs w:val="20"/>
        </w:rPr>
      </w:pPr>
    </w:p>
    <w:p w:rsidR="00A1726C" w:rsidRPr="004A29C0" w:rsidRDefault="00A1726C" w:rsidP="0077312E">
      <w:pPr>
        <w:autoSpaceDE w:val="0"/>
        <w:autoSpaceDN w:val="0"/>
        <w:adjustRightInd w:val="0"/>
        <w:spacing w:after="0"/>
        <w:ind w:firstLine="709"/>
        <w:jc w:val="both"/>
        <w:rPr>
          <w:rFonts w:ascii="Times New Roman" w:hAnsi="Times New Roman" w:cs="Times New Roman"/>
          <w:sz w:val="20"/>
          <w:szCs w:val="20"/>
        </w:rPr>
      </w:pPr>
      <w:r w:rsidRPr="004A29C0">
        <w:rPr>
          <w:rFonts w:ascii="Times New Roman" w:eastAsia="Times New Roman" w:hAnsi="Times New Roman" w:cs="Times New Roman"/>
          <w:sz w:val="20"/>
          <w:szCs w:val="20"/>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77312E" w:rsidRPr="004A29C0">
        <w:rPr>
          <w:rFonts w:ascii="Times New Roman" w:hAnsi="Times New Roman" w:cs="Times New Roman"/>
          <w:sz w:val="20"/>
          <w:szCs w:val="20"/>
        </w:rPr>
        <w:t>(</w:t>
      </w:r>
      <w:hyperlink r:id="rId13" w:history="1">
        <w:r w:rsidR="0077312E" w:rsidRPr="004A29C0">
          <w:rPr>
            <w:rStyle w:val="a6"/>
            <w:rFonts w:ascii="Times New Roman" w:hAnsi="Times New Roman"/>
            <w:b/>
            <w:bCs/>
            <w:sz w:val="20"/>
            <w:szCs w:val="20"/>
            <w:shd w:val="clear" w:color="auto" w:fill="FFFFFF"/>
          </w:rPr>
          <w:t>https://vizindor-r11.gosweb.gosuslugi.ru</w:t>
        </w:r>
      </w:hyperlink>
      <w:r w:rsidR="0077312E" w:rsidRPr="004A29C0">
        <w:rPr>
          <w:rFonts w:ascii="Times New Roman" w:eastAsia="Calibri" w:hAnsi="Times New Roman" w:cs="Times New Roman"/>
          <w:sz w:val="20"/>
          <w:szCs w:val="20"/>
          <w:lang w:eastAsia="ru-RU"/>
        </w:rPr>
        <w:t>)</w:t>
      </w:r>
      <w:r w:rsidRPr="004A29C0">
        <w:rPr>
          <w:rFonts w:ascii="Times New Roman" w:eastAsia="Times New Roman" w:hAnsi="Times New Roman" w:cs="Times New Roman"/>
          <w:sz w:val="20"/>
          <w:szCs w:val="20"/>
        </w:rPr>
        <w:t>, на Едином портале государственных и муниципальных услуг (функций).</w:t>
      </w:r>
    </w:p>
    <w:p w:rsidR="00A1726C" w:rsidRPr="004A29C0" w:rsidRDefault="00A1726C" w:rsidP="0077312E">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rPr>
        <w:t>2</w:t>
      </w:r>
      <w:r w:rsidRPr="004A29C0">
        <w:rPr>
          <w:rFonts w:ascii="Times New Roman" w:eastAsia="Times New Roman" w:hAnsi="Times New Roman" w:cs="Times New Roman"/>
          <w:sz w:val="20"/>
          <w:szCs w:val="20"/>
          <w:lang w:eastAsia="ru-RU"/>
        </w:rPr>
        <w:t>.24.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A1726C" w:rsidRPr="004A29C0"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A1726C" w:rsidRPr="004A29C0"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A1726C" w:rsidRPr="004A29C0"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w:t>
      </w:r>
      <w:r w:rsidRPr="004A29C0">
        <w:rPr>
          <w:rFonts w:ascii="Times New Roman" w:eastAsia="Times New Roman" w:hAnsi="Times New Roman" w:cs="Times New Roman"/>
          <w:sz w:val="20"/>
          <w:szCs w:val="20"/>
        </w:rPr>
        <w:lastRenderedPageBreak/>
        <w:t>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2.25. Предоставление муниципальной у</w:t>
      </w:r>
      <w:r w:rsidRPr="004A29C0">
        <w:rPr>
          <w:rFonts w:ascii="Times New Roman" w:eastAsia="Times New Roman" w:hAnsi="Times New Roman" w:cs="Times New Roman"/>
          <w:sz w:val="20"/>
          <w:szCs w:val="20"/>
        </w:rPr>
        <w:t>слуги</w:t>
      </w:r>
      <w:r w:rsidRPr="004A29C0">
        <w:rPr>
          <w:rFonts w:ascii="Times New Roman" w:eastAsia="Times New Roman" w:hAnsi="Times New Roman" w:cs="Times New Roman"/>
          <w:sz w:val="20"/>
          <w:szCs w:val="20"/>
          <w:lang w:eastAsia="ru-RU"/>
        </w:rPr>
        <w:t xml:space="preserve"> через МФЦ осуществляется по принципу «одного окна», в соответствии с которым предоставление муниципальной у</w:t>
      </w:r>
      <w:r w:rsidRPr="004A29C0">
        <w:rPr>
          <w:rFonts w:ascii="Times New Roman" w:eastAsia="Times New Roman" w:hAnsi="Times New Roman" w:cs="Times New Roman"/>
          <w:sz w:val="20"/>
          <w:szCs w:val="20"/>
        </w:rPr>
        <w:t>слуги</w:t>
      </w:r>
      <w:r w:rsidRPr="004A29C0">
        <w:rPr>
          <w:rFonts w:ascii="Times New Roman" w:eastAsia="Times New Roman" w:hAnsi="Times New Roman" w:cs="Times New Roman"/>
          <w:sz w:val="20"/>
          <w:szCs w:val="20"/>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Заявление о предоставлении муниципальной услуги подается заявителем через МФЦ лично.</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МФЦ обеспечиваются:</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б) бесплатный доступ заявителей к Единому порталу государственных и муниципальных услуг (функций).</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1726C" w:rsidRPr="004A29C0" w:rsidRDefault="000866C7" w:rsidP="00A1726C">
      <w:pPr>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rPr>
        <w:t xml:space="preserve">2.26. </w:t>
      </w:r>
      <w:r w:rsidR="00A1726C" w:rsidRPr="004A29C0">
        <w:rPr>
          <w:rFonts w:ascii="Times New Roman" w:hAnsi="Times New Roman" w:cs="Times New Roman"/>
          <w:sz w:val="20"/>
          <w:szCs w:val="20"/>
        </w:rPr>
        <w:t xml:space="preserve">При обращении в электронной форме за получением муниципальной услуги заявление и прилагаемые нему документы подписываются </w:t>
      </w:r>
      <w:r w:rsidR="00A1726C" w:rsidRPr="004A29C0">
        <w:rPr>
          <w:rFonts w:ascii="Times New Roman" w:hAnsi="Times New Roman" w:cs="Times New Roman"/>
          <w:sz w:val="20"/>
          <w:szCs w:val="20"/>
          <w:lang w:eastAsia="ru-RU"/>
        </w:rPr>
        <w:t>усиленной 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w:t>
      </w:r>
    </w:p>
    <w:p w:rsidR="00A1726C" w:rsidRPr="004A29C0"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A1726C" w:rsidRPr="004A29C0" w:rsidRDefault="00A1726C" w:rsidP="00A1726C">
      <w:pPr>
        <w:widowControl w:val="0"/>
        <w:autoSpaceDE w:val="0"/>
        <w:autoSpaceDN w:val="0"/>
        <w:adjustRightInd w:val="0"/>
        <w:spacing w:after="0" w:line="240" w:lineRule="auto"/>
        <w:outlineLvl w:val="1"/>
        <w:rPr>
          <w:rFonts w:ascii="Times New Roman" w:hAnsi="Times New Roman" w:cs="Times New Roman"/>
          <w:b/>
          <w:sz w:val="20"/>
          <w:szCs w:val="20"/>
          <w:lang w:eastAsia="ru-RU"/>
        </w:rPr>
      </w:pPr>
    </w:p>
    <w:p w:rsidR="00A1726C" w:rsidRPr="004A29C0" w:rsidRDefault="00A1726C" w:rsidP="000866C7">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A29C0">
        <w:rPr>
          <w:rFonts w:ascii="Times New Roman" w:hAnsi="Times New Roman" w:cs="Times New Roman"/>
          <w:b/>
          <w:sz w:val="20"/>
          <w:szCs w:val="20"/>
          <w:lang w:val="en-US" w:eastAsia="ru-RU"/>
        </w:rPr>
        <w:t>III</w:t>
      </w:r>
      <w:r w:rsidRPr="004A29C0">
        <w:rPr>
          <w:rFonts w:ascii="Times New Roman" w:hAnsi="Times New Roman" w:cs="Times New Roman"/>
          <w:b/>
          <w:sz w:val="20"/>
          <w:szCs w:val="20"/>
          <w:lang w:eastAsia="ru-RU"/>
        </w:rPr>
        <w:t xml:space="preserve">. </w:t>
      </w:r>
      <w:r w:rsidRPr="004A29C0">
        <w:rPr>
          <w:rFonts w:ascii="Times New Roman" w:hAnsi="Times New Roman" w:cs="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26C" w:rsidRPr="004A29C0" w:rsidRDefault="00A1726C" w:rsidP="000866C7">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p>
    <w:p w:rsidR="00A1115E" w:rsidRPr="004A29C0" w:rsidRDefault="00A1726C" w:rsidP="0010325C">
      <w:pPr>
        <w:autoSpaceDE w:val="0"/>
        <w:autoSpaceDN w:val="0"/>
        <w:adjustRightInd w:val="0"/>
        <w:spacing w:after="0" w:line="240" w:lineRule="auto"/>
        <w:ind w:firstLine="709"/>
        <w:jc w:val="center"/>
        <w:rPr>
          <w:rFonts w:ascii="Times New Roman" w:hAnsi="Times New Roman" w:cs="Times New Roman"/>
          <w:sz w:val="20"/>
          <w:szCs w:val="20"/>
        </w:rPr>
      </w:pPr>
      <w:r w:rsidRPr="004A29C0">
        <w:rPr>
          <w:rFonts w:ascii="Times New Roman" w:hAnsi="Times New Roman" w:cs="Times New Roman"/>
          <w:b/>
          <w:sz w:val="20"/>
          <w:szCs w:val="20"/>
          <w:lang w:val="en-US"/>
        </w:rPr>
        <w:t>III</w:t>
      </w:r>
      <w:r w:rsidRPr="004A29C0">
        <w:rPr>
          <w:rFonts w:ascii="Times New Roman" w:hAnsi="Times New Roman" w:cs="Times New Roman"/>
          <w:b/>
          <w:sz w:val="20"/>
          <w:szCs w:val="20"/>
        </w:rPr>
        <w:t xml:space="preserve"> (</w:t>
      </w:r>
      <w:r w:rsidRPr="004A29C0">
        <w:rPr>
          <w:rFonts w:ascii="Times New Roman" w:hAnsi="Times New Roman" w:cs="Times New Roman"/>
          <w:b/>
          <w:sz w:val="20"/>
          <w:szCs w:val="20"/>
          <w:lang w:val="en-US"/>
        </w:rPr>
        <w:t>I</w:t>
      </w:r>
      <w:r w:rsidRPr="004A29C0">
        <w:rPr>
          <w:rFonts w:ascii="Times New Roman" w:hAnsi="Times New Roman" w:cs="Times New Roman"/>
          <w:b/>
          <w:bCs/>
          <w:sz w:val="20"/>
          <w:szCs w:val="20"/>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bCs/>
          <w:sz w:val="20"/>
          <w:szCs w:val="20"/>
        </w:rPr>
      </w:pPr>
      <w:r w:rsidRPr="004A29C0">
        <w:rPr>
          <w:rFonts w:ascii="Times New Roman" w:hAnsi="Times New Roman" w:cs="Times New Roman"/>
          <w:bCs/>
          <w:sz w:val="20"/>
          <w:szCs w:val="20"/>
        </w:rPr>
        <w:t>3.1. Перечень административных процедур (действий) при предоставлении государственных услуг в электронной форме:</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0866C7" w:rsidRPr="004A29C0" w:rsidRDefault="000866C7" w:rsidP="000866C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hAnsi="Times New Roman" w:cs="Times New Roman"/>
          <w:sz w:val="20"/>
          <w:szCs w:val="20"/>
        </w:rPr>
        <w:t xml:space="preserve">2) </w:t>
      </w:r>
      <w:r w:rsidRPr="004A29C0">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 принятие решения о предоставлении (решения об отказе в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0866C7" w:rsidRPr="004A29C0"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heme="minorEastAsia" w:hAnsi="Times New Roman" w:cs="Times New Roman"/>
          <w:sz w:val="20"/>
          <w:szCs w:val="20"/>
          <w:lang w:eastAsia="ru-RU"/>
        </w:rPr>
        <w:t xml:space="preserve">4) </w:t>
      </w:r>
      <w:r w:rsidRPr="004A29C0">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5) получение Заявителем уведомлений о ходе предоставлении услуги в Личный кабинет на ЕПГУ;</w:t>
      </w:r>
    </w:p>
    <w:p w:rsidR="000866C7" w:rsidRPr="004A29C0"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sz w:val="20"/>
          <w:szCs w:val="20"/>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0866C7" w:rsidRPr="004A29C0"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AE00BE" w:rsidRPr="004A29C0">
        <w:rPr>
          <w:rFonts w:ascii="Times New Roman" w:eastAsia="Times New Roman" w:hAnsi="Times New Roman" w:cs="Times New Roman"/>
          <w:sz w:val="20"/>
          <w:szCs w:val="20"/>
          <w:lang w:eastAsia="ru-RU"/>
        </w:rPr>
        <w:t>4</w:t>
      </w:r>
      <w:r w:rsidRPr="004A29C0">
        <w:rPr>
          <w:rFonts w:ascii="Times New Roman" w:eastAsia="Times New Roman" w:hAnsi="Times New Roman" w:cs="Times New Roman"/>
          <w:sz w:val="20"/>
          <w:szCs w:val="20"/>
          <w:lang w:eastAsia="ru-RU"/>
        </w:rPr>
        <w:t xml:space="preserve"> настоящего Административного регламента.</w:t>
      </w:r>
    </w:p>
    <w:p w:rsidR="000866C7" w:rsidRPr="004A29C0" w:rsidRDefault="000866C7" w:rsidP="000866C7">
      <w:pPr>
        <w:widowControl w:val="0"/>
        <w:autoSpaceDE w:val="0"/>
        <w:autoSpaceDN w:val="0"/>
        <w:adjustRightInd w:val="0"/>
        <w:spacing w:after="0"/>
        <w:ind w:firstLine="709"/>
        <w:jc w:val="center"/>
        <w:outlineLvl w:val="3"/>
        <w:rPr>
          <w:rFonts w:ascii="Times New Roman" w:hAnsi="Times New Roman" w:cs="Times New Roman"/>
          <w:b/>
          <w:sz w:val="20"/>
          <w:szCs w:val="20"/>
        </w:rPr>
      </w:pPr>
    </w:p>
    <w:p w:rsidR="000866C7" w:rsidRPr="004A29C0"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A29C0">
        <w:rPr>
          <w:rFonts w:ascii="Times New Roman" w:hAnsi="Times New Roman" w:cs="Times New Roman"/>
          <w:b/>
          <w:sz w:val="20"/>
          <w:szCs w:val="20"/>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0866C7" w:rsidRPr="004A29C0"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lastRenderedPageBreak/>
        <w:t>3.</w:t>
      </w:r>
      <w:r w:rsidR="00AE00BE" w:rsidRPr="004A29C0">
        <w:rPr>
          <w:rFonts w:ascii="Times New Roman" w:hAnsi="Times New Roman" w:cs="Times New Roman"/>
          <w:sz w:val="20"/>
          <w:szCs w:val="20"/>
        </w:rPr>
        <w:t>3</w:t>
      </w:r>
      <w:r w:rsidRPr="004A29C0">
        <w:rPr>
          <w:rFonts w:ascii="Times New Roman" w:hAnsi="Times New Roman" w:cs="Times New Roman"/>
          <w:sz w:val="20"/>
          <w:szCs w:val="20"/>
        </w:rPr>
        <w:t xml:space="preserve">. Основанием для начала административной процедуры является подача от заявителя запроса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Заявитель может направить запрос и документы, указанные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Специалист Органа, ответственный за прием документов:</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 устанавливает предмет обращения, проверяет документ, удостоверяющий личность;</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б) проверяет полномочия заявителя;</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 принимает решение о приеме у заявителя представленных документов;</w:t>
      </w:r>
    </w:p>
    <w:p w:rsidR="000866C7" w:rsidRPr="004A29C0" w:rsidRDefault="000866C7" w:rsidP="000866C7">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з) информирует заявителя о ходе выполнения запроса о предоставлении муниципальной услуги.</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3.3.2. Максимальный срок исполнения административной процедуры составляет </w:t>
      </w:r>
      <w:r w:rsidRPr="004A29C0">
        <w:rPr>
          <w:rFonts w:ascii="Times New Roman" w:hAnsi="Times New Roman"/>
          <w:sz w:val="20"/>
          <w:szCs w:val="20"/>
        </w:rPr>
        <w:t>2 календарных дня</w:t>
      </w:r>
      <w:r w:rsidRPr="004A29C0">
        <w:rPr>
          <w:rFonts w:ascii="Times New Roman" w:hAnsi="Times New Roman" w:cs="Times New Roman"/>
          <w:sz w:val="20"/>
          <w:szCs w:val="20"/>
        </w:rPr>
        <w:t xml:space="preserve"> со дня поступления запроса от заявителя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отказ в приеме документов;</w:t>
      </w:r>
    </w:p>
    <w:p w:rsidR="000866C7" w:rsidRPr="004A29C0"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866C7" w:rsidRPr="004A29C0"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0866C7" w:rsidRPr="004A29C0"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sz w:val="20"/>
          <w:szCs w:val="20"/>
        </w:rPr>
        <w:t xml:space="preserve">После принятия запроса заявителя </w:t>
      </w:r>
      <w:r w:rsidRPr="004A29C0">
        <w:rPr>
          <w:rFonts w:ascii="Times New Roman" w:eastAsia="Calibri" w:hAnsi="Times New Roman" w:cs="Times New Roman"/>
          <w:sz w:val="20"/>
          <w:szCs w:val="20"/>
        </w:rPr>
        <w:t xml:space="preserve">специалистом Органа, ответственным за прием документов, </w:t>
      </w:r>
      <w:r w:rsidRPr="004A29C0">
        <w:rPr>
          <w:rFonts w:ascii="Times New Roman" w:hAnsi="Times New Roman" w:cs="Times New Roman"/>
          <w:sz w:val="20"/>
          <w:szCs w:val="20"/>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0866C7" w:rsidRPr="004A29C0" w:rsidRDefault="000866C7" w:rsidP="000866C7">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4A29C0">
        <w:rPr>
          <w:rFonts w:ascii="Times New Roman" w:eastAsia="Times New Roman" w:hAnsi="Times New Roman" w:cs="Times New Roman"/>
          <w:sz w:val="20"/>
          <w:szCs w:val="20"/>
          <w:lang w:eastAsia="ru-RU"/>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0866C7" w:rsidRPr="004A29C0"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866C7" w:rsidRPr="004A29C0"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866C7" w:rsidRPr="004A29C0"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0866C7" w:rsidRPr="004A29C0"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0866C7" w:rsidRPr="004A29C0"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0866C7" w:rsidRPr="004A29C0"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заявителем самостоятельно</w:t>
      </w:r>
    </w:p>
    <w:p w:rsidR="000866C7" w:rsidRPr="004A29C0" w:rsidRDefault="000866C7" w:rsidP="000866C7">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866C7" w:rsidRPr="004A29C0"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0866C7" w:rsidRPr="004A29C0"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p>
    <w:p w:rsidR="000866C7" w:rsidRPr="004A29C0"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A29C0">
        <w:rPr>
          <w:rFonts w:ascii="Times New Roman" w:hAnsi="Times New Roman" w:cs="Times New Roman"/>
          <w:b/>
          <w:sz w:val="20"/>
          <w:szCs w:val="20"/>
        </w:rPr>
        <w:lastRenderedPageBreak/>
        <w:t xml:space="preserve">Принятие решения о предоставлении (об отказе в предоставлении) </w:t>
      </w:r>
      <w:r w:rsidRPr="004A29C0">
        <w:rPr>
          <w:rFonts w:ascii="Times New Roman" w:eastAsia="Calibri"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0866C7" w:rsidRPr="004A29C0"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866C7" w:rsidRPr="004A29C0"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0866C7" w:rsidRPr="004A29C0" w:rsidRDefault="000866C7" w:rsidP="000866C7">
      <w:pPr>
        <w:autoSpaceDE w:val="0"/>
        <w:autoSpaceDN w:val="0"/>
        <w:adjustRightInd w:val="0"/>
        <w:spacing w:after="0"/>
        <w:ind w:firstLine="709"/>
        <w:jc w:val="both"/>
        <w:rPr>
          <w:rFonts w:ascii="Times New Roman" w:hAnsi="Times New Roman" w:cs="Times New Roman"/>
          <w:sz w:val="20"/>
          <w:szCs w:val="20"/>
        </w:rPr>
      </w:pPr>
    </w:p>
    <w:p w:rsidR="000866C7" w:rsidRPr="004A29C0" w:rsidRDefault="000866C7" w:rsidP="000866C7">
      <w:pPr>
        <w:widowControl w:val="0"/>
        <w:autoSpaceDE w:val="0"/>
        <w:autoSpaceDN w:val="0"/>
        <w:adjustRightInd w:val="0"/>
        <w:spacing w:after="0"/>
        <w:ind w:firstLine="709"/>
        <w:jc w:val="center"/>
        <w:rPr>
          <w:rFonts w:ascii="Times New Roman" w:eastAsia="Times New Roman" w:hAnsi="Times New Roman" w:cs="Times New Roman"/>
          <w:b/>
          <w:sz w:val="20"/>
          <w:szCs w:val="20"/>
        </w:rPr>
      </w:pPr>
      <w:r w:rsidRPr="004A29C0">
        <w:rPr>
          <w:rFonts w:ascii="Times New Roman" w:eastAsia="Times New Roman" w:hAnsi="Times New Roman" w:cs="Times New Roman"/>
          <w:b/>
          <w:sz w:val="20"/>
          <w:szCs w:val="20"/>
          <w:lang w:eastAsia="ru-RU"/>
        </w:rPr>
        <w:t>Уведомление заявителя о принятом решении</w:t>
      </w:r>
      <w:r w:rsidRPr="004A29C0">
        <w:rPr>
          <w:rFonts w:ascii="Times New Roman" w:eastAsia="Times New Roman" w:hAnsi="Times New Roman" w:cs="Times New Roman"/>
          <w:b/>
          <w:sz w:val="20"/>
          <w:szCs w:val="20"/>
        </w:rPr>
        <w:t>, выдача заявителю результата предоставления муниципальной услуги</w:t>
      </w:r>
    </w:p>
    <w:p w:rsidR="000866C7" w:rsidRPr="004A29C0" w:rsidRDefault="000866C7" w:rsidP="000866C7">
      <w:pPr>
        <w:widowControl w:val="0"/>
        <w:autoSpaceDE w:val="0"/>
        <w:autoSpaceDN w:val="0"/>
        <w:adjustRightInd w:val="0"/>
        <w:spacing w:after="0"/>
        <w:ind w:firstLine="709"/>
        <w:jc w:val="center"/>
        <w:rPr>
          <w:rFonts w:ascii="Times New Roman" w:eastAsia="Times New Roman" w:hAnsi="Times New Roman" w:cs="Times New Roman"/>
          <w:b/>
          <w:sz w:val="20"/>
          <w:szCs w:val="20"/>
        </w:rPr>
      </w:pP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rPr>
        <w:t xml:space="preserve">3.6. </w:t>
      </w:r>
      <w:r w:rsidRPr="004A29C0">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sz w:val="20"/>
          <w:szCs w:val="20"/>
          <w:lang w:eastAsia="ru-RU"/>
        </w:rPr>
        <w:t xml:space="preserve"> услуги или решения об отказе в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sz w:val="20"/>
          <w:szCs w:val="20"/>
          <w:lang w:eastAsia="ru-RU"/>
        </w:rPr>
        <w:t xml:space="preserve"> услуги (далее - Решение). </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3.6.1. </w:t>
      </w:r>
      <w:r w:rsidRPr="004A29C0">
        <w:rPr>
          <w:rFonts w:ascii="Times New Roman" w:eastAsia="Calibri" w:hAnsi="Times New Roman" w:cs="Times New Roman"/>
          <w:sz w:val="20"/>
          <w:szCs w:val="20"/>
          <w:lang w:eastAsia="ru-RU"/>
        </w:rPr>
        <w:t xml:space="preserve">Критерием принятия решения о направлении результата муниципальной услуги является готовность решения.  </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3.6.2. Максимальный срок исполнения административной процедуры составляет </w:t>
      </w:r>
      <w:r w:rsidRPr="004A29C0">
        <w:rPr>
          <w:rFonts w:ascii="Times New Roman" w:eastAsia="Times New Roman" w:hAnsi="Times New Roman"/>
          <w:sz w:val="20"/>
          <w:szCs w:val="20"/>
          <w:lang w:eastAsia="ru-RU"/>
        </w:rPr>
        <w:t>2 календарных дня</w:t>
      </w:r>
      <w:r w:rsidRPr="004A29C0">
        <w:rPr>
          <w:rFonts w:ascii="Times New Roman" w:eastAsia="Times New Roman" w:hAnsi="Times New Roman" w:cs="Times New Roman"/>
          <w:sz w:val="20"/>
          <w:szCs w:val="20"/>
          <w:lang w:eastAsia="ru-RU"/>
        </w:rPr>
        <w:t xml:space="preserve"> со дня поступления Решения сотруднику Органа,</w:t>
      </w:r>
      <w:r w:rsidRPr="004A29C0">
        <w:rPr>
          <w:rFonts w:ascii="Times New Roman" w:eastAsia="Times New Roman" w:hAnsi="Times New Roman" w:cs="Times New Roman"/>
          <w:i/>
          <w:iCs/>
          <w:sz w:val="20"/>
          <w:szCs w:val="20"/>
          <w:lang w:eastAsia="ru-RU"/>
        </w:rPr>
        <w:t> </w:t>
      </w:r>
      <w:r w:rsidRPr="004A29C0">
        <w:rPr>
          <w:rFonts w:ascii="Times New Roman" w:eastAsia="Times New Roman" w:hAnsi="Times New Roman" w:cs="Times New Roman"/>
          <w:sz w:val="20"/>
          <w:szCs w:val="20"/>
          <w:lang w:eastAsia="ru-RU"/>
        </w:rPr>
        <w:t>ответственному за его выдачу. </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3.6.3. Результатом исполнения административной процедуры является выдача заявителю </w:t>
      </w:r>
      <w:r w:rsidRPr="004A29C0">
        <w:rPr>
          <w:rFonts w:ascii="Times New Roman" w:eastAsia="Calibri" w:hAnsi="Times New Roman" w:cs="Times New Roman"/>
          <w:sz w:val="20"/>
          <w:szCs w:val="20"/>
          <w:lang w:eastAsia="ru-RU"/>
        </w:rPr>
        <w:t>Решения.</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0866C7" w:rsidRPr="004A29C0"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A29C0">
        <w:rPr>
          <w:rFonts w:ascii="Times New Roman" w:eastAsia="Calibri" w:hAnsi="Times New Roman" w:cs="Times New Roman"/>
          <w:sz w:val="20"/>
          <w:szCs w:val="20"/>
          <w:lang w:eastAsia="ru-RU"/>
        </w:rPr>
        <w:t xml:space="preserve">3.6.4. Иных действий, необходимых для предоставления муниципальной услуги нет. </w:t>
      </w:r>
    </w:p>
    <w:p w:rsidR="00C1485F" w:rsidRPr="004A29C0" w:rsidRDefault="00C1485F" w:rsidP="000866C7">
      <w:pPr>
        <w:autoSpaceDE w:val="0"/>
        <w:autoSpaceDN w:val="0"/>
        <w:adjustRightInd w:val="0"/>
        <w:spacing w:after="0"/>
        <w:jc w:val="center"/>
        <w:rPr>
          <w:rFonts w:ascii="Times New Roman" w:hAnsi="Times New Roman" w:cs="Times New Roman"/>
          <w:b/>
          <w:sz w:val="20"/>
          <w:szCs w:val="20"/>
        </w:rPr>
      </w:pPr>
    </w:p>
    <w:p w:rsidR="000866C7" w:rsidRPr="004A29C0" w:rsidRDefault="000866C7" w:rsidP="000866C7">
      <w:pPr>
        <w:autoSpaceDE w:val="0"/>
        <w:autoSpaceDN w:val="0"/>
        <w:adjustRightInd w:val="0"/>
        <w:spacing w:after="0"/>
        <w:jc w:val="center"/>
        <w:rPr>
          <w:rFonts w:ascii="Times New Roman" w:hAnsi="Times New Roman" w:cs="Times New Roman"/>
          <w:b/>
          <w:sz w:val="20"/>
          <w:szCs w:val="20"/>
        </w:rPr>
      </w:pPr>
      <w:r w:rsidRPr="004A29C0">
        <w:rPr>
          <w:rFonts w:ascii="Times New Roman" w:hAnsi="Times New Roman" w:cs="Times New Roman"/>
          <w:b/>
          <w:sz w:val="20"/>
          <w:szCs w:val="20"/>
          <w:lang w:val="en-US"/>
        </w:rPr>
        <w:t>III</w:t>
      </w:r>
      <w:r w:rsidRPr="004A29C0">
        <w:rPr>
          <w:rFonts w:ascii="Times New Roman" w:hAnsi="Times New Roman" w:cs="Times New Roman"/>
          <w:b/>
          <w:sz w:val="20"/>
          <w:szCs w:val="20"/>
        </w:rPr>
        <w:t xml:space="preserve"> (</w:t>
      </w:r>
      <w:r w:rsidRPr="004A29C0">
        <w:rPr>
          <w:rFonts w:ascii="Times New Roman" w:hAnsi="Times New Roman" w:cs="Times New Roman"/>
          <w:b/>
          <w:sz w:val="20"/>
          <w:szCs w:val="20"/>
          <w:lang w:val="en-US"/>
        </w:rPr>
        <w:t>II</w:t>
      </w:r>
      <w:r w:rsidRPr="004A29C0">
        <w:rPr>
          <w:rFonts w:ascii="Times New Roman" w:hAnsi="Times New Roman" w:cs="Times New Roman"/>
          <w:b/>
          <w:sz w:val="20"/>
          <w:szCs w:val="20"/>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403D1" w:rsidRPr="004A29C0" w:rsidRDefault="000403D1" w:rsidP="000866C7">
      <w:pPr>
        <w:autoSpaceDE w:val="0"/>
        <w:autoSpaceDN w:val="0"/>
        <w:adjustRightInd w:val="0"/>
        <w:spacing w:after="0"/>
        <w:jc w:val="center"/>
        <w:rPr>
          <w:rFonts w:ascii="Times New Roman" w:hAnsi="Times New Roman" w:cs="Times New Roman"/>
          <w:b/>
          <w:sz w:val="20"/>
          <w:szCs w:val="20"/>
        </w:rPr>
      </w:pPr>
      <w:r w:rsidRPr="004A29C0">
        <w:rPr>
          <w:rFonts w:ascii="Times New Roman" w:hAnsi="Times New Roman" w:cs="Times New Roman"/>
          <w:b/>
          <w:sz w:val="20"/>
          <w:szCs w:val="20"/>
        </w:rPr>
        <w:t>Состав административных процедур по предоставлению муниципальной услуги</w:t>
      </w:r>
    </w:p>
    <w:p w:rsidR="00C1485F" w:rsidRPr="004A29C0" w:rsidRDefault="00C1485F" w:rsidP="000866C7">
      <w:pPr>
        <w:autoSpaceDE w:val="0"/>
        <w:autoSpaceDN w:val="0"/>
        <w:adjustRightInd w:val="0"/>
        <w:spacing w:after="0"/>
        <w:jc w:val="center"/>
        <w:rPr>
          <w:rFonts w:ascii="Times New Roman" w:hAnsi="Times New Roman" w:cs="Times New Roman"/>
          <w:b/>
          <w:sz w:val="20"/>
          <w:szCs w:val="20"/>
        </w:rPr>
      </w:pP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3.7. Предоставление муниципальной услуги через МФЦ предусматривает следующие административные процедуры (действия):</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1) прием и регистрация запроса и документов для предоставления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 </w:t>
      </w:r>
      <w:r w:rsidRPr="004A29C0">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 получение решения о предоставлении (решения об отказе в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heme="minorEastAsia" w:hAnsi="Times New Roman" w:cs="Times New Roman"/>
          <w:sz w:val="20"/>
          <w:szCs w:val="20"/>
          <w:lang w:eastAsia="ru-RU"/>
        </w:rPr>
        <w:t xml:space="preserve">4) </w:t>
      </w:r>
      <w:r w:rsidRPr="004A29C0">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lastRenderedPageBreak/>
        <w:t xml:space="preserve">3.8.2. Порядок досудебного (внесудебного) обжалования решений и действий (бездействия) МФЦ и его работников установлены разделом </w:t>
      </w:r>
      <w:r w:rsidRPr="004A29C0">
        <w:rPr>
          <w:rFonts w:ascii="Times New Roman" w:eastAsia="Times New Roman" w:hAnsi="Times New Roman" w:cs="Times New Roman"/>
          <w:sz w:val="20"/>
          <w:szCs w:val="20"/>
          <w:lang w:val="en-US" w:eastAsia="ru-RU"/>
        </w:rPr>
        <w:t>V</w:t>
      </w:r>
      <w:r w:rsidRPr="004A29C0">
        <w:rPr>
          <w:rFonts w:ascii="Times New Roman" w:eastAsia="Times New Roman" w:hAnsi="Times New Roman" w:cs="Times New Roman"/>
          <w:sz w:val="20"/>
          <w:szCs w:val="20"/>
          <w:lang w:eastAsia="ru-RU"/>
        </w:rPr>
        <w:t xml:space="preserve"> настоящего Административного регламента.</w:t>
      </w:r>
    </w:p>
    <w:p w:rsidR="000403D1" w:rsidRPr="004A29C0"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403D1" w:rsidRPr="004A29C0"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A29C0">
        <w:rPr>
          <w:rFonts w:ascii="Times New Roman" w:hAnsi="Times New Roman" w:cs="Times New Roman"/>
          <w:b/>
          <w:sz w:val="20"/>
          <w:szCs w:val="20"/>
        </w:rPr>
        <w:t>Прием и регистрация запроса и иных документов для предоставления муниципальной услуги</w:t>
      </w:r>
    </w:p>
    <w:p w:rsidR="000403D1" w:rsidRPr="004A29C0"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3.9. Основанием для начала административной процедуры является поступление от заявителя запроса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на бумажном носителе непосредственно в МФЦ.</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Запрос о предоставлении муниципальной услуги может быть оформлен заявителем в МФЦ либо оформлен заранее.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Специалист МФЦ, ответственный за прием документов, осуществляет следующие действия в ходе приема заявителя:</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 устанавливает предмет обращения, проверяет документ, удостоверяющий личность;</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б) проверяет полномочия заявителя;</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в) проверяет наличие всех документов, необходимых для предоставления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 принимает решение о приеме у заявителя представленных;</w:t>
      </w:r>
    </w:p>
    <w:p w:rsidR="000403D1" w:rsidRPr="004A29C0" w:rsidRDefault="000403D1" w:rsidP="000403D1">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Длительность осуществления всех необходимых действий не может превышать 15 минут.</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3.9.3. Результатом административной процедуры является одно из следующих действий: </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отказ в приеме документов;</w:t>
      </w:r>
    </w:p>
    <w:p w:rsidR="000403D1" w:rsidRPr="004A29C0"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i/>
          <w:sz w:val="20"/>
          <w:szCs w:val="20"/>
        </w:rPr>
      </w:pPr>
      <w:r w:rsidRPr="004A29C0">
        <w:rPr>
          <w:rFonts w:ascii="Times New Roman" w:hAnsi="Times New Roman" w:cs="Times New Roman"/>
          <w:sz w:val="20"/>
          <w:szCs w:val="20"/>
        </w:rPr>
        <w:t xml:space="preserve">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0403D1" w:rsidRPr="004A29C0" w:rsidRDefault="000403D1" w:rsidP="000403D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403D1" w:rsidRPr="004A29C0"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403D1" w:rsidRPr="004A29C0"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0403D1" w:rsidRPr="004A29C0"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0403D1" w:rsidRPr="004A29C0"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0403D1" w:rsidRPr="004A29C0"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заявителем самостоятельно</w:t>
      </w:r>
    </w:p>
    <w:p w:rsidR="000403D1" w:rsidRPr="004A29C0" w:rsidRDefault="000403D1" w:rsidP="000403D1">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w:t>
      </w:r>
      <w:r w:rsidRPr="004A29C0">
        <w:rPr>
          <w:rFonts w:ascii="Times New Roman" w:hAnsi="Times New Roman" w:cs="Times New Roman"/>
          <w:sz w:val="20"/>
          <w:szCs w:val="20"/>
        </w:rPr>
        <w:lastRenderedPageBreak/>
        <w:t>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p>
    <w:p w:rsidR="000403D1" w:rsidRPr="004A29C0"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A29C0">
        <w:rPr>
          <w:rFonts w:ascii="Times New Roman" w:hAnsi="Times New Roman" w:cs="Times New Roman"/>
          <w:b/>
          <w:sz w:val="20"/>
          <w:szCs w:val="20"/>
        </w:rPr>
        <w:t xml:space="preserve">Принятие решения о предоставлении (об отказе в предоставлении) </w:t>
      </w:r>
      <w:r w:rsidRPr="004A29C0">
        <w:rPr>
          <w:rFonts w:ascii="Times New Roman" w:eastAsia="Calibri"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0403D1" w:rsidRPr="004A29C0"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0403D1" w:rsidRPr="004A29C0"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p>
    <w:p w:rsidR="000403D1" w:rsidRPr="004A29C0" w:rsidRDefault="000403D1" w:rsidP="00C1485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4A29C0">
        <w:rPr>
          <w:rFonts w:ascii="Times New Roman" w:eastAsia="Times New Roman" w:hAnsi="Times New Roman" w:cs="Times New Roman"/>
          <w:b/>
          <w:sz w:val="20"/>
          <w:szCs w:val="20"/>
          <w:lang w:eastAsia="ru-RU"/>
        </w:rPr>
        <w:t>Уведомление заявителя о принятом решении</w:t>
      </w:r>
      <w:r w:rsidRPr="004A29C0">
        <w:rPr>
          <w:rFonts w:ascii="Times New Roman" w:eastAsia="Times New Roman" w:hAnsi="Times New Roman" w:cs="Times New Roman"/>
          <w:b/>
          <w:sz w:val="20"/>
          <w:szCs w:val="20"/>
        </w:rPr>
        <w:t>, выдача заявителю результата предоставления муниципальной услуги</w:t>
      </w:r>
    </w:p>
    <w:p w:rsidR="000403D1" w:rsidRPr="004A29C0" w:rsidRDefault="000403D1" w:rsidP="00C1485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0403D1" w:rsidRPr="004A29C0" w:rsidRDefault="000403D1" w:rsidP="00C1485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rPr>
        <w:t xml:space="preserve">3.12. </w:t>
      </w:r>
      <w:r w:rsidRPr="004A29C0">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3.18 настоящего Административного регламента.</w:t>
      </w:r>
    </w:p>
    <w:p w:rsidR="00C1485F" w:rsidRPr="004A29C0" w:rsidRDefault="00C1485F" w:rsidP="00C1485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lang w:eastAsia="ru-RU"/>
        </w:rPr>
      </w:pPr>
    </w:p>
    <w:p w:rsidR="000403D1" w:rsidRPr="004A29C0" w:rsidRDefault="000403D1" w:rsidP="00C1485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A29C0">
        <w:rPr>
          <w:rFonts w:ascii="Times New Roman" w:hAnsi="Times New Roman" w:cs="Times New Roman"/>
          <w:b/>
          <w:sz w:val="20"/>
          <w:szCs w:val="20"/>
          <w:lang w:val="en-US" w:eastAsia="ru-RU"/>
        </w:rPr>
        <w:t>III</w:t>
      </w:r>
      <w:r w:rsidRPr="004A29C0">
        <w:rPr>
          <w:rFonts w:ascii="Times New Roman" w:hAnsi="Times New Roman" w:cs="Times New Roman"/>
          <w:b/>
          <w:sz w:val="20"/>
          <w:szCs w:val="20"/>
          <w:lang w:eastAsia="ru-RU"/>
        </w:rPr>
        <w:t xml:space="preserve"> (</w:t>
      </w:r>
      <w:r w:rsidRPr="004A29C0">
        <w:rPr>
          <w:rFonts w:ascii="Times New Roman" w:hAnsi="Times New Roman" w:cs="Times New Roman"/>
          <w:b/>
          <w:sz w:val="20"/>
          <w:szCs w:val="20"/>
          <w:lang w:val="en-US" w:eastAsia="ru-RU"/>
        </w:rPr>
        <w:t>III</w:t>
      </w:r>
      <w:r w:rsidRPr="004A29C0">
        <w:rPr>
          <w:rFonts w:ascii="Times New Roman"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0866C7" w:rsidRPr="004A29C0" w:rsidRDefault="000866C7" w:rsidP="00C1485F">
      <w:pPr>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Состав административных процедур по предоставлению</w:t>
      </w:r>
    </w:p>
    <w:p w:rsidR="00A1115E" w:rsidRPr="004A29C0" w:rsidRDefault="000866C7" w:rsidP="00C1485F">
      <w:pPr>
        <w:widowControl w:val="0"/>
        <w:tabs>
          <w:tab w:val="left" w:pos="1134"/>
        </w:tabs>
        <w:autoSpaceDE w:val="0"/>
        <w:autoSpaceDN w:val="0"/>
        <w:adjustRightInd w:val="0"/>
        <w:spacing w:after="0" w:line="240" w:lineRule="auto"/>
        <w:jc w:val="center"/>
        <w:outlineLvl w:val="1"/>
        <w:rPr>
          <w:rFonts w:ascii="Times New Roman" w:hAnsi="Times New Roman"/>
          <w:b/>
          <w:sz w:val="20"/>
          <w:szCs w:val="20"/>
          <w:lang w:eastAsia="ru-RU"/>
        </w:rPr>
      </w:pPr>
      <w:r w:rsidRPr="004A29C0">
        <w:rPr>
          <w:rFonts w:ascii="Times New Roman" w:hAnsi="Times New Roman" w:cs="Times New Roman"/>
          <w:b/>
          <w:sz w:val="20"/>
          <w:szCs w:val="20"/>
        </w:rPr>
        <w:t>муниципальной услуги</w:t>
      </w:r>
    </w:p>
    <w:p w:rsidR="00A1115E" w:rsidRPr="004A29C0" w:rsidRDefault="00A1115E" w:rsidP="00C1485F">
      <w:pPr>
        <w:widowControl w:val="0"/>
        <w:autoSpaceDE w:val="0"/>
        <w:autoSpaceDN w:val="0"/>
        <w:adjustRightInd w:val="0"/>
        <w:spacing w:after="0" w:line="240" w:lineRule="auto"/>
        <w:ind w:firstLine="709"/>
        <w:jc w:val="center"/>
        <w:rPr>
          <w:rFonts w:ascii="Times New Roman" w:hAnsi="Times New Roman" w:cs="Times New Roman"/>
          <w:sz w:val="20"/>
          <w:szCs w:val="20"/>
        </w:rPr>
      </w:pPr>
      <w:bookmarkStart w:id="14" w:name="Par279"/>
      <w:bookmarkEnd w:id="14"/>
    </w:p>
    <w:p w:rsidR="00AE00BE" w:rsidRPr="004A29C0" w:rsidRDefault="00A1115E" w:rsidP="00C1485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w:t>
      </w:r>
      <w:r w:rsidR="00AE00BE" w:rsidRPr="004A29C0">
        <w:rPr>
          <w:rFonts w:ascii="Times New Roman" w:hAnsi="Times New Roman" w:cs="Times New Roman"/>
          <w:sz w:val="20"/>
          <w:szCs w:val="20"/>
        </w:rPr>
        <w:t>13</w:t>
      </w:r>
      <w:r w:rsidRPr="004A29C0">
        <w:rPr>
          <w:rFonts w:ascii="Times New Roman" w:hAnsi="Times New Roman" w:cs="Times New Roman"/>
          <w:sz w:val="20"/>
          <w:szCs w:val="20"/>
        </w:rPr>
        <w:t xml:space="preserve">. </w:t>
      </w:r>
      <w:r w:rsidR="00AE00BE" w:rsidRPr="004A29C0">
        <w:rPr>
          <w:rFonts w:ascii="Times New Roman" w:hAnsi="Times New Roman" w:cs="Times New Roman"/>
          <w:sz w:val="20"/>
          <w:szCs w:val="20"/>
        </w:rPr>
        <w:t xml:space="preserve">Предоставление </w:t>
      </w:r>
      <w:r w:rsidR="00AE00BE" w:rsidRPr="004A29C0">
        <w:rPr>
          <w:rFonts w:ascii="Times New Roman" w:eastAsia="Times New Roman" w:hAnsi="Times New Roman" w:cs="Times New Roman"/>
          <w:sz w:val="20"/>
          <w:szCs w:val="20"/>
          <w:lang w:eastAsia="ru-RU"/>
        </w:rPr>
        <w:t>муниципальной</w:t>
      </w:r>
      <w:r w:rsidR="00AE00BE" w:rsidRPr="004A29C0">
        <w:rPr>
          <w:rFonts w:ascii="Times New Roman" w:hAnsi="Times New Roman" w:cs="Times New Roman"/>
          <w:sz w:val="20"/>
          <w:szCs w:val="20"/>
        </w:rPr>
        <w:t xml:space="preserve"> услуги в Органе включает следующие административные процедуры:</w:t>
      </w:r>
    </w:p>
    <w:p w:rsidR="00AE00BE" w:rsidRPr="004A29C0" w:rsidRDefault="00AE00BE" w:rsidP="00C1485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1) прием и регистрация запроса и документов для предоставления </w:t>
      </w:r>
      <w:r w:rsidRPr="004A29C0">
        <w:rPr>
          <w:rFonts w:ascii="Times New Roman" w:eastAsia="Times New Roman" w:hAnsi="Times New Roman" w:cs="Times New Roman"/>
          <w:sz w:val="20"/>
          <w:szCs w:val="20"/>
          <w:lang w:eastAsia="ru-RU"/>
        </w:rPr>
        <w:t xml:space="preserve">муниципальной </w:t>
      </w:r>
      <w:r w:rsidRPr="004A29C0">
        <w:rPr>
          <w:rFonts w:ascii="Times New Roman" w:hAnsi="Times New Roman" w:cs="Times New Roman"/>
          <w:sz w:val="20"/>
          <w:szCs w:val="20"/>
        </w:rPr>
        <w:t xml:space="preserve">услуги; </w:t>
      </w:r>
    </w:p>
    <w:p w:rsidR="00AE00BE" w:rsidRPr="004A29C0" w:rsidRDefault="00AE00BE" w:rsidP="00C1485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2) </w:t>
      </w:r>
      <w:r w:rsidRPr="004A29C0">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4A29C0">
        <w:rPr>
          <w:rFonts w:ascii="Times New Roman" w:eastAsia="Calibri" w:hAnsi="Times New Roman" w:cs="Times New Roman"/>
          <w:sz w:val="20"/>
          <w:szCs w:val="20"/>
          <w:vertAlign w:val="superscript"/>
          <w:lang w:eastAsia="ru-RU"/>
        </w:rPr>
        <w:footnoteReference w:id="1"/>
      </w:r>
      <w:r w:rsidRPr="004A29C0">
        <w:rPr>
          <w:rFonts w:ascii="Times New Roman" w:eastAsia="Calibri" w:hAnsi="Times New Roman" w:cs="Times New Roman"/>
          <w:sz w:val="20"/>
          <w:szCs w:val="20"/>
          <w:lang w:eastAsia="ru-RU"/>
        </w:rPr>
        <w:t>;</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 принятие решения о предоставлении (решения об отказе в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AE00BE" w:rsidRPr="004A29C0"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heme="minorEastAsia" w:hAnsi="Times New Roman" w:cs="Times New Roman"/>
          <w:sz w:val="20"/>
          <w:szCs w:val="20"/>
          <w:lang w:eastAsia="ru-RU"/>
        </w:rPr>
        <w:t xml:space="preserve">4) </w:t>
      </w:r>
      <w:r w:rsidRPr="004A29C0">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AE00BE" w:rsidRPr="004A29C0"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AE00BE" w:rsidRPr="004A29C0"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Предоставление муниципальной услуги в упреждающем (проактивном) режиме не предусмотрено.</w:t>
      </w:r>
    </w:p>
    <w:p w:rsidR="00AE00BE" w:rsidRPr="004A29C0"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A29C0">
        <w:rPr>
          <w:rFonts w:ascii="Times New Roman" w:eastAsia="Times New Roman" w:hAnsi="Times New Roman" w:cs="Times New Roman"/>
          <w:sz w:val="20"/>
          <w:szCs w:val="20"/>
          <w:lang w:eastAsia="ru-RU"/>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A1115E" w:rsidRPr="004A29C0" w:rsidRDefault="00A1115E" w:rsidP="00A1115E">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bookmarkStart w:id="15" w:name="Par293"/>
      <w:bookmarkEnd w:id="15"/>
      <w:r w:rsidRPr="004A29C0">
        <w:rPr>
          <w:rFonts w:ascii="Times New Roman" w:hAnsi="Times New Roman" w:cs="Times New Roman"/>
          <w:b/>
          <w:sz w:val="20"/>
          <w:szCs w:val="20"/>
        </w:rPr>
        <w:t>Прием</w:t>
      </w:r>
      <w:r w:rsidR="00AE00BE" w:rsidRPr="004A29C0">
        <w:rPr>
          <w:rFonts w:ascii="Times New Roman" w:hAnsi="Times New Roman" w:cs="Times New Roman"/>
          <w:b/>
          <w:sz w:val="20"/>
          <w:szCs w:val="20"/>
        </w:rPr>
        <w:t xml:space="preserve"> </w:t>
      </w:r>
      <w:r w:rsidRPr="004A29C0">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A1115E" w:rsidRPr="004A29C0"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Основанием для начала административной процедуры является поступление от заявителя запроса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на бумажном носителе непосредственно в Орган;</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Специалист Органа, ответственный за прием документов, осуществляет следующие действия в ходе приема заявителя:</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 устанавливает предмет обращения, проверяет документ, удостоверяющий личность;</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б) проверяет полномочия заявителя;</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в) проверяет наличие всех документов, необходимых для предоставления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которые заявитель обязан предоставить самостоятельно в соответствии с пунктом 2.6 настоящего </w:t>
      </w:r>
      <w:r w:rsidRPr="004A29C0">
        <w:rPr>
          <w:rFonts w:ascii="Times New Roman" w:hAnsi="Times New Roman" w:cs="Times New Roman"/>
          <w:sz w:val="20"/>
          <w:szCs w:val="20"/>
        </w:rPr>
        <w:lastRenderedPageBreak/>
        <w:t xml:space="preserve">Административного регламента; </w:t>
      </w:r>
    </w:p>
    <w:p w:rsidR="00AE00BE" w:rsidRPr="004A29C0"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г</w:t>
      </w:r>
      <w:r w:rsidR="00AE00BE" w:rsidRPr="004A29C0">
        <w:rPr>
          <w:rFonts w:ascii="Times New Roman" w:hAnsi="Times New Roman" w:cs="Times New Roman"/>
          <w:sz w:val="20"/>
          <w:szCs w:val="20"/>
        </w:rPr>
        <w:t>) принимает решение о приеме у заявителя представленных документов;</w:t>
      </w:r>
    </w:p>
    <w:p w:rsidR="00AE00BE" w:rsidRPr="004A29C0" w:rsidRDefault="006E566D" w:rsidP="00AE00BE">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w:t>
      </w:r>
      <w:r w:rsidR="00AE00BE" w:rsidRPr="004A29C0">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w:t>
      </w:r>
    </w:p>
    <w:p w:rsidR="00AE00BE" w:rsidRPr="004A29C0"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е</w:t>
      </w:r>
      <w:r w:rsidR="00AE00BE" w:rsidRPr="004A29C0">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Длительность осуществления всех необходимых действий не может превышать 15 минут.</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а) устанавливает предмет обращения, проверяет документ, удостоверяющий личность;</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б) проверяет полномочия заявителя;</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AE00BE" w:rsidRPr="004A29C0"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г</w:t>
      </w:r>
      <w:r w:rsidR="00AE00BE" w:rsidRPr="004A29C0">
        <w:rPr>
          <w:rFonts w:ascii="Times New Roman" w:hAnsi="Times New Roman" w:cs="Times New Roman"/>
          <w:sz w:val="20"/>
          <w:szCs w:val="20"/>
        </w:rPr>
        <w:t>) принимает решение о приеме у заявителя представленных документов;</w:t>
      </w:r>
    </w:p>
    <w:p w:rsidR="00AE00BE" w:rsidRPr="004A29C0" w:rsidRDefault="006E566D" w:rsidP="00AE00BE">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д</w:t>
      </w:r>
      <w:r w:rsidR="00AE00BE" w:rsidRPr="004A29C0">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w:t>
      </w:r>
    </w:p>
    <w:p w:rsidR="00AE00BE" w:rsidRPr="004A29C0"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е</w:t>
      </w:r>
      <w:r w:rsidR="00AE00BE" w:rsidRPr="004A29C0">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3.15.1. Критерием принятия решения о приеме документов является наличие запроса и прилагаемых к нему документов.</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3.15.2.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3.15.3. Результатом административной процедуры является одно из следующих действий: </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p>
    <w:p w:rsidR="00AE00BE" w:rsidRPr="004A29C0"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AE00BE" w:rsidRPr="004A29C0" w:rsidRDefault="00AE00BE" w:rsidP="00AE00B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AE00BE" w:rsidRPr="004A29C0" w:rsidRDefault="00AE00BE" w:rsidP="00AE00BE">
      <w:pPr>
        <w:autoSpaceDE w:val="0"/>
        <w:autoSpaceDN w:val="0"/>
        <w:adjustRightInd w:val="0"/>
        <w:spacing w:after="0" w:line="240" w:lineRule="auto"/>
        <w:ind w:firstLine="709"/>
        <w:jc w:val="both"/>
        <w:rPr>
          <w:rFonts w:ascii="Times New Roman" w:hAnsi="Times New Roman" w:cs="Times New Roman"/>
          <w:i/>
          <w:sz w:val="20"/>
          <w:szCs w:val="20"/>
        </w:rPr>
      </w:pPr>
      <w:r w:rsidRPr="004A29C0">
        <w:rPr>
          <w:rFonts w:ascii="Times New Roman" w:hAnsi="Times New Roman" w:cs="Times New Roman"/>
          <w:sz w:val="20"/>
          <w:szCs w:val="20"/>
        </w:rPr>
        <w:t>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A1115E" w:rsidRPr="004A29C0"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115E" w:rsidRPr="004A29C0" w:rsidRDefault="00A1115E" w:rsidP="00A1115E">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A1115E" w:rsidRPr="004A29C0" w:rsidRDefault="00A1115E" w:rsidP="00A1115E">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1115E" w:rsidRPr="004A29C0" w:rsidRDefault="00A1115E" w:rsidP="00A1115E">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A1115E" w:rsidRPr="004A29C0"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3.1</w:t>
      </w:r>
      <w:r w:rsidR="006E566D" w:rsidRPr="004A29C0">
        <w:rPr>
          <w:rFonts w:ascii="Times New Roman" w:hAnsi="Times New Roman" w:cs="Times New Roman"/>
          <w:sz w:val="20"/>
          <w:szCs w:val="20"/>
        </w:rPr>
        <w:t>6</w:t>
      </w:r>
      <w:r w:rsidRPr="004A29C0">
        <w:rPr>
          <w:rFonts w:ascii="Times New Roman" w:hAnsi="Times New Roman" w:cs="Times New Roman"/>
          <w:sz w:val="20"/>
          <w:szCs w:val="20"/>
        </w:rPr>
        <w:t xml:space="preserve">. Основанием для начала административной процедуры является </w:t>
      </w:r>
      <w:r w:rsidRPr="004A29C0">
        <w:rPr>
          <w:rFonts w:ascii="Times New Roman" w:eastAsia="Calibri" w:hAnsi="Times New Roman" w:cs="Times New Roman"/>
          <w:sz w:val="20"/>
          <w:szCs w:val="20"/>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документа (сведений из него), указанного в пункте 2.10 настоящего Административного регламента (</w:t>
      </w:r>
      <w:r w:rsidRPr="004A29C0">
        <w:rPr>
          <w:rFonts w:ascii="Times New Roman" w:hAnsi="Times New Roman" w:cs="Times New Roman"/>
          <w:sz w:val="20"/>
          <w:szCs w:val="20"/>
        </w:rPr>
        <w:t>в случае, если заявитель не представил документ, указанный в пункте 2.10 настоящего Административного регламента по собственной инициативе</w:t>
      </w:r>
      <w:r w:rsidRPr="004A29C0">
        <w:rPr>
          <w:rFonts w:ascii="Times New Roman" w:eastAsia="Calibri" w:hAnsi="Times New Roman" w:cs="Times New Roman"/>
          <w:sz w:val="20"/>
          <w:szCs w:val="20"/>
          <w:lang w:eastAsia="ru-RU"/>
        </w:rPr>
        <w:t>)</w:t>
      </w:r>
      <w:r w:rsidRPr="004A29C0">
        <w:rPr>
          <w:rFonts w:ascii="Times New Roman" w:hAnsi="Times New Roman" w:cs="Times New Roman"/>
          <w:sz w:val="20"/>
          <w:szCs w:val="20"/>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lastRenderedPageBreak/>
        <w:t xml:space="preserve">- оформляет межведомственные запросы;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-подписывает оформленный межведомственный запрос у руководителя Органа, МФЦ;</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w:t>
      </w:r>
      <w:r w:rsidR="006E566D" w:rsidRPr="004A29C0">
        <w:rPr>
          <w:rFonts w:ascii="Times New Roman" w:eastAsia="Calibri" w:hAnsi="Times New Roman" w:cs="Times New Roman"/>
          <w:sz w:val="20"/>
          <w:szCs w:val="20"/>
          <w:lang w:eastAsia="ru-RU"/>
        </w:rPr>
        <w:t>16</w:t>
      </w:r>
      <w:r w:rsidRPr="004A29C0">
        <w:rPr>
          <w:rFonts w:ascii="Times New Roman" w:eastAsia="Calibri" w:hAnsi="Times New Roman" w:cs="Times New Roman"/>
          <w:sz w:val="20"/>
          <w:szCs w:val="20"/>
          <w:lang w:eastAsia="ru-RU"/>
        </w:rPr>
        <w:t>.1. Критерием принятия решения о направлении межведомственного запроса является отсутствие документа, необходимого для предоставления муниципальной услуги, указанного в пункте 2.10 настоящего Административного регламента.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w:t>
      </w:r>
      <w:r w:rsidR="006E566D" w:rsidRPr="004A29C0">
        <w:rPr>
          <w:rFonts w:ascii="Times New Roman" w:eastAsia="Calibri" w:hAnsi="Times New Roman" w:cs="Times New Roman"/>
          <w:sz w:val="20"/>
          <w:szCs w:val="20"/>
          <w:lang w:eastAsia="ru-RU"/>
        </w:rPr>
        <w:t>6</w:t>
      </w:r>
      <w:r w:rsidRPr="004A29C0">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w:t>
      </w:r>
      <w:r w:rsidR="00C44A41" w:rsidRPr="004A29C0">
        <w:rPr>
          <w:rFonts w:ascii="Times New Roman" w:eastAsia="Calibri" w:hAnsi="Times New Roman" w:cs="Times New Roman"/>
          <w:sz w:val="20"/>
          <w:szCs w:val="20"/>
          <w:lang w:eastAsia="ru-RU"/>
        </w:rPr>
        <w:t>8</w:t>
      </w:r>
      <w:r w:rsidRPr="004A29C0">
        <w:rPr>
          <w:rFonts w:ascii="Times New Roman" w:eastAsia="Calibri" w:hAnsi="Times New Roman" w:cs="Times New Roman"/>
          <w:sz w:val="20"/>
          <w:szCs w:val="20"/>
          <w:lang w:eastAsia="ru-RU"/>
        </w:rPr>
        <w:t xml:space="preserve"> календарных дней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w:t>
      </w:r>
      <w:r w:rsidR="006E566D" w:rsidRPr="004A29C0">
        <w:rPr>
          <w:rFonts w:ascii="Times New Roman" w:eastAsia="Calibri" w:hAnsi="Times New Roman" w:cs="Times New Roman"/>
          <w:sz w:val="20"/>
          <w:szCs w:val="20"/>
          <w:lang w:eastAsia="ru-RU"/>
        </w:rPr>
        <w:t>6</w:t>
      </w:r>
      <w:r w:rsidRPr="004A29C0">
        <w:rPr>
          <w:rFonts w:ascii="Times New Roman" w:eastAsia="Calibri" w:hAnsi="Times New Roman" w:cs="Times New Roman"/>
          <w:sz w:val="20"/>
          <w:szCs w:val="20"/>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3.1</w:t>
      </w:r>
      <w:r w:rsidR="006E566D" w:rsidRPr="004A29C0">
        <w:rPr>
          <w:rFonts w:ascii="Times New Roman" w:hAnsi="Times New Roman"/>
          <w:sz w:val="20"/>
          <w:szCs w:val="20"/>
        </w:rPr>
        <w:t>6</w:t>
      </w:r>
      <w:r w:rsidRPr="004A29C0">
        <w:rPr>
          <w:rFonts w:ascii="Times New Roman" w:hAnsi="Times New Roman"/>
          <w:sz w:val="20"/>
          <w:szCs w:val="20"/>
        </w:rPr>
        <w:t>.4. Иных действий, необходимых для предоставления муниципальной услуги</w:t>
      </w:r>
      <w:r w:rsidR="006E566D" w:rsidRPr="004A29C0">
        <w:rPr>
          <w:rFonts w:ascii="Times New Roman" w:hAnsi="Times New Roman"/>
          <w:sz w:val="20"/>
          <w:szCs w:val="20"/>
        </w:rPr>
        <w:t xml:space="preserve"> </w:t>
      </w:r>
      <w:r w:rsidRPr="004A29C0">
        <w:rPr>
          <w:rFonts w:ascii="Times New Roman" w:hAnsi="Times New Roman"/>
          <w:sz w:val="20"/>
          <w:szCs w:val="20"/>
        </w:rPr>
        <w:t>нет.</w:t>
      </w:r>
    </w:p>
    <w:p w:rsidR="00A1115E" w:rsidRPr="004A29C0" w:rsidRDefault="006E566D" w:rsidP="006E566D">
      <w:pPr>
        <w:widowControl w:val="0"/>
        <w:tabs>
          <w:tab w:val="left" w:pos="7980"/>
        </w:tabs>
        <w:autoSpaceDE w:val="0"/>
        <w:autoSpaceDN w:val="0"/>
        <w:adjustRightInd w:val="0"/>
        <w:spacing w:after="0" w:line="240" w:lineRule="auto"/>
        <w:jc w:val="both"/>
        <w:outlineLvl w:val="3"/>
        <w:rPr>
          <w:rFonts w:ascii="Times New Roman" w:hAnsi="Times New Roman" w:cs="Times New Roman"/>
          <w:sz w:val="20"/>
          <w:szCs w:val="20"/>
        </w:rPr>
      </w:pPr>
      <w:r w:rsidRPr="004A29C0">
        <w:rPr>
          <w:rFonts w:ascii="Times New Roman" w:hAnsi="Times New Roman" w:cs="Times New Roman"/>
          <w:sz w:val="20"/>
          <w:szCs w:val="20"/>
        </w:rPr>
        <w:tab/>
      </w:r>
    </w:p>
    <w:p w:rsidR="00A1115E" w:rsidRPr="004A29C0"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A29C0">
        <w:rPr>
          <w:rFonts w:ascii="Times New Roman" w:hAnsi="Times New Roman" w:cs="Times New Roman"/>
          <w:b/>
          <w:sz w:val="20"/>
          <w:szCs w:val="20"/>
        </w:rPr>
        <w:t xml:space="preserve">Принятие решения о предоставлении (об отказе в предоставлении) </w:t>
      </w:r>
      <w:r w:rsidRPr="004A29C0">
        <w:rPr>
          <w:rFonts w:ascii="Times New Roman" w:eastAsia="Calibri"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A1115E" w:rsidRPr="004A29C0"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4A29C0" w:rsidRDefault="00A1115E" w:rsidP="00A1115E">
      <w:pPr>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hAnsi="Times New Roman" w:cs="Times New Roman"/>
          <w:sz w:val="20"/>
          <w:szCs w:val="20"/>
        </w:rPr>
        <w:t>3.1</w:t>
      </w:r>
      <w:r w:rsidR="006E566D" w:rsidRPr="004A29C0">
        <w:rPr>
          <w:rFonts w:ascii="Times New Roman" w:hAnsi="Times New Roman" w:cs="Times New Roman"/>
          <w:sz w:val="20"/>
          <w:szCs w:val="20"/>
        </w:rPr>
        <w:t>7</w:t>
      </w:r>
      <w:r w:rsidRPr="004A29C0">
        <w:rPr>
          <w:rFonts w:ascii="Times New Roman" w:hAnsi="Times New Roman" w:cs="Times New Roman"/>
          <w:sz w:val="20"/>
          <w:szCs w:val="20"/>
        </w:rPr>
        <w:t xml:space="preserve">. </w:t>
      </w:r>
      <w:r w:rsidRPr="004A29C0">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4" w:history="1">
        <w:r w:rsidRPr="004A29C0">
          <w:rPr>
            <w:rFonts w:ascii="Times New Roman" w:eastAsiaTheme="minorEastAsia" w:hAnsi="Times New Roman" w:cs="Times New Roman"/>
            <w:sz w:val="20"/>
            <w:szCs w:val="20"/>
            <w:lang w:eastAsia="ru-RU"/>
          </w:rPr>
          <w:t xml:space="preserve">пунктах </w:t>
        </w:r>
      </w:hyperlink>
      <w:r w:rsidRPr="004A29C0">
        <w:rPr>
          <w:rFonts w:ascii="Times New Roman" w:eastAsiaTheme="minorEastAsia" w:hAnsi="Times New Roman" w:cs="Times New Roman"/>
          <w:sz w:val="20"/>
          <w:szCs w:val="20"/>
          <w:lang w:eastAsia="ru-RU"/>
        </w:rPr>
        <w:t>2.6, 2.10 настоящего Административного регламента.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определяет соответствие представленных документов требованиям, установленным в пунктах 2.6 и 2.10 Административного регламента;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Специалист Органа в течении 19 календарных дней по результатам проверки возвращает </w:t>
      </w:r>
      <w:r w:rsidRPr="004A29C0">
        <w:rPr>
          <w:rFonts w:ascii="Times New Roman" w:hAnsi="Times New Roman" w:cs="Times New Roman"/>
          <w:sz w:val="20"/>
          <w:szCs w:val="20"/>
        </w:rPr>
        <w:t>заявителю ходатайство о переводе земельного участка из одной категории в другую (с указанием причин, указанных в положениях пункта 2.13.1 настоящего административного регламента).</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Специалист Органа в течении 46 календарных дней  по результатам проверки готовит один из следующих документов:</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w:t>
      </w:r>
      <w:r w:rsidR="00C44A41" w:rsidRPr="004A29C0">
        <w:rPr>
          <w:rFonts w:ascii="Times New Roman" w:eastAsia="Calibri" w:hAnsi="Times New Roman" w:cs="Times New Roman"/>
          <w:sz w:val="20"/>
          <w:szCs w:val="20"/>
          <w:lang w:eastAsia="ru-RU"/>
        </w:rPr>
        <w:t xml:space="preserve"> </w:t>
      </w:r>
      <w:r w:rsidRPr="004A29C0">
        <w:rPr>
          <w:rFonts w:ascii="Times New Roman" w:eastAsia="Calibri" w:hAnsi="Times New Roman" w:cs="Times New Roman"/>
          <w:sz w:val="20"/>
          <w:szCs w:val="20"/>
          <w:lang w:eastAsia="ru-RU"/>
        </w:rPr>
        <w:t xml:space="preserve">проект решения о предоставлении муниципальной услуги;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Специалист Органа в течение 1 календарного дня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w:t>
      </w:r>
      <w:r w:rsidR="001C4010" w:rsidRPr="004A29C0">
        <w:rPr>
          <w:rFonts w:ascii="Times New Roman" w:eastAsia="Calibri" w:hAnsi="Times New Roman" w:cs="Times New Roman"/>
          <w:sz w:val="20"/>
          <w:szCs w:val="20"/>
          <w:lang w:eastAsia="ru-RU"/>
        </w:rPr>
        <w:t>7</w:t>
      </w:r>
      <w:r w:rsidRPr="004A29C0">
        <w:rPr>
          <w:rFonts w:ascii="Times New Roman" w:eastAsia="Calibri" w:hAnsi="Times New Roman" w:cs="Times New Roman"/>
          <w:sz w:val="20"/>
          <w:szCs w:val="20"/>
          <w:lang w:eastAsia="ru-RU"/>
        </w:rPr>
        <w:t>.1. Критерием принятия решения</w:t>
      </w:r>
      <w:r w:rsidRPr="004A29C0">
        <w:rPr>
          <w:rFonts w:ascii="Times New Roman" w:hAnsi="Times New Roman" w:cs="Times New Roman"/>
          <w:sz w:val="20"/>
          <w:szCs w:val="20"/>
        </w:rPr>
        <w:t xml:space="preserve"> о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w:t>
      </w:r>
      <w:r w:rsidR="00C1485F" w:rsidRPr="004A29C0">
        <w:rPr>
          <w:rFonts w:ascii="Times New Roman" w:hAnsi="Times New Roman" w:cs="Times New Roman"/>
          <w:sz w:val="20"/>
          <w:szCs w:val="20"/>
        </w:rPr>
        <w:t xml:space="preserve"> </w:t>
      </w:r>
      <w:r w:rsidRPr="004A29C0">
        <w:rPr>
          <w:rFonts w:ascii="Times New Roman" w:eastAsia="Calibri" w:hAnsi="Times New Roman" w:cs="Times New Roman"/>
          <w:sz w:val="20"/>
          <w:szCs w:val="20"/>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w:t>
      </w:r>
      <w:r w:rsidR="001C4010" w:rsidRPr="004A29C0">
        <w:rPr>
          <w:rFonts w:ascii="Times New Roman" w:eastAsia="Calibri" w:hAnsi="Times New Roman" w:cs="Times New Roman"/>
          <w:sz w:val="20"/>
          <w:szCs w:val="20"/>
          <w:lang w:eastAsia="ru-RU"/>
        </w:rPr>
        <w:t>7</w:t>
      </w:r>
      <w:r w:rsidRPr="004A29C0">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w:t>
      </w:r>
      <w:r w:rsidRPr="004A29C0">
        <w:rPr>
          <w:rFonts w:ascii="Times New Roman" w:eastAsia="Calibri" w:hAnsi="Times New Roman" w:cs="Times New Roman"/>
          <w:sz w:val="20"/>
          <w:szCs w:val="20"/>
        </w:rPr>
        <w:t xml:space="preserve">48 календарных дней </w:t>
      </w:r>
      <w:r w:rsidRPr="004A29C0">
        <w:rPr>
          <w:rFonts w:ascii="Times New Roman" w:eastAsia="Calibri" w:hAnsi="Times New Roman" w:cs="Times New Roman"/>
          <w:sz w:val="20"/>
          <w:szCs w:val="20"/>
          <w:lang w:eastAsia="ru-RU"/>
        </w:rPr>
        <w:t>со дня получения из Органа, МФЦ полного комплекта документов, необходимых для предоставления муниципальной услуги</w:t>
      </w:r>
      <w:r w:rsidRPr="004A29C0">
        <w:rPr>
          <w:rFonts w:ascii="Times New Roman" w:eastAsia="Times New Roman" w:hAnsi="Times New Roman" w:cs="Times New Roman"/>
          <w:sz w:val="20"/>
          <w:szCs w:val="20"/>
          <w:lang w:eastAsia="ru-RU"/>
        </w:rPr>
        <w:t>.</w:t>
      </w:r>
    </w:p>
    <w:p w:rsidR="00A1115E" w:rsidRPr="004A29C0"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bCs/>
          <w:iCs/>
          <w:sz w:val="20"/>
          <w:szCs w:val="20"/>
          <w:lang w:eastAsia="ru-RU"/>
        </w:rPr>
      </w:pPr>
      <w:r w:rsidRPr="004A29C0">
        <w:rPr>
          <w:rFonts w:ascii="Times New Roman" w:eastAsia="Times New Roman" w:hAnsi="Times New Roman" w:cs="Times New Roman"/>
          <w:bCs/>
          <w:iCs/>
          <w:sz w:val="20"/>
          <w:szCs w:val="20"/>
          <w:lang w:eastAsia="ru-RU"/>
        </w:rPr>
        <w:lastRenderedPageBreak/>
        <w:t>3.1</w:t>
      </w:r>
      <w:r w:rsidR="001C4010" w:rsidRPr="004A29C0">
        <w:rPr>
          <w:rFonts w:ascii="Times New Roman" w:eastAsia="Times New Roman" w:hAnsi="Times New Roman" w:cs="Times New Roman"/>
          <w:bCs/>
          <w:iCs/>
          <w:sz w:val="20"/>
          <w:szCs w:val="20"/>
          <w:lang w:eastAsia="ru-RU"/>
        </w:rPr>
        <w:t>7</w:t>
      </w:r>
      <w:r w:rsidRPr="004A29C0">
        <w:rPr>
          <w:rFonts w:ascii="Times New Roman" w:eastAsia="Times New Roman" w:hAnsi="Times New Roman" w:cs="Times New Roman"/>
          <w:bCs/>
          <w:iCs/>
          <w:sz w:val="20"/>
          <w:szCs w:val="20"/>
          <w:lang w:eastAsia="ru-RU"/>
        </w:rPr>
        <w:t xml:space="preserve">.3. Результатом административной процедуры является принятие решения о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4A29C0">
        <w:rPr>
          <w:rFonts w:ascii="Times New Roman" w:eastAsia="Calibri" w:hAnsi="Times New Roman" w:cs="Times New Roman"/>
          <w:sz w:val="20"/>
          <w:szCs w:val="20"/>
          <w:lang w:eastAsia="ru-RU"/>
        </w:rPr>
        <w:t>муниципальной</w:t>
      </w:r>
      <w:r w:rsidRPr="004A29C0">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A1115E" w:rsidRPr="004A29C0" w:rsidRDefault="00A1115E" w:rsidP="00A1115E">
      <w:pPr>
        <w:autoSpaceDE w:val="0"/>
        <w:autoSpaceDN w:val="0"/>
        <w:adjustRightInd w:val="0"/>
        <w:spacing w:after="0" w:line="240" w:lineRule="auto"/>
        <w:ind w:firstLine="709"/>
        <w:jc w:val="both"/>
        <w:rPr>
          <w:rFonts w:ascii="Times New Roman" w:hAnsi="Times New Roman"/>
          <w:sz w:val="20"/>
          <w:szCs w:val="20"/>
        </w:rPr>
      </w:pPr>
      <w:r w:rsidRPr="004A29C0">
        <w:rPr>
          <w:rFonts w:ascii="Times New Roman" w:hAnsi="Times New Roman"/>
          <w:sz w:val="20"/>
          <w:szCs w:val="20"/>
        </w:rPr>
        <w:t>3.1</w:t>
      </w:r>
      <w:r w:rsidR="001C4010" w:rsidRPr="004A29C0">
        <w:rPr>
          <w:rFonts w:ascii="Times New Roman" w:hAnsi="Times New Roman"/>
          <w:sz w:val="20"/>
          <w:szCs w:val="20"/>
        </w:rPr>
        <w:t>7</w:t>
      </w:r>
      <w:r w:rsidRPr="004A29C0">
        <w:rPr>
          <w:rFonts w:ascii="Times New Roman" w:hAnsi="Times New Roman"/>
          <w:sz w:val="20"/>
          <w:szCs w:val="20"/>
        </w:rPr>
        <w:t>.4. Иных действий, необходимых для предоставления муниципальной услуги нет.</w:t>
      </w:r>
    </w:p>
    <w:p w:rsidR="00A1115E" w:rsidRPr="004A29C0" w:rsidRDefault="00A1115E" w:rsidP="00A1115E">
      <w:pPr>
        <w:widowControl w:val="0"/>
        <w:autoSpaceDE w:val="0"/>
        <w:autoSpaceDN w:val="0"/>
        <w:adjustRightInd w:val="0"/>
        <w:spacing w:after="0" w:line="240" w:lineRule="auto"/>
        <w:rPr>
          <w:rFonts w:ascii="Times New Roman" w:eastAsia="Times New Roman" w:hAnsi="Times New Roman" w:cs="Times New Roman"/>
          <w:sz w:val="20"/>
          <w:szCs w:val="20"/>
        </w:rPr>
      </w:pP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4A29C0">
        <w:rPr>
          <w:rFonts w:ascii="Times New Roman" w:eastAsia="Times New Roman" w:hAnsi="Times New Roman" w:cs="Times New Roman"/>
          <w:b/>
          <w:sz w:val="20"/>
          <w:szCs w:val="20"/>
          <w:lang w:eastAsia="ru-RU"/>
        </w:rPr>
        <w:t>Уведомление заявителя о принятом решении</w:t>
      </w:r>
      <w:r w:rsidRPr="004A29C0">
        <w:rPr>
          <w:rFonts w:ascii="Times New Roman" w:eastAsia="Times New Roman" w:hAnsi="Times New Roman" w:cs="Times New Roman"/>
          <w:b/>
          <w:sz w:val="20"/>
          <w:szCs w:val="20"/>
        </w:rPr>
        <w:t>, выдача заявителю результата предоставления муниципальной услуги</w:t>
      </w:r>
    </w:p>
    <w:p w:rsidR="00A1115E" w:rsidRPr="004A29C0"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1C4010" w:rsidRPr="004A29C0" w:rsidRDefault="00A1115E"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rPr>
        <w:t>3.1</w:t>
      </w:r>
      <w:r w:rsidR="001C4010" w:rsidRPr="004A29C0">
        <w:rPr>
          <w:rFonts w:ascii="Times New Roman" w:eastAsia="Times New Roman" w:hAnsi="Times New Roman" w:cs="Times New Roman"/>
          <w:sz w:val="20"/>
          <w:szCs w:val="20"/>
        </w:rPr>
        <w:t>8</w:t>
      </w:r>
      <w:r w:rsidRPr="004A29C0">
        <w:rPr>
          <w:rFonts w:ascii="Times New Roman" w:eastAsia="Times New Roman" w:hAnsi="Times New Roman" w:cs="Times New Roman"/>
          <w:sz w:val="20"/>
          <w:szCs w:val="20"/>
        </w:rPr>
        <w:t xml:space="preserve">. </w:t>
      </w:r>
      <w:r w:rsidR="001C4010" w:rsidRPr="004A29C0">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001C4010" w:rsidRPr="004A29C0">
        <w:rPr>
          <w:rFonts w:ascii="Times New Roman" w:eastAsia="Calibri" w:hAnsi="Times New Roman" w:cs="Times New Roman"/>
          <w:sz w:val="20"/>
          <w:szCs w:val="20"/>
          <w:lang w:eastAsia="ru-RU"/>
        </w:rPr>
        <w:t>муниципальной</w:t>
      </w:r>
      <w:r w:rsidR="001C4010" w:rsidRPr="004A29C0">
        <w:rPr>
          <w:rFonts w:ascii="Times New Roman" w:eastAsia="Times New Roman" w:hAnsi="Times New Roman" w:cs="Times New Roman"/>
          <w:sz w:val="20"/>
          <w:szCs w:val="20"/>
          <w:lang w:eastAsia="ru-RU"/>
        </w:rPr>
        <w:t xml:space="preserve"> услуги или решения об отказе в предоставлении </w:t>
      </w:r>
      <w:r w:rsidR="001C4010" w:rsidRPr="004A29C0">
        <w:rPr>
          <w:rFonts w:ascii="Times New Roman" w:eastAsia="Calibri" w:hAnsi="Times New Roman" w:cs="Times New Roman"/>
          <w:sz w:val="20"/>
          <w:szCs w:val="20"/>
          <w:lang w:eastAsia="ru-RU"/>
        </w:rPr>
        <w:t>муниципальной</w:t>
      </w:r>
      <w:r w:rsidR="001C4010" w:rsidRPr="004A29C0">
        <w:rPr>
          <w:rFonts w:ascii="Times New Roman" w:eastAsia="Times New Roman" w:hAnsi="Times New Roman" w:cs="Times New Roman"/>
          <w:sz w:val="20"/>
          <w:szCs w:val="20"/>
          <w:lang w:eastAsia="ru-RU"/>
        </w:rPr>
        <w:t xml:space="preserve"> услуги (далее - Решение). </w:t>
      </w:r>
    </w:p>
    <w:p w:rsidR="001C4010" w:rsidRPr="004A29C0"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Административная процедура исполняется сотрудником Органа, МФЦ, ответственным за выдачу Решения.</w:t>
      </w:r>
    </w:p>
    <w:p w:rsidR="001C4010" w:rsidRPr="004A29C0"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1C4010" w:rsidRPr="004A29C0"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C4010" w:rsidRPr="004A29C0"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C4010" w:rsidRPr="004A29C0" w:rsidRDefault="00742F07" w:rsidP="00742F07">
      <w:pPr>
        <w:spacing w:after="0" w:line="240" w:lineRule="auto"/>
        <w:jc w:val="both"/>
        <w:rPr>
          <w:rFonts w:ascii="Times New Roman" w:hAnsi="Times New Roman" w:cs="Times New Roman"/>
          <w:sz w:val="20"/>
          <w:szCs w:val="20"/>
        </w:rPr>
      </w:pPr>
      <w:r w:rsidRPr="004A29C0">
        <w:rPr>
          <w:rFonts w:ascii="Times New Roman" w:eastAsia="Times New Roman" w:hAnsi="Times New Roman" w:cs="Times New Roman"/>
          <w:sz w:val="20"/>
          <w:szCs w:val="20"/>
        </w:rPr>
        <w:t xml:space="preserve">            </w:t>
      </w:r>
      <w:r w:rsidR="001C4010" w:rsidRPr="004A29C0">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w:t>
      </w:r>
    </w:p>
    <w:p w:rsidR="001C4010" w:rsidRPr="004A29C0" w:rsidRDefault="001C4010" w:rsidP="001C4010">
      <w:pPr>
        <w:autoSpaceDE w:val="0"/>
        <w:autoSpaceDN w:val="0"/>
        <w:adjustRightInd w:val="0"/>
        <w:spacing w:after="0" w:line="240" w:lineRule="auto"/>
        <w:ind w:firstLine="567"/>
        <w:jc w:val="both"/>
        <w:rPr>
          <w:rFonts w:ascii="Times New Roman" w:hAnsi="Times New Roman" w:cs="Times New Roman"/>
          <w:iCs/>
          <w:sz w:val="20"/>
          <w:szCs w:val="20"/>
        </w:rPr>
      </w:pPr>
      <w:r w:rsidRPr="004A29C0">
        <w:rPr>
          <w:rFonts w:ascii="Times New Roman" w:hAnsi="Times New Roman" w:cs="Times New Roman"/>
          <w:iCs/>
          <w:sz w:val="20"/>
          <w:szCs w:val="20"/>
        </w:rPr>
        <w:t xml:space="preserve">а) </w:t>
      </w:r>
      <w:r w:rsidRPr="004A29C0">
        <w:rPr>
          <w:rFonts w:ascii="Times New Roman" w:hAnsi="Times New Roman" w:cs="Times New Roman"/>
          <w:sz w:val="20"/>
          <w:szCs w:val="20"/>
        </w:rPr>
        <w:t>уведомление о возможности получить результат предоставления государственной (муниципальной) услуги</w:t>
      </w:r>
      <w:r w:rsidRPr="004A29C0">
        <w:rPr>
          <w:rFonts w:ascii="Times New Roman" w:hAnsi="Times New Roman" w:cs="Times New Roman"/>
          <w:iCs/>
          <w:sz w:val="20"/>
          <w:szCs w:val="20"/>
        </w:rPr>
        <w:t>;</w:t>
      </w:r>
    </w:p>
    <w:p w:rsidR="001C4010" w:rsidRPr="004A29C0" w:rsidRDefault="001C4010" w:rsidP="001C4010">
      <w:pPr>
        <w:autoSpaceDE w:val="0"/>
        <w:autoSpaceDN w:val="0"/>
        <w:adjustRightInd w:val="0"/>
        <w:spacing w:after="0" w:line="240" w:lineRule="auto"/>
        <w:ind w:firstLine="540"/>
        <w:jc w:val="both"/>
        <w:rPr>
          <w:rFonts w:ascii="Times New Roman" w:hAnsi="Times New Roman" w:cs="Times New Roman"/>
          <w:iCs/>
          <w:sz w:val="20"/>
          <w:szCs w:val="20"/>
        </w:rPr>
      </w:pPr>
      <w:r w:rsidRPr="004A29C0">
        <w:rPr>
          <w:rFonts w:ascii="Times New Roman" w:hAnsi="Times New Roman" w:cs="Times New Roman"/>
          <w:iCs/>
          <w:sz w:val="20"/>
          <w:szCs w:val="20"/>
        </w:rPr>
        <w:t>б) уведомление о мотивированном отказе в предоставлении государственной (муниципальной) услуги.</w:t>
      </w:r>
    </w:p>
    <w:p w:rsidR="00742F07" w:rsidRPr="004A29C0" w:rsidRDefault="00742F07" w:rsidP="00742F07">
      <w:pPr>
        <w:pStyle w:val="af0"/>
        <w:ind w:firstLine="851"/>
        <w:jc w:val="both"/>
        <w:rPr>
          <w:rFonts w:ascii="Times New Roman" w:hAnsi="Times New Roman" w:cs="Times New Roman"/>
          <w:sz w:val="20"/>
          <w:szCs w:val="20"/>
        </w:rPr>
      </w:pPr>
      <w:r w:rsidRPr="004A29C0">
        <w:rPr>
          <w:rFonts w:ascii="Times New Roman" w:hAnsi="Times New Roman" w:cs="Times New Roman"/>
          <w:sz w:val="20"/>
          <w:szCs w:val="20"/>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i/>
          <w:iCs/>
          <w:sz w:val="20"/>
          <w:szCs w:val="20"/>
        </w:rPr>
      </w:pPr>
      <w:r w:rsidRPr="004A29C0">
        <w:rPr>
          <w:rFonts w:ascii="Times New Roman" w:hAnsi="Times New Roman" w:cs="Times New Roman"/>
          <w:sz w:val="20"/>
          <w:szCs w:val="20"/>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1C4010" w:rsidRPr="004A29C0"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C4010" w:rsidRPr="004A29C0"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C4010" w:rsidRPr="004A29C0"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3.18.1. </w:t>
      </w:r>
      <w:r w:rsidRPr="004A29C0">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1C4010" w:rsidRPr="004A29C0"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3.18.2. Максимальный срок исполнения административной процедуры составляет 2 календарных дня со дня поступления Решения сотруднику Органа, МФЦ,</w:t>
      </w:r>
      <w:r w:rsidRPr="004A29C0">
        <w:rPr>
          <w:rFonts w:ascii="Times New Roman" w:eastAsia="Times New Roman" w:hAnsi="Times New Roman" w:cs="Times New Roman"/>
          <w:i/>
          <w:iCs/>
          <w:sz w:val="20"/>
          <w:szCs w:val="20"/>
          <w:lang w:eastAsia="ru-RU"/>
        </w:rPr>
        <w:t> </w:t>
      </w:r>
      <w:r w:rsidRPr="004A29C0">
        <w:rPr>
          <w:rFonts w:ascii="Times New Roman" w:eastAsia="Times New Roman" w:hAnsi="Times New Roman" w:cs="Times New Roman"/>
          <w:sz w:val="20"/>
          <w:szCs w:val="20"/>
          <w:lang w:eastAsia="ru-RU"/>
        </w:rPr>
        <w:t>ответственному за его выдачу. </w:t>
      </w:r>
    </w:p>
    <w:p w:rsidR="001C4010" w:rsidRPr="004A29C0" w:rsidRDefault="001C4010"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4A29C0">
        <w:rPr>
          <w:rFonts w:ascii="Times New Roman" w:eastAsia="Calibri" w:hAnsi="Times New Roman" w:cs="Times New Roman"/>
          <w:sz w:val="20"/>
          <w:szCs w:val="20"/>
          <w:lang w:eastAsia="ru-RU"/>
        </w:rPr>
        <w:t>Решения.</w:t>
      </w:r>
    </w:p>
    <w:p w:rsidR="001C4010" w:rsidRPr="004A29C0" w:rsidRDefault="001C4010" w:rsidP="00742F07">
      <w:pPr>
        <w:widowControl w:val="0"/>
        <w:autoSpaceDE w:val="0"/>
        <w:autoSpaceDN w:val="0"/>
        <w:adjustRightInd w:val="0"/>
        <w:spacing w:after="0" w:line="240" w:lineRule="auto"/>
        <w:ind w:firstLine="709"/>
        <w:jc w:val="both"/>
        <w:outlineLvl w:val="1"/>
        <w:rPr>
          <w:rFonts w:ascii="Times New Roman" w:hAnsi="Times New Roman"/>
          <w:sz w:val="20"/>
          <w:szCs w:val="20"/>
        </w:rPr>
      </w:pPr>
      <w:r w:rsidRPr="004A29C0">
        <w:rPr>
          <w:rFonts w:ascii="Times New Roman" w:hAnsi="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A1115E" w:rsidRPr="004A29C0" w:rsidRDefault="00742F07" w:rsidP="00742F07">
      <w:pPr>
        <w:pStyle w:val="af0"/>
        <w:jc w:val="both"/>
        <w:rPr>
          <w:rFonts w:ascii="Times New Roman" w:hAnsi="Times New Roman" w:cs="Times New Roman"/>
          <w:sz w:val="20"/>
          <w:szCs w:val="20"/>
        </w:rPr>
      </w:pPr>
      <w:r w:rsidRPr="004A29C0">
        <w:rPr>
          <w:rFonts w:ascii="Times New Roman" w:hAnsi="Times New Roman" w:cs="Times New Roman"/>
          <w:sz w:val="20"/>
          <w:szCs w:val="20"/>
        </w:rPr>
        <w:t xml:space="preserve">         </w:t>
      </w:r>
      <w:r w:rsidR="001C4010" w:rsidRPr="004A29C0">
        <w:rPr>
          <w:rFonts w:ascii="Times New Roman" w:hAnsi="Times New Roman" w:cs="Times New Roman"/>
          <w:sz w:val="20"/>
          <w:szCs w:val="20"/>
        </w:rPr>
        <w:t xml:space="preserve"> 3.18.4. Иных действий, необходимых для предоставления муниципальной услуги, нет.</w:t>
      </w:r>
    </w:p>
    <w:p w:rsidR="00742F07" w:rsidRPr="004A29C0" w:rsidRDefault="00742F07" w:rsidP="00742F07">
      <w:pPr>
        <w:pStyle w:val="af0"/>
        <w:jc w:val="both"/>
        <w:rPr>
          <w:rFonts w:ascii="Times New Roman" w:hAnsi="Times New Roman"/>
          <w:i/>
          <w:sz w:val="20"/>
          <w:szCs w:val="20"/>
        </w:rPr>
      </w:pPr>
    </w:p>
    <w:p w:rsidR="00A1115E" w:rsidRPr="004A29C0" w:rsidRDefault="00742F07" w:rsidP="00742F07">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A29C0">
        <w:rPr>
          <w:rFonts w:ascii="Times New Roman" w:eastAsiaTheme="minorEastAsia"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742F07" w:rsidRPr="004A29C0" w:rsidRDefault="00742F07" w:rsidP="00A1115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Times New Roman" w:hAnsi="Times New Roman" w:cs="Times New Roman"/>
          <w:sz w:val="20"/>
          <w:szCs w:val="20"/>
          <w:lang w:eastAsia="ru-RU"/>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4A29C0">
        <w:rPr>
          <w:rFonts w:ascii="Times New Roman" w:eastAsia="Calibri" w:hAnsi="Times New Roman" w:cs="Times New Roman"/>
          <w:sz w:val="20"/>
          <w:szCs w:val="20"/>
        </w:rPr>
        <w:t>Орган</w:t>
      </w:r>
      <w:r w:rsidRPr="004A29C0">
        <w:rPr>
          <w:rFonts w:ascii="Times New Roman" w:eastAsia="Times New Roman" w:hAnsi="Times New Roman" w:cs="Times New Roman"/>
          <w:sz w:val="20"/>
          <w:szCs w:val="20"/>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A29C0">
        <w:rPr>
          <w:rFonts w:ascii="Times New Roman" w:eastAsia="Calibri" w:hAnsi="Times New Roman" w:cs="Times New Roman"/>
          <w:sz w:val="20"/>
          <w:szCs w:val="20"/>
        </w:rPr>
        <w:t xml:space="preserve">3.19.1. Основанием для начала процедуры по исправлению опечаток и (или) ошибок, допущенных в </w:t>
      </w:r>
      <w:r w:rsidRPr="004A29C0">
        <w:rPr>
          <w:rFonts w:ascii="Times New Roman" w:eastAsia="Calibri" w:hAnsi="Times New Roman" w:cs="Times New Roman"/>
          <w:sz w:val="20"/>
          <w:szCs w:val="20"/>
        </w:rPr>
        <w:lastRenderedPageBreak/>
        <w:t>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42F07" w:rsidRPr="004A29C0" w:rsidRDefault="00742F07" w:rsidP="00742F07">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742F07" w:rsidRPr="004A29C0" w:rsidRDefault="00742F07" w:rsidP="00742F07">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3.19.3.</w:t>
      </w:r>
      <w:r w:rsidR="00AD0513" w:rsidRPr="004A29C0">
        <w:rPr>
          <w:rFonts w:ascii="Times New Roman" w:eastAsia="Times New Roman" w:hAnsi="Times New Roman" w:cs="Times New Roman"/>
          <w:sz w:val="20"/>
          <w:szCs w:val="20"/>
          <w:lang w:eastAsia="ru-RU"/>
        </w:rPr>
        <w:t xml:space="preserve"> </w:t>
      </w:r>
      <w:r w:rsidRPr="004A29C0">
        <w:rPr>
          <w:rFonts w:ascii="Times New Roman" w:eastAsia="Times New Roman" w:hAnsi="Times New Roman" w:cs="Times New Roman"/>
          <w:sz w:val="20"/>
          <w:szCs w:val="20"/>
          <w:lang w:eastAsia="ru-RU"/>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принимает решение об исправлении опечаток и (или) ошибок, </w:t>
      </w:r>
      <w:r w:rsidRPr="004A29C0">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4A29C0">
        <w:rPr>
          <w:rFonts w:ascii="Times New Roman" w:eastAsia="Times New Roman" w:hAnsi="Times New Roman" w:cs="Times New Roman"/>
          <w:sz w:val="20"/>
          <w:szCs w:val="20"/>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42F07" w:rsidRPr="004A29C0" w:rsidRDefault="00742F07" w:rsidP="00742F07">
      <w:pPr>
        <w:numPr>
          <w:ilvl w:val="0"/>
          <w:numId w:val="17"/>
        </w:numPr>
        <w:spacing w:after="0" w:line="240" w:lineRule="auto"/>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принимает решение об отсутствии необходимости исправления опечаток и (или) ошибок, </w:t>
      </w:r>
      <w:r w:rsidRPr="004A29C0">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4A29C0">
        <w:rPr>
          <w:rFonts w:ascii="Times New Roman" w:eastAsia="Times New Roman" w:hAnsi="Times New Roman" w:cs="Times New Roman"/>
          <w:sz w:val="20"/>
          <w:szCs w:val="20"/>
          <w:lang w:eastAsia="ru-RU"/>
        </w:rPr>
        <w:t xml:space="preserve"> и готовит мотивированный отказ в исправлении </w:t>
      </w:r>
      <w:r w:rsidRPr="004A29C0">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4A29C0">
        <w:rPr>
          <w:rFonts w:ascii="Times New Roman" w:eastAsia="Times New Roman" w:hAnsi="Times New Roman" w:cs="Times New Roman"/>
          <w:sz w:val="20"/>
          <w:szCs w:val="20"/>
          <w:lang w:eastAsia="ru-RU"/>
        </w:rPr>
        <w:t>.</w:t>
      </w:r>
    </w:p>
    <w:p w:rsidR="00742F07" w:rsidRPr="004A29C0" w:rsidRDefault="00742F07" w:rsidP="00742F07">
      <w:pPr>
        <w:spacing w:after="0" w:line="240" w:lineRule="auto"/>
        <w:ind w:firstLine="709"/>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4A29C0">
        <w:rPr>
          <w:rFonts w:ascii="Times New Roman" w:eastAsia="Calibri" w:hAnsi="Times New Roman" w:cs="Times New Roman"/>
          <w:sz w:val="20"/>
          <w:szCs w:val="20"/>
        </w:rPr>
        <w:t>, допущенных в документах, выданных в результате предоставления муниципальной услуги,</w:t>
      </w:r>
      <w:r w:rsidRPr="004A29C0">
        <w:rPr>
          <w:rFonts w:ascii="Times New Roman" w:eastAsia="Times New Roman" w:hAnsi="Times New Roman" w:cs="Times New Roman"/>
          <w:sz w:val="20"/>
          <w:szCs w:val="20"/>
          <w:lang w:eastAsia="ru-RU"/>
        </w:rPr>
        <w:t xml:space="preserve"> не допускается:</w:t>
      </w:r>
    </w:p>
    <w:p w:rsidR="00742F07" w:rsidRPr="004A29C0" w:rsidRDefault="00742F07" w:rsidP="00742F07">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742F07" w:rsidRPr="004A29C0" w:rsidRDefault="00742F07" w:rsidP="00742F07">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3.19.4. Критерием принятия решения</w:t>
      </w:r>
      <w:r w:rsidRPr="004A29C0">
        <w:rPr>
          <w:rFonts w:ascii="Times New Roman" w:eastAsia="Times New Roman" w:hAnsi="Times New Roman" w:cs="Times New Roman"/>
          <w:sz w:val="20"/>
          <w:szCs w:val="20"/>
          <w:lang w:eastAsia="ru-RU"/>
        </w:rPr>
        <w:t xml:space="preserve"> об исправлении опечаток и (или) ошибок </w:t>
      </w:r>
      <w:r w:rsidRPr="004A29C0">
        <w:rPr>
          <w:rFonts w:ascii="Times New Roman" w:eastAsia="Calibri" w:hAnsi="Times New Roman" w:cs="Times New Roman"/>
          <w:sz w:val="20"/>
          <w:szCs w:val="20"/>
          <w:lang w:eastAsia="ru-RU"/>
        </w:rPr>
        <w:t xml:space="preserve">является наличие </w:t>
      </w:r>
      <w:r w:rsidRPr="004A29C0">
        <w:rPr>
          <w:rFonts w:ascii="Times New Roman" w:eastAsia="Times New Roman" w:hAnsi="Times New Roman" w:cs="Times New Roman"/>
          <w:sz w:val="20"/>
          <w:szCs w:val="20"/>
          <w:lang w:eastAsia="ru-RU"/>
        </w:rPr>
        <w:t>опечаток и (или) ошибок, допущенных в документах, являющихся результатом предоставления муниципальной услуги</w:t>
      </w:r>
      <w:r w:rsidRPr="004A29C0">
        <w:rPr>
          <w:rFonts w:ascii="Times New Roman" w:eastAsia="Calibri" w:hAnsi="Times New Roman" w:cs="Times New Roman"/>
          <w:sz w:val="20"/>
          <w:szCs w:val="20"/>
          <w:lang w:eastAsia="ru-RU"/>
        </w:rPr>
        <w:t xml:space="preserve">. </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Calibri" w:hAnsi="Times New Roman" w:cs="Times New Roman"/>
          <w:sz w:val="20"/>
          <w:szCs w:val="20"/>
          <w:lang w:eastAsia="ru-RU"/>
        </w:rPr>
        <w:t xml:space="preserve">3.19.5. Максимальный срок исполнения административной процедуры составляет не более 5 календарных дней со дня </w:t>
      </w:r>
      <w:r w:rsidRPr="004A29C0">
        <w:rPr>
          <w:rFonts w:ascii="Times New Roman" w:eastAsia="Times New Roman" w:hAnsi="Times New Roman" w:cs="Times New Roman"/>
          <w:sz w:val="20"/>
          <w:szCs w:val="20"/>
          <w:lang w:eastAsia="ru-RU"/>
        </w:rPr>
        <w:t>поступления в Орган заявления об исправлении опечаток и (или) ошибок.</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3.19.6. Результатом процедуры является:</w:t>
      </w:r>
    </w:p>
    <w:p w:rsidR="00742F07" w:rsidRPr="004A29C0" w:rsidRDefault="00742F07" w:rsidP="00742F07">
      <w:pPr>
        <w:numPr>
          <w:ilvl w:val="0"/>
          <w:numId w:val="16"/>
        </w:numPr>
        <w:spacing w:after="0" w:line="240" w:lineRule="auto"/>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742F07" w:rsidRPr="004A29C0" w:rsidRDefault="00742F07" w:rsidP="00742F07">
      <w:pPr>
        <w:numPr>
          <w:ilvl w:val="0"/>
          <w:numId w:val="18"/>
        </w:numPr>
        <w:spacing w:after="0" w:line="240" w:lineRule="auto"/>
        <w:contextualSpacing/>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мотивированный отказ в исправлении </w:t>
      </w:r>
      <w:r w:rsidRPr="004A29C0">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4A29C0">
        <w:rPr>
          <w:rFonts w:ascii="Times New Roman" w:eastAsia="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3.18 настоящего Регламента.</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r w:rsidRPr="004A29C0">
        <w:rPr>
          <w:rFonts w:ascii="Times New Roman" w:eastAsia="Times New Roman" w:hAnsi="Times New Roman"/>
          <w:sz w:val="20"/>
          <w:szCs w:val="20"/>
          <w:lang w:eastAsia="ru-RU"/>
        </w:rPr>
        <w:t xml:space="preserve"> специалистом ответственным за выдачу результата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BB2847" w:rsidRPr="004A29C0" w:rsidRDefault="00BB2847" w:rsidP="00BB2847">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r w:rsidRPr="004A29C0">
        <w:rPr>
          <w:rFonts w:ascii="Times New Roman" w:eastAsiaTheme="minorEastAsia" w:hAnsi="Times New Roman" w:cs="Times New Roman"/>
          <w:b/>
          <w:sz w:val="20"/>
          <w:szCs w:val="20"/>
          <w:lang w:eastAsia="ru-RU"/>
        </w:rPr>
        <w:t>Выдача дубликата документов, выданных в результате предоставления муниципальной услуги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 Заявитель вправе обратиться в Орган с заявлением о выдаче дубликата выданных в результате предоставления муниципальной услуги документов.</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xml:space="preserve">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w:t>
      </w:r>
      <w:r w:rsidRPr="004A29C0">
        <w:rPr>
          <w:rFonts w:ascii="Times New Roman" w:eastAsiaTheme="minorEastAsia" w:hAnsi="Times New Roman" w:cs="Times New Roman"/>
          <w:sz w:val="20"/>
          <w:szCs w:val="20"/>
          <w:lang w:eastAsia="ru-RU"/>
        </w:rPr>
        <w:lastRenderedPageBreak/>
        <w:t>выдаче дубликата документов, выданных в результате предоставления муниципальной услуги (далее – заявление о выдаче дубликата).</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лично;</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через организацию почтовой связи.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xml:space="preserve">Прием и регистрация заявления о выдаче дубликата </w:t>
      </w:r>
      <w:r w:rsidR="0010325C" w:rsidRPr="004A29C0">
        <w:rPr>
          <w:rFonts w:ascii="Times New Roman" w:eastAsiaTheme="minorEastAsia" w:hAnsi="Times New Roman" w:cs="Times New Roman"/>
          <w:sz w:val="20"/>
          <w:szCs w:val="20"/>
          <w:lang w:eastAsia="ru-RU"/>
        </w:rPr>
        <w:t>документов</w:t>
      </w:r>
      <w:r w:rsidRPr="004A29C0">
        <w:rPr>
          <w:rFonts w:ascii="Times New Roman" w:eastAsiaTheme="minorEastAsia" w:hAnsi="Times New Roman" w:cs="Times New Roman"/>
          <w:sz w:val="20"/>
          <w:szCs w:val="20"/>
          <w:lang w:eastAsia="ru-RU"/>
        </w:rPr>
        <w:t xml:space="preserve"> осуществляется в соответствии с пунктом 3.15 настоящего Административного регламента.</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3.20.3. По результатам рассмотрения заявления о выдаче дубликата специалист Органа в течение 2 рабочих дней со дня получения заявления:</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3.20.6. Результатом процедуры является:</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дубликат документов, являющиеся результатом предоставления муниципальной услуги;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BB284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Выдача заявителю дубликата документа производится в порядке, установленном пунктом 3.18 настоящего Административного регламента.</w:t>
      </w:r>
    </w:p>
    <w:p w:rsidR="00742F07" w:rsidRPr="004A29C0"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A29C0">
        <w:rPr>
          <w:rFonts w:ascii="Times New Roman" w:eastAsiaTheme="minorEastAsia" w:hAnsi="Times New Roman" w:cs="Times New Roman"/>
          <w:sz w:val="20"/>
          <w:szCs w:val="20"/>
          <w:lang w:eastAsia="ru-RU"/>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A29C0">
        <w:rPr>
          <w:rFonts w:ascii="Times New Roman" w:hAnsi="Times New Roman" w:cs="Times New Roman"/>
          <w:b/>
          <w:sz w:val="20"/>
          <w:szCs w:val="20"/>
        </w:rPr>
        <w:t>IV. Формы контроля за исполнением</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административного регламента</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spacing w:after="0" w:line="240" w:lineRule="auto"/>
        <w:jc w:val="center"/>
        <w:rPr>
          <w:rFonts w:ascii="Times New Roman" w:eastAsia="Times New Roman" w:hAnsi="Times New Roman" w:cs="Times New Roman"/>
          <w:sz w:val="20"/>
          <w:szCs w:val="20"/>
          <w:lang w:eastAsia="ru-RU"/>
        </w:rPr>
      </w:pPr>
      <w:bookmarkStart w:id="16" w:name="Par368"/>
      <w:bookmarkEnd w:id="16"/>
      <w:r w:rsidRPr="004A29C0">
        <w:rPr>
          <w:rFonts w:ascii="Times New Roman" w:eastAsia="Times New Roman" w:hAnsi="Times New Roman" w:cs="Times New Roman"/>
          <w:b/>
          <w:bCs/>
          <w:color w:val="000000"/>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A29C0">
        <w:rPr>
          <w:rFonts w:ascii="Times New Roman" w:eastAsia="Times New Roman" w:hAnsi="Times New Roman" w:cs="Times New Roman"/>
          <w:color w:val="000000"/>
          <w:sz w:val="20"/>
          <w:szCs w:val="20"/>
          <w:lang w:eastAsia="ru-RU"/>
        </w:rPr>
        <w:t>, </w:t>
      </w:r>
      <w:r w:rsidRPr="004A29C0">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A29C0">
        <w:rPr>
          <w:rFonts w:ascii="Times New Roman" w:eastAsia="Times New Roman" w:hAnsi="Times New Roman" w:cs="Times New Roman"/>
          <w:sz w:val="20"/>
          <w:szCs w:val="20"/>
          <w:lang w:eastAsia="ru-RU"/>
        </w:rPr>
        <w:t xml:space="preserve">муниципальной </w:t>
      </w:r>
      <w:r w:rsidRPr="004A29C0">
        <w:rPr>
          <w:rFonts w:ascii="Times New Roman" w:hAnsi="Times New Roman" w:cs="Times New Roman"/>
          <w:sz w:val="20"/>
          <w:szCs w:val="20"/>
        </w:rPr>
        <w:t xml:space="preserve">услуги, осуществляет </w:t>
      </w:r>
      <w:r w:rsidR="00C1485F" w:rsidRPr="004A29C0">
        <w:rPr>
          <w:rFonts w:ascii="Times New Roman" w:hAnsi="Times New Roman" w:cs="Times New Roman"/>
          <w:sz w:val="20"/>
          <w:szCs w:val="20"/>
        </w:rPr>
        <w:t xml:space="preserve">заместитель </w:t>
      </w:r>
      <w:r w:rsidRPr="004A29C0">
        <w:rPr>
          <w:rFonts w:ascii="Times New Roman" w:hAnsi="Times New Roman"/>
          <w:sz w:val="20"/>
          <w:szCs w:val="20"/>
        </w:rPr>
        <w:t>руководител</w:t>
      </w:r>
      <w:r w:rsidR="00C1485F" w:rsidRPr="004A29C0">
        <w:rPr>
          <w:rFonts w:ascii="Times New Roman" w:hAnsi="Times New Roman"/>
          <w:sz w:val="20"/>
          <w:szCs w:val="20"/>
        </w:rPr>
        <w:t>я администрации</w:t>
      </w:r>
      <w:r w:rsidRPr="004A29C0">
        <w:rPr>
          <w:rFonts w:ascii="Times New Roman" w:hAnsi="Times New Roman" w:cs="Times New Roman"/>
          <w:sz w:val="20"/>
          <w:szCs w:val="20"/>
        </w:rPr>
        <w:t xml:space="preserve">. </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4.2. </w:t>
      </w:r>
      <w:r w:rsidRPr="004A29C0">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Контроль за исполнением настоящего Административного регламента сотрудниками МФЦ осуществляется руководителем МФЦ.</w:t>
      </w:r>
    </w:p>
    <w:p w:rsidR="00742F07" w:rsidRPr="004A29C0" w:rsidRDefault="00742F07" w:rsidP="00742F07">
      <w:pPr>
        <w:widowControl w:val="0"/>
        <w:autoSpaceDE w:val="0"/>
        <w:autoSpaceDN w:val="0"/>
        <w:adjustRightInd w:val="0"/>
        <w:spacing w:after="0" w:line="240" w:lineRule="auto"/>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bookmarkStart w:id="17" w:name="Par377"/>
      <w:bookmarkEnd w:id="17"/>
      <w:r w:rsidRPr="004A29C0">
        <w:rPr>
          <w:rFonts w:ascii="Times New Roman" w:eastAsia="Times New Roman" w:hAnsi="Times New Roman" w:cs="Times New Roman"/>
          <w:b/>
          <w:sz w:val="20"/>
          <w:szCs w:val="20"/>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 xml:space="preserve">4.3. Контроль полноты и качества предоставления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осуществляется путем проведения плановых и внеплановых проверок.</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три года.</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lastRenderedPageBreak/>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4A29C0">
        <w:rPr>
          <w:rFonts w:ascii="Times New Roman"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sz w:val="20"/>
          <w:szCs w:val="20"/>
        </w:rPr>
        <w:t xml:space="preserve">4.6. Должностные лица, ответственные за предоставление </w:t>
      </w:r>
      <w:r w:rsidRPr="004A29C0">
        <w:rPr>
          <w:rFonts w:ascii="Times New Roman" w:eastAsia="Times New Roman" w:hAnsi="Times New Roman" w:cs="Times New Roman"/>
          <w:sz w:val="20"/>
          <w:szCs w:val="20"/>
          <w:lang w:eastAsia="ru-RU"/>
        </w:rPr>
        <w:t>муниципальной</w:t>
      </w:r>
      <w:r w:rsidRPr="004A29C0">
        <w:rPr>
          <w:rFonts w:ascii="Times New Roman" w:hAnsi="Times New Roman" w:cs="Times New Roman"/>
          <w:sz w:val="20"/>
          <w:szCs w:val="20"/>
        </w:rPr>
        <w:t xml:space="preserve"> услуги, несут</w:t>
      </w:r>
      <w:r w:rsidRPr="004A29C0">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742F07" w:rsidRPr="004A29C0"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742F07" w:rsidRPr="004A29C0"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742F07" w:rsidRPr="004A29C0"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42F07" w:rsidRPr="004A29C0"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42F07" w:rsidRPr="004A29C0" w:rsidRDefault="00742F07" w:rsidP="00742F07">
      <w:pPr>
        <w:widowControl w:val="0"/>
        <w:autoSpaceDE w:val="0"/>
        <w:autoSpaceDN w:val="0"/>
        <w:adjustRightInd w:val="0"/>
        <w:spacing w:after="0" w:line="240" w:lineRule="auto"/>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19" w:name="Par394"/>
      <w:bookmarkEnd w:id="19"/>
      <w:r w:rsidRPr="004A29C0">
        <w:rPr>
          <w:rFonts w:ascii="Times New Roman" w:hAnsi="Times New Roman" w:cs="Times New Roman"/>
          <w:b/>
          <w:sz w:val="20"/>
          <w:szCs w:val="20"/>
        </w:rPr>
        <w:t>Положения, характеризующие требования к порядку и формам</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 xml:space="preserve">контроля за предоставлением </w:t>
      </w:r>
      <w:r w:rsidRPr="004A29C0">
        <w:rPr>
          <w:rFonts w:ascii="Times New Roman" w:eastAsia="Times New Roman" w:hAnsi="Times New Roman" w:cs="Times New Roman"/>
          <w:b/>
          <w:sz w:val="20"/>
          <w:szCs w:val="20"/>
          <w:lang w:eastAsia="ru-RU"/>
        </w:rPr>
        <w:t>муниципальной</w:t>
      </w:r>
      <w:r w:rsidRPr="004A29C0">
        <w:rPr>
          <w:rFonts w:ascii="Times New Roman" w:hAnsi="Times New Roman" w:cs="Times New Roman"/>
          <w:b/>
          <w:sz w:val="20"/>
          <w:szCs w:val="20"/>
        </w:rPr>
        <w:t xml:space="preserve"> услуги</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A29C0">
        <w:rPr>
          <w:rFonts w:ascii="Times New Roman" w:hAnsi="Times New Roman" w:cs="Times New Roman"/>
          <w:b/>
          <w:sz w:val="20"/>
          <w:szCs w:val="20"/>
        </w:rPr>
        <w:t>со стороны граждан, их объединений и организаций</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hAnsi="Times New Roman" w:cs="Times New Roman"/>
          <w:sz w:val="20"/>
          <w:szCs w:val="20"/>
        </w:rPr>
        <w:t xml:space="preserve">4.7. </w:t>
      </w:r>
      <w:r w:rsidRPr="004A29C0">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A29C0">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0"/>
          <w:szCs w:val="20"/>
          <w:lang w:eastAsia="ru-RU"/>
        </w:rPr>
      </w:pPr>
      <w:bookmarkStart w:id="20" w:name="Par402"/>
      <w:bookmarkEnd w:id="20"/>
      <w:r w:rsidRPr="004A29C0">
        <w:rPr>
          <w:rFonts w:ascii="Times New Roman" w:eastAsia="Times New Roman" w:hAnsi="Times New Roman" w:cs="Times New Roman"/>
          <w:b/>
          <w:sz w:val="20"/>
          <w:szCs w:val="20"/>
          <w:lang w:val="en-US" w:eastAsia="ru-RU"/>
        </w:rPr>
        <w:t>V</w:t>
      </w:r>
      <w:r w:rsidRPr="004A29C0">
        <w:rPr>
          <w:rFonts w:ascii="Times New Roman" w:eastAsia="Times New Roman" w:hAnsi="Times New Roman" w:cs="Times New Roman"/>
          <w:b/>
          <w:sz w:val="20"/>
          <w:szCs w:val="20"/>
          <w:lang w:eastAsia="ru-RU"/>
        </w:rPr>
        <w:t xml:space="preserve">. </w:t>
      </w:r>
      <w:r w:rsidRPr="004A29C0">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w:t>
      </w:r>
      <w:r w:rsidR="00C1485F" w:rsidRPr="004A29C0">
        <w:rPr>
          <w:rFonts w:ascii="Times New Roman" w:eastAsia="Times New Roman" w:hAnsi="Times New Roman" w:cs="Times New Roman"/>
          <w:b/>
          <w:bCs/>
          <w:sz w:val="20"/>
          <w:szCs w:val="20"/>
          <w:lang w:eastAsia="ru-RU"/>
        </w:rPr>
        <w:t xml:space="preserve"> </w:t>
      </w:r>
      <w:r w:rsidRPr="004A29C0">
        <w:rPr>
          <w:rFonts w:ascii="Times New Roman" w:eastAsia="Times New Roman" w:hAnsi="Times New Roman" w:cs="Times New Roman"/>
          <w:b/>
          <w:bCs/>
          <w:sz w:val="20"/>
          <w:szCs w:val="20"/>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742F07" w:rsidRPr="004A29C0" w:rsidRDefault="00742F07" w:rsidP="00742F07">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742F07" w:rsidRPr="004A29C0" w:rsidRDefault="00BB2847" w:rsidP="00742F07">
      <w:pPr>
        <w:autoSpaceDE w:val="0"/>
        <w:autoSpaceDN w:val="0"/>
        <w:adjustRightInd w:val="0"/>
        <w:spacing w:after="0" w:line="240" w:lineRule="auto"/>
        <w:ind w:firstLine="708"/>
        <w:jc w:val="center"/>
        <w:outlineLvl w:val="1"/>
        <w:rPr>
          <w:rFonts w:ascii="Times New Roman" w:hAnsi="Times New Roman" w:cs="Times New Roman"/>
          <w:sz w:val="20"/>
          <w:szCs w:val="20"/>
        </w:rPr>
      </w:pPr>
      <w:r w:rsidRPr="004A29C0">
        <w:rPr>
          <w:rFonts w:ascii="Times New Roman" w:hAnsi="Times New Roman" w:cs="Times New Roman"/>
          <w:sz w:val="20"/>
          <w:szCs w:val="20"/>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B2847" w:rsidRPr="004A29C0" w:rsidRDefault="00BB2847" w:rsidP="00742F07">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742F07" w:rsidRPr="004A29C0" w:rsidRDefault="00742F07" w:rsidP="00742F07">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A29C0">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4A29C0">
        <w:rPr>
          <w:rFonts w:ascii="Times New Roman" w:eastAsia="Times New Roman" w:hAnsi="Times New Roman" w:cs="Times New Roman"/>
          <w:b/>
          <w:bCs/>
          <w:sz w:val="20"/>
          <w:szCs w:val="20"/>
          <w:lang w:eastAsia="ru-RU"/>
        </w:rPr>
        <w:t>«Об организации предоставления государственных и муниципальных услуг»</w:t>
      </w:r>
      <w:r w:rsidRPr="004A29C0">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742F07" w:rsidRPr="004A29C0" w:rsidRDefault="00742F07" w:rsidP="00742F0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Организации, указанные в части 1.1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в Республике Коми отсутствуют.</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Предмет жалобы</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5.2. Заявитель может обратиться с жалобой, в том числе в следующих случаях:</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2) нарушение срока предоставления муниципальной услуги. В указанном случае досудебное </w:t>
      </w:r>
      <w:r w:rsidRPr="004A29C0">
        <w:rPr>
          <w:rFonts w:ascii="Times New Roman" w:hAnsi="Times New Roman" w:cs="Times New Roman"/>
          <w:sz w:val="20"/>
          <w:szCs w:val="20"/>
          <w:lang w:eastAsia="ru-RU"/>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3) требование у заявителя </w:t>
      </w:r>
      <w:r w:rsidRPr="004A29C0">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4A29C0">
        <w:rPr>
          <w:rFonts w:ascii="Times New Roman" w:hAnsi="Times New Roman" w:cs="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 xml:space="preserve">; </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7) отказ Органа, его должностного лица,</w:t>
      </w:r>
      <w:r w:rsidR="00C1485F" w:rsidRPr="004A29C0">
        <w:rPr>
          <w:rFonts w:ascii="Times New Roman" w:hAnsi="Times New Roman" w:cs="Times New Roman"/>
          <w:sz w:val="20"/>
          <w:szCs w:val="20"/>
          <w:lang w:eastAsia="ru-RU"/>
        </w:rPr>
        <w:t xml:space="preserve"> </w:t>
      </w:r>
      <w:r w:rsidRPr="004A29C0">
        <w:rPr>
          <w:rFonts w:ascii="Times New Roman" w:hAnsi="Times New Roman" w:cs="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4A29C0" w:rsidRPr="004A29C0">
        <w:rPr>
          <w:rFonts w:ascii="Times New Roman" w:hAnsi="Times New Roman" w:cs="Times New Roman"/>
          <w:sz w:val="20"/>
          <w:szCs w:val="20"/>
          <w:lang w:eastAsia="ru-RU"/>
        </w:rPr>
        <w:t xml:space="preserve"> </w:t>
      </w:r>
      <w:r w:rsidRPr="004A29C0">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A29C0">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A29C0">
        <w:rPr>
          <w:rFonts w:ascii="Times New Roman"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4A29C0">
        <w:rPr>
          <w:rFonts w:ascii="Times New Roman" w:hAnsi="Times New Roman" w:cs="Times New Roman"/>
          <w:b/>
          <w:bCs/>
          <w:sz w:val="20"/>
          <w:szCs w:val="20"/>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lang w:eastAsia="ru-RU"/>
        </w:rPr>
        <w:t xml:space="preserve">5.3. </w:t>
      </w:r>
      <w:r w:rsidRPr="004A29C0">
        <w:rPr>
          <w:rFonts w:ascii="Times New Roman" w:hAnsi="Times New Roman" w:cs="Times New Roman"/>
          <w:sz w:val="20"/>
          <w:szCs w:val="20"/>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lastRenderedPageBreak/>
        <w:t>Прием жалоб в письменной форме осуществляется Министерством в месте его фактического нахождения.</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Жалобы на решения и действия (бездейст</w:t>
      </w:r>
      <w:r w:rsidR="004A29C0" w:rsidRPr="004A29C0">
        <w:rPr>
          <w:rFonts w:ascii="Times New Roman" w:hAnsi="Times New Roman" w:cs="Times New Roman"/>
          <w:sz w:val="20"/>
          <w:szCs w:val="20"/>
        </w:rPr>
        <w:t>вие) главы сельского поселения «Визиндор»</w:t>
      </w:r>
      <w:r w:rsidRPr="004A29C0">
        <w:rPr>
          <w:rFonts w:ascii="Times New Roman" w:hAnsi="Times New Roman" w:cs="Times New Roman"/>
          <w:sz w:val="20"/>
          <w:szCs w:val="20"/>
        </w:rPr>
        <w:t>, в виду отсутствия вышестоящего органа, рассматриваются непосредстве</w:t>
      </w:r>
      <w:r w:rsidR="004A29C0" w:rsidRPr="004A29C0">
        <w:rPr>
          <w:rFonts w:ascii="Times New Roman" w:hAnsi="Times New Roman" w:cs="Times New Roman"/>
          <w:sz w:val="20"/>
          <w:szCs w:val="20"/>
        </w:rPr>
        <w:t>нно главой сельского поселения «Визиндор»</w:t>
      </w:r>
      <w:r w:rsidRPr="004A29C0">
        <w:rPr>
          <w:rFonts w:ascii="Times New Roman" w:hAnsi="Times New Roman" w:cs="Times New Roman"/>
          <w:sz w:val="20"/>
          <w:szCs w:val="20"/>
        </w:rPr>
        <w:t>.</w:t>
      </w: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4A29C0">
        <w:rPr>
          <w:rFonts w:ascii="Times New Roman" w:hAnsi="Times New Roman" w:cs="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Порядок подачи и рассмотрения жалобы</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4A29C0">
        <w:rPr>
          <w:rFonts w:ascii="Times New Roman" w:hAnsi="Times New Roman" w:cs="Times New Roman"/>
          <w:sz w:val="20"/>
          <w:szCs w:val="20"/>
          <w:lang w:eastAsia="ru-RU"/>
        </w:rPr>
        <w:t xml:space="preserve">5.4. </w:t>
      </w:r>
      <w:r w:rsidRPr="004A29C0">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742F07" w:rsidRPr="004A29C0" w:rsidRDefault="00742F07" w:rsidP="00742F07">
      <w:pPr>
        <w:autoSpaceDE w:val="0"/>
        <w:autoSpaceDN w:val="0"/>
        <w:adjustRightInd w:val="0"/>
        <w:spacing w:after="0" w:line="240" w:lineRule="auto"/>
        <w:ind w:firstLine="540"/>
        <w:jc w:val="both"/>
        <w:rPr>
          <w:rFonts w:ascii="Times New Roman" w:eastAsia="Calibri" w:hAnsi="Times New Roman" w:cs="Times New Roman"/>
          <w:b/>
          <w:sz w:val="20"/>
          <w:szCs w:val="20"/>
        </w:rPr>
      </w:pPr>
      <w:r w:rsidRPr="004A29C0">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4A29C0">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742F07" w:rsidRPr="004A29C0" w:rsidRDefault="00742F07" w:rsidP="00742F07">
      <w:pPr>
        <w:autoSpaceDE w:val="0"/>
        <w:autoSpaceDN w:val="0"/>
        <w:adjustRightInd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4A29C0">
        <w:rPr>
          <w:rFonts w:ascii="Times New Roman" w:hAnsi="Times New Roman" w:cs="Times New Roman"/>
          <w:sz w:val="20"/>
          <w:szCs w:val="20"/>
          <w:lang w:eastAsia="ru-RU"/>
        </w:rPr>
        <w:t xml:space="preserve">5.5. </w:t>
      </w:r>
      <w:r w:rsidRPr="004A29C0">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742F07" w:rsidRPr="004A29C0" w:rsidRDefault="00742F07" w:rsidP="00742F07">
      <w:pPr>
        <w:autoSpaceDE w:val="0"/>
        <w:autoSpaceDN w:val="0"/>
        <w:adjustRightInd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ab/>
        <w:t>Ведение Журнала осуществляется по форме и в порядке, установленными правовым актом Органа, локальным актом МФЦ.</w:t>
      </w:r>
    </w:p>
    <w:p w:rsidR="00742F07" w:rsidRPr="004A29C0"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4A29C0">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42F07" w:rsidRPr="004A29C0" w:rsidRDefault="00742F07" w:rsidP="00742F07">
      <w:pPr>
        <w:autoSpaceDE w:val="0"/>
        <w:autoSpaceDN w:val="0"/>
        <w:adjustRightInd w:val="0"/>
        <w:spacing w:after="0" w:line="240" w:lineRule="auto"/>
        <w:jc w:val="both"/>
        <w:rPr>
          <w:rFonts w:ascii="Times New Roman" w:hAnsi="Times New Roman" w:cs="Times New Roman"/>
          <w:sz w:val="20"/>
          <w:szCs w:val="20"/>
        </w:rPr>
      </w:pPr>
      <w:r w:rsidRPr="004A29C0">
        <w:rPr>
          <w:rFonts w:ascii="Times New Roman" w:hAnsi="Times New Roman" w:cs="Times New Roman"/>
          <w:sz w:val="20"/>
          <w:szCs w:val="20"/>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5.6. Жалоба должна содержать:</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а) оформленная в соответствии с законодательством Российской Федерации доверенность (для физических лиц);</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б) оформленная в соответствии с законодательством Российской Федерации доверенность, </w:t>
      </w:r>
      <w:r w:rsidRPr="004A29C0">
        <w:rPr>
          <w:rFonts w:ascii="Times New Roman" w:hAnsi="Times New Roman" w:cs="Times New Roman"/>
          <w:sz w:val="20"/>
          <w:szCs w:val="20"/>
          <w:lang w:eastAsia="ru-RU"/>
        </w:rPr>
        <w:lastRenderedPageBreak/>
        <w:t>подписанная руководителем заявителя или уполномоченным этим руководителем лицом (для юридических лиц);</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место, дата и время приема жалобы заявителя;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фамилия, имя, отчество заявителя;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перечень принятых документов от заявителя;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фамилия, имя, отчество специалиста, принявшего жалобу;</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срок рассмотрения жалобы в соответствии с настоящим административным регламентом.</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 xml:space="preserve">5.9.В случае если жалоба подана заявителем в Орган, МФЦ, </w:t>
      </w:r>
      <w:r w:rsidRPr="004A29C0">
        <w:rPr>
          <w:rFonts w:ascii="Times New Roman" w:eastAsia="Calibri" w:hAnsi="Times New Roman" w:cs="Times New Roman"/>
          <w:sz w:val="20"/>
          <w:szCs w:val="20"/>
          <w:lang w:eastAsia="ru-RU"/>
        </w:rPr>
        <w:t>в Министерство</w:t>
      </w:r>
      <w:r w:rsidRPr="004A29C0">
        <w:rPr>
          <w:rFonts w:ascii="Times New Roman" w:hAnsi="Times New Roman" w:cs="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4A29C0">
        <w:rPr>
          <w:rFonts w:ascii="Times New Roman" w:eastAsia="Calibri" w:hAnsi="Times New Roman" w:cs="Times New Roman"/>
          <w:sz w:val="20"/>
          <w:szCs w:val="20"/>
          <w:lang w:eastAsia="ru-RU"/>
        </w:rPr>
        <w:t xml:space="preserve"> сотрудник Министерства</w:t>
      </w:r>
      <w:r w:rsidRPr="004A29C0">
        <w:rPr>
          <w:rFonts w:ascii="Times New Roman" w:hAnsi="Times New Roman" w:cs="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 xml:space="preserve">Должностное лицо назначается распоряжением администрации </w:t>
      </w:r>
      <w:r w:rsidR="004A29C0" w:rsidRPr="004A29C0">
        <w:rPr>
          <w:rFonts w:ascii="Times New Roman" w:eastAsia="Calibri" w:hAnsi="Times New Roman" w:cs="Times New Roman"/>
          <w:sz w:val="20"/>
          <w:szCs w:val="20"/>
          <w:lang w:eastAsia="ru-RU"/>
        </w:rPr>
        <w:t>сельского поселения «Визиндор</w:t>
      </w:r>
      <w:r w:rsidR="00C1485F" w:rsidRPr="004A29C0">
        <w:rPr>
          <w:rFonts w:ascii="Times New Roman" w:eastAsia="Calibri" w:hAnsi="Times New Roman" w:cs="Times New Roman"/>
          <w:sz w:val="20"/>
          <w:szCs w:val="20"/>
          <w:lang w:eastAsia="ru-RU"/>
        </w:rPr>
        <w:t>»</w:t>
      </w:r>
      <w:r w:rsidRPr="004A29C0">
        <w:rPr>
          <w:rFonts w:ascii="Times New Roman" w:eastAsia="Calibri" w:hAnsi="Times New Roman" w:cs="Times New Roman"/>
          <w:sz w:val="20"/>
          <w:szCs w:val="20"/>
          <w:lang w:eastAsia="ru-RU"/>
        </w:rPr>
        <w:t>.</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Сроки рассмотрения жалоб</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hAnsi="Times New Roman" w:cs="Times New Roman"/>
          <w:sz w:val="20"/>
          <w:szCs w:val="20"/>
          <w:lang w:eastAsia="ru-RU"/>
        </w:rPr>
        <w:t>5.11. Жалоба, поступившая в Орган, МФЦ</w:t>
      </w:r>
      <w:r w:rsidRPr="004A29C0">
        <w:rPr>
          <w:rFonts w:ascii="Times New Roman" w:eastAsia="Calibri" w:hAnsi="Times New Roman" w:cs="Times New Roman"/>
          <w:sz w:val="20"/>
          <w:szCs w:val="20"/>
          <w:lang w:eastAsia="ru-RU"/>
        </w:rPr>
        <w:t>, Министерство</w:t>
      </w:r>
      <w:r w:rsidRPr="004A29C0">
        <w:rPr>
          <w:rFonts w:ascii="Times New Roman" w:hAnsi="Times New Roman" w:cs="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4A29C0">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 xml:space="preserve">Перечень оснований для отказа в удовлетворении жалобы </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и перечень оснований для оставления жалобы без ответа</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5.12. Основаниями для отказа в удовлетворении жалобы являются:</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г) признание жалобы необоснованной (решения и действия (бездействие) признаны законными, отсутствует нарушение прав заявителя).</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lastRenderedPageBreak/>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742F07" w:rsidRPr="004A29C0" w:rsidRDefault="00742F07" w:rsidP="00742F07">
      <w:pPr>
        <w:pStyle w:val="af0"/>
        <w:ind w:firstLine="851"/>
        <w:jc w:val="both"/>
        <w:rPr>
          <w:rFonts w:ascii="Times New Roman" w:hAnsi="Times New Roman"/>
          <w:sz w:val="20"/>
          <w:szCs w:val="20"/>
        </w:rPr>
      </w:pPr>
      <w:r w:rsidRPr="004A29C0">
        <w:rPr>
          <w:rFonts w:ascii="Times New Roman" w:hAnsi="Times New Roman"/>
          <w:sz w:val="20"/>
          <w:szCs w:val="20"/>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A29C0">
        <w:rPr>
          <w:rFonts w:ascii="Times New Roman" w:hAnsi="Times New Roman" w:cs="Times New Roman"/>
          <w:b/>
          <w:sz w:val="20"/>
          <w:szCs w:val="20"/>
          <w:lang w:eastAsia="ru-RU"/>
        </w:rPr>
        <w:t>Результат рассмотрения жалобы</w:t>
      </w:r>
    </w:p>
    <w:p w:rsidR="00742F07" w:rsidRPr="004A29C0"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5.13. По результатам рассмотрения принимается одно из следующих решений:</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2) в удовлетворении жалобы отказывается.</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г) основания для принятия решения по жалобе;</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ж) сведения о порядке обжалования принятого по жалобе решения.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Порядок обжалования решения по жалобе</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5.16. Заявитель вправе запрашивать и получать информацию и документы, необходимые для обоснования и рассмотрения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742F07" w:rsidRPr="004A29C0" w:rsidRDefault="00742F07" w:rsidP="004A29C0">
      <w:pPr>
        <w:autoSpaceDE w:val="0"/>
        <w:autoSpaceDN w:val="0"/>
        <w:adjustRightInd w:val="0"/>
        <w:spacing w:after="0"/>
        <w:ind w:firstLine="709"/>
        <w:jc w:val="both"/>
        <w:rPr>
          <w:rFonts w:ascii="Times New Roman" w:hAnsi="Times New Roman" w:cs="Times New Roman"/>
          <w:sz w:val="20"/>
          <w:szCs w:val="20"/>
        </w:rPr>
      </w:pPr>
      <w:r w:rsidRPr="004A29C0">
        <w:rPr>
          <w:rFonts w:ascii="Times New Roman" w:eastAsia="Calibri" w:hAnsi="Times New Roman" w:cs="Times New Roman"/>
          <w:sz w:val="20"/>
          <w:szCs w:val="20"/>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w:t>
      </w:r>
      <w:r w:rsidRPr="004A29C0">
        <w:rPr>
          <w:rFonts w:ascii="Times New Roman" w:eastAsia="Calibri" w:hAnsi="Times New Roman" w:cs="Times New Roman"/>
          <w:sz w:val="20"/>
          <w:szCs w:val="20"/>
          <w:lang w:eastAsia="ru-RU"/>
        </w:rPr>
        <w:lastRenderedPageBreak/>
        <w:t xml:space="preserve">телекоммуникационной сети «Интернет», официального сайта Органа </w:t>
      </w:r>
      <w:r w:rsidR="004A29C0" w:rsidRPr="004A29C0">
        <w:rPr>
          <w:rFonts w:ascii="Times New Roman" w:hAnsi="Times New Roman" w:cs="Times New Roman"/>
          <w:sz w:val="20"/>
          <w:szCs w:val="20"/>
        </w:rPr>
        <w:t>(</w:t>
      </w:r>
      <w:hyperlink r:id="rId15" w:history="1">
        <w:r w:rsidR="004A29C0" w:rsidRPr="004A29C0">
          <w:rPr>
            <w:rStyle w:val="a6"/>
            <w:rFonts w:ascii="Times New Roman" w:hAnsi="Times New Roman"/>
            <w:b/>
            <w:bCs/>
            <w:sz w:val="20"/>
            <w:szCs w:val="20"/>
            <w:shd w:val="clear" w:color="auto" w:fill="FFFFFF"/>
          </w:rPr>
          <w:t>https://vizindor-r11.gosweb.gosuslugi.ru</w:t>
        </w:r>
      </w:hyperlink>
      <w:r w:rsidR="004A29C0" w:rsidRPr="004A29C0">
        <w:rPr>
          <w:rFonts w:ascii="Times New Roman" w:eastAsia="Calibri" w:hAnsi="Times New Roman" w:cs="Times New Roman"/>
          <w:sz w:val="20"/>
          <w:szCs w:val="20"/>
          <w:lang w:eastAsia="ru-RU"/>
        </w:rPr>
        <w:t>)</w:t>
      </w:r>
      <w:r w:rsidRPr="004A29C0">
        <w:rPr>
          <w:rFonts w:ascii="Times New Roman" w:eastAsia="Calibri" w:hAnsi="Times New Roman" w:cs="Times New Roman"/>
          <w:sz w:val="20"/>
          <w:szCs w:val="20"/>
          <w:lang w:eastAsia="ru-RU"/>
        </w:rPr>
        <w:t>, а также может быть принято при личном приеме заявителя.</w:t>
      </w:r>
    </w:p>
    <w:p w:rsidR="00742F07" w:rsidRPr="004A29C0" w:rsidRDefault="00742F07" w:rsidP="004A29C0">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Заявление должно содержать:</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eastAsia="Calibri" w:hAnsi="Times New Roman" w:cs="Times New Roman"/>
          <w:sz w:val="20"/>
          <w:szCs w:val="20"/>
          <w:lang w:eastAsia="ru-RU"/>
        </w:rPr>
        <w:t xml:space="preserve">1) </w:t>
      </w:r>
      <w:r w:rsidRPr="004A29C0">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4A29C0">
        <w:rPr>
          <w:rFonts w:ascii="Times New Roman" w:eastAsia="Calibri" w:hAnsi="Times New Roman" w:cs="Times New Roman"/>
          <w:sz w:val="20"/>
          <w:szCs w:val="20"/>
          <w:lang w:eastAsia="ru-RU"/>
        </w:rPr>
        <w:t>;</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eastAsia="Calibri" w:hAnsi="Times New Roman" w:cs="Times New Roman"/>
          <w:sz w:val="20"/>
          <w:szCs w:val="20"/>
          <w:lang w:eastAsia="ru-RU"/>
        </w:rPr>
        <w:t xml:space="preserve">2) </w:t>
      </w:r>
      <w:r w:rsidRPr="004A29C0">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4A29C0">
        <w:rPr>
          <w:rFonts w:ascii="Times New Roman" w:eastAsia="Calibri" w:hAnsi="Times New Roman" w:cs="Times New Roman"/>
          <w:sz w:val="20"/>
          <w:szCs w:val="20"/>
          <w:lang w:eastAsia="ru-RU"/>
        </w:rPr>
        <w:t>;</w:t>
      </w:r>
    </w:p>
    <w:p w:rsidR="00742F07" w:rsidRPr="004A29C0"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4A29C0">
        <w:rPr>
          <w:rFonts w:ascii="Times New Roman" w:eastAsia="Calibri" w:hAnsi="Times New Roman" w:cs="Times New Roman"/>
          <w:sz w:val="20"/>
          <w:szCs w:val="20"/>
          <w:lang w:eastAsia="ru-RU"/>
        </w:rPr>
        <w:t xml:space="preserve">3) </w:t>
      </w:r>
      <w:r w:rsidRPr="004A29C0">
        <w:rPr>
          <w:rFonts w:ascii="Times New Roman" w:hAnsi="Times New Roman" w:cs="Times New Roman"/>
          <w:sz w:val="20"/>
          <w:szCs w:val="20"/>
        </w:rPr>
        <w:t xml:space="preserve">сведения об </w:t>
      </w:r>
      <w:r w:rsidRPr="004A29C0">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Оснований для отказа в приеме заявления не предусмотрено.</w:t>
      </w: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A29C0">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742F07" w:rsidRPr="004A29C0"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742F07" w:rsidRPr="004A29C0"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742F07" w:rsidRPr="004A29C0"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на информационных стендах, расположенных в Органе, в МФЦ;</w:t>
      </w:r>
    </w:p>
    <w:p w:rsidR="00742F07" w:rsidRPr="004A29C0"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A29C0">
        <w:rPr>
          <w:rFonts w:ascii="Times New Roman" w:eastAsia="Calibri" w:hAnsi="Times New Roman" w:cs="Times New Roman"/>
          <w:sz w:val="20"/>
          <w:szCs w:val="20"/>
          <w:lang w:eastAsia="ru-RU"/>
        </w:rPr>
        <w:t>на официальных сайтах Органа, МФЦ;</w:t>
      </w:r>
    </w:p>
    <w:p w:rsidR="00742F07" w:rsidRPr="004A29C0"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A29C0">
        <w:rPr>
          <w:rFonts w:ascii="Times New Roman" w:hAnsi="Times New Roman" w:cs="Times New Roman"/>
          <w:sz w:val="20"/>
          <w:szCs w:val="20"/>
          <w:lang w:eastAsia="ru-RU"/>
        </w:rPr>
        <w:t>на Едином портале государственных и муниципальных услуг (функций);</w:t>
      </w:r>
    </w:p>
    <w:p w:rsidR="00742F07" w:rsidRPr="004A29C0"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5.17. Информацию о порядке подачи и рассмотрения жалобы можно получить:</w:t>
      </w:r>
    </w:p>
    <w:p w:rsidR="00742F07" w:rsidRPr="004A29C0"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посредством телефонной связи по номеру Органа, МФЦ;</w:t>
      </w:r>
    </w:p>
    <w:p w:rsidR="00742F07" w:rsidRPr="004A29C0"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посредством факсимильного сообщения;</w:t>
      </w:r>
    </w:p>
    <w:p w:rsidR="00742F07" w:rsidRPr="004A29C0"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при личном обращении в Орган, МФЦ, в том числе по электронной почте;</w:t>
      </w:r>
    </w:p>
    <w:p w:rsidR="00742F07" w:rsidRPr="004A29C0"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при письменном обращении в Орган, МФЦ;</w:t>
      </w:r>
    </w:p>
    <w:p w:rsidR="00742F07" w:rsidRPr="004A29C0"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A29C0">
        <w:rPr>
          <w:rFonts w:ascii="Times New Roman" w:hAnsi="Times New Roman" w:cs="Times New Roman"/>
          <w:sz w:val="20"/>
          <w:szCs w:val="20"/>
          <w:lang w:eastAsia="ru-RU"/>
        </w:rPr>
        <w:t>путем публичного информирования.</w:t>
      </w:r>
    </w:p>
    <w:p w:rsidR="00A1115E" w:rsidRPr="004A29C0" w:rsidRDefault="00A1115E" w:rsidP="00A1115E">
      <w:pPr>
        <w:widowControl w:val="0"/>
        <w:autoSpaceDE w:val="0"/>
        <w:autoSpaceDN w:val="0"/>
        <w:adjustRightInd w:val="0"/>
        <w:spacing w:after="0" w:line="240" w:lineRule="auto"/>
        <w:jc w:val="both"/>
        <w:rPr>
          <w:rFonts w:ascii="Times New Roman" w:hAnsi="Times New Roman"/>
          <w:sz w:val="20"/>
          <w:szCs w:val="20"/>
          <w:lang w:eastAsia="ru-RU"/>
        </w:rPr>
      </w:pPr>
    </w:p>
    <w:p w:rsidR="00A1115E" w:rsidRPr="00EF4BD8" w:rsidRDefault="00EF4BD8" w:rsidP="00A1115E">
      <w:pPr>
        <w:autoSpaceDE w:val="0"/>
        <w:autoSpaceDN w:val="0"/>
        <w:adjustRightInd w:val="0"/>
        <w:spacing w:after="0" w:line="240" w:lineRule="auto"/>
        <w:ind w:firstLine="709"/>
        <w:jc w:val="right"/>
        <w:outlineLvl w:val="0"/>
        <w:rPr>
          <w:rFonts w:ascii="Times New Roman" w:eastAsia="Calibri" w:hAnsi="Times New Roman" w:cs="Times New Roman"/>
          <w:sz w:val="16"/>
          <w:szCs w:val="16"/>
        </w:rPr>
      </w:pPr>
      <w:r w:rsidRPr="00EF4BD8">
        <w:rPr>
          <w:rFonts w:ascii="Times New Roman" w:eastAsia="Calibri" w:hAnsi="Times New Roman" w:cs="Times New Roman"/>
          <w:sz w:val="16"/>
          <w:szCs w:val="16"/>
        </w:rPr>
        <w:t>П</w:t>
      </w:r>
      <w:r w:rsidR="00A1115E" w:rsidRPr="00EF4BD8">
        <w:rPr>
          <w:rFonts w:ascii="Times New Roman" w:eastAsia="Calibri" w:hAnsi="Times New Roman" w:cs="Times New Roman"/>
          <w:sz w:val="16"/>
          <w:szCs w:val="16"/>
        </w:rPr>
        <w:t>риложение № 1</w:t>
      </w:r>
    </w:p>
    <w:p w:rsidR="00A1115E" w:rsidRPr="00EF4BD8" w:rsidRDefault="00A1115E" w:rsidP="00A1115E">
      <w:pPr>
        <w:autoSpaceDE w:val="0"/>
        <w:autoSpaceDN w:val="0"/>
        <w:adjustRightInd w:val="0"/>
        <w:spacing w:after="0" w:line="240" w:lineRule="auto"/>
        <w:ind w:firstLine="709"/>
        <w:jc w:val="right"/>
        <w:rPr>
          <w:rFonts w:ascii="Times New Roman" w:eastAsia="Calibri" w:hAnsi="Times New Roman" w:cs="Times New Roman"/>
          <w:sz w:val="16"/>
          <w:szCs w:val="16"/>
        </w:rPr>
      </w:pPr>
      <w:r w:rsidRPr="00EF4BD8">
        <w:rPr>
          <w:rFonts w:ascii="Times New Roman" w:eastAsia="Calibri" w:hAnsi="Times New Roman" w:cs="Times New Roman"/>
          <w:sz w:val="16"/>
          <w:szCs w:val="16"/>
        </w:rPr>
        <w:t>к Административному регламенту</w:t>
      </w:r>
    </w:p>
    <w:p w:rsidR="00A1115E" w:rsidRPr="00EF4BD8" w:rsidRDefault="00A1115E" w:rsidP="00A1115E">
      <w:pPr>
        <w:autoSpaceDE w:val="0"/>
        <w:autoSpaceDN w:val="0"/>
        <w:adjustRightInd w:val="0"/>
        <w:spacing w:after="0" w:line="240" w:lineRule="auto"/>
        <w:ind w:firstLine="709"/>
        <w:jc w:val="right"/>
        <w:rPr>
          <w:rFonts w:ascii="Times New Roman" w:eastAsia="Calibri" w:hAnsi="Times New Roman" w:cs="Times New Roman"/>
          <w:sz w:val="16"/>
          <w:szCs w:val="16"/>
        </w:rPr>
      </w:pPr>
      <w:r w:rsidRPr="00EF4BD8">
        <w:rPr>
          <w:rFonts w:ascii="Times New Roman" w:eastAsia="Calibri" w:hAnsi="Times New Roman" w:cs="Times New Roman"/>
          <w:sz w:val="16"/>
          <w:szCs w:val="16"/>
        </w:rPr>
        <w:t>предоставления муниципальной услуги</w:t>
      </w:r>
    </w:p>
    <w:p w:rsidR="00A1115E" w:rsidRPr="00EF4BD8" w:rsidRDefault="00A1115E" w:rsidP="00A1115E">
      <w:pPr>
        <w:widowControl w:val="0"/>
        <w:autoSpaceDE w:val="0"/>
        <w:autoSpaceDN w:val="0"/>
        <w:adjustRightInd w:val="0"/>
        <w:spacing w:after="0" w:line="240" w:lineRule="auto"/>
        <w:ind w:firstLine="709"/>
        <w:jc w:val="right"/>
        <w:rPr>
          <w:rFonts w:ascii="Times New Roman" w:eastAsia="Calibri" w:hAnsi="Times New Roman" w:cs="Times New Roman"/>
          <w:bCs/>
          <w:sz w:val="16"/>
          <w:szCs w:val="16"/>
        </w:rPr>
      </w:pPr>
      <w:bookmarkStart w:id="21" w:name="Par1097"/>
      <w:bookmarkStart w:id="22" w:name="Par1056"/>
      <w:bookmarkEnd w:id="21"/>
      <w:bookmarkEnd w:id="22"/>
      <w:r w:rsidRPr="00EF4BD8">
        <w:rPr>
          <w:rFonts w:ascii="Times New Roman" w:hAnsi="Times New Roman" w:cs="Times New Roman"/>
          <w:sz w:val="16"/>
          <w:szCs w:val="16"/>
        </w:rPr>
        <w:t>«</w:t>
      </w:r>
      <w:r w:rsidRPr="00EF4BD8">
        <w:rPr>
          <w:rFonts w:ascii="Times New Roman" w:eastAsia="Calibri" w:hAnsi="Times New Roman" w:cs="Times New Roman"/>
          <w:bCs/>
          <w:sz w:val="16"/>
          <w:szCs w:val="16"/>
        </w:rPr>
        <w:t>П</w:t>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t xml:space="preserve">еревод земель или земельных участков </w:t>
      </w:r>
    </w:p>
    <w:p w:rsidR="00A1115E" w:rsidRPr="00EF4BD8" w:rsidRDefault="00A1115E" w:rsidP="00A1115E">
      <w:pPr>
        <w:widowControl w:val="0"/>
        <w:autoSpaceDE w:val="0"/>
        <w:autoSpaceDN w:val="0"/>
        <w:adjustRightInd w:val="0"/>
        <w:spacing w:after="0" w:line="240" w:lineRule="auto"/>
        <w:ind w:firstLine="709"/>
        <w:jc w:val="right"/>
        <w:rPr>
          <w:rFonts w:ascii="Times New Roman" w:hAnsi="Times New Roman" w:cs="Times New Roman"/>
          <w:sz w:val="16"/>
          <w:szCs w:val="16"/>
        </w:rPr>
      </w:pPr>
      <w:r w:rsidRPr="00EF4BD8">
        <w:rPr>
          <w:rFonts w:ascii="Times New Roman" w:eastAsia="Calibri" w:hAnsi="Times New Roman" w:cs="Times New Roman"/>
          <w:bCs/>
          <w:sz w:val="16"/>
          <w:szCs w:val="16"/>
        </w:rPr>
        <w:t>из одной категории в другую»</w:t>
      </w:r>
    </w:p>
    <w:p w:rsidR="00A1115E" w:rsidRPr="00EF4BD8" w:rsidRDefault="00A1115E" w:rsidP="00A1115E">
      <w:pPr>
        <w:spacing w:after="0" w:line="240" w:lineRule="auto"/>
        <w:rPr>
          <w:rFonts w:ascii="Times New Roman" w:eastAsia="Calibri" w:hAnsi="Times New Roman" w:cs="Times New Roman"/>
          <w:sz w:val="16"/>
          <w:szCs w:val="16"/>
        </w:rPr>
      </w:pPr>
    </w:p>
    <w:tbl>
      <w:tblPr>
        <w:tblStyle w:val="2"/>
        <w:tblpPr w:leftFromText="180" w:rightFromText="180" w:vertAnchor="page" w:horzAnchor="margin" w:tblpY="28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C1485F" w:rsidRPr="00EF4BD8" w:rsidTr="00C1485F">
        <w:tc>
          <w:tcPr>
            <w:tcW w:w="1019" w:type="pct"/>
            <w:tcBorders>
              <w:top w:val="single" w:sz="4" w:space="0" w:color="auto"/>
              <w:left w:val="single" w:sz="4" w:space="0" w:color="auto"/>
              <w:bottom w:val="single" w:sz="4" w:space="0" w:color="auto"/>
              <w:right w:val="single" w:sz="4" w:space="0" w:color="auto"/>
            </w:tcBorders>
            <w:hideMark/>
          </w:tcPr>
          <w:p w:rsidR="00C1485F" w:rsidRPr="00EF4BD8" w:rsidRDefault="00C1485F" w:rsidP="00C1485F">
            <w:pPr>
              <w:rPr>
                <w:rFonts w:ascii="Times New Roman" w:eastAsia="Calibri" w:hAnsi="Times New Roman"/>
                <w:bCs/>
                <w:sz w:val="16"/>
                <w:szCs w:val="16"/>
                <w:lang w:eastAsia="ru-RU"/>
              </w:rPr>
            </w:pPr>
            <w:r w:rsidRPr="00EF4BD8">
              <w:rPr>
                <w:rFonts w:ascii="Times New Roman" w:eastAsia="Calibri" w:hAnsi="Times New Roman"/>
                <w:bCs/>
                <w:sz w:val="16"/>
                <w:szCs w:val="16"/>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C1485F" w:rsidRPr="00EF4BD8" w:rsidRDefault="00C1485F" w:rsidP="00C1485F">
            <w:pPr>
              <w:rPr>
                <w:rFonts w:ascii="Times New Roman" w:eastAsia="Calibri" w:hAnsi="Times New Roman"/>
                <w:sz w:val="16"/>
                <w:szCs w:val="16"/>
                <w:u w:val="single"/>
              </w:rPr>
            </w:pPr>
          </w:p>
        </w:tc>
        <w:tc>
          <w:tcPr>
            <w:tcW w:w="518" w:type="pct"/>
            <w:tcBorders>
              <w:top w:val="nil"/>
              <w:left w:val="single" w:sz="4" w:space="0" w:color="auto"/>
              <w:bottom w:val="nil"/>
              <w:right w:val="nil"/>
            </w:tcBorders>
          </w:tcPr>
          <w:p w:rsidR="00C1485F" w:rsidRPr="00EF4BD8" w:rsidRDefault="00C1485F" w:rsidP="00C1485F">
            <w:pPr>
              <w:rPr>
                <w:rFonts w:ascii="Times New Roman" w:eastAsia="Calibri" w:hAnsi="Times New Roman"/>
                <w:sz w:val="16"/>
                <w:szCs w:val="16"/>
                <w:u w:val="single"/>
              </w:rPr>
            </w:pPr>
          </w:p>
        </w:tc>
        <w:tc>
          <w:tcPr>
            <w:tcW w:w="2500" w:type="pct"/>
            <w:tcBorders>
              <w:top w:val="nil"/>
              <w:left w:val="nil"/>
              <w:bottom w:val="single" w:sz="4" w:space="0" w:color="auto"/>
              <w:right w:val="nil"/>
            </w:tcBorders>
          </w:tcPr>
          <w:p w:rsidR="00C1485F" w:rsidRPr="00EF4BD8" w:rsidRDefault="00C1485F" w:rsidP="00C1485F">
            <w:pPr>
              <w:rPr>
                <w:rFonts w:ascii="Times New Roman" w:eastAsia="Calibri" w:hAnsi="Times New Roman"/>
                <w:sz w:val="16"/>
                <w:szCs w:val="16"/>
                <w:u w:val="single"/>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A1115E" w:rsidRPr="00EF4BD8" w:rsidTr="0092547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Данные заявителя (физического лица, индивидуального предпринимателя)</w:t>
            </w:r>
          </w:p>
        </w:tc>
      </w:tr>
      <w:tr w:rsidR="00A1115E" w:rsidRPr="00EF4BD8" w:rsidTr="00925473">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spacing w:after="0" w:line="240" w:lineRule="auto"/>
              <w:jc w:val="center"/>
              <w:rPr>
                <w:rFonts w:ascii="Times New Roman" w:eastAsia="Calibri" w:hAnsi="Times New Roman" w:cs="Times New Roman"/>
                <w:b/>
                <w:bCs/>
                <w:sz w:val="16"/>
                <w:szCs w:val="16"/>
              </w:rPr>
            </w:pPr>
            <w:r w:rsidRPr="00EF4BD8">
              <w:rPr>
                <w:rFonts w:ascii="Times New Roman" w:eastAsia="Calibri" w:hAnsi="Times New Roman" w:cs="Times New Roman"/>
                <w:b/>
                <w:bCs/>
                <w:sz w:val="16"/>
                <w:szCs w:val="16"/>
              </w:rPr>
              <w:t>Документ, удостоверяющий личность заявителя</w:t>
            </w: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spacing w:after="0" w:line="240" w:lineRule="auto"/>
              <w:rPr>
                <w:rFonts w:ascii="Times New Roman" w:eastAsia="Calibri" w:hAnsi="Times New Roman" w:cs="Times New Roman"/>
                <w:sz w:val="16"/>
                <w:szCs w:val="16"/>
              </w:rPr>
            </w:pPr>
            <w:r w:rsidRPr="00EF4BD8">
              <w:rPr>
                <w:rFonts w:ascii="Times New Roman" w:eastAsia="Calibri" w:hAnsi="Times New Roman" w:cs="Times New Roman"/>
                <w:sz w:val="16"/>
                <w:szCs w:val="16"/>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Адрес регистрации заявителя /</w:t>
            </w:r>
          </w:p>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Юридический адрес (адрес регистрации) индивидуального предпринимателя</w:t>
            </w: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Адрес места жительства заявителя /</w:t>
            </w:r>
          </w:p>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vertAlign w:val="superscript"/>
                <w:lang w:eastAsia="ru-RU"/>
              </w:rPr>
            </w:pPr>
            <w:r w:rsidRPr="00EF4BD8">
              <w:rPr>
                <w:rFonts w:ascii="Times New Roman" w:eastAsia="Calibri" w:hAnsi="Times New Roman" w:cs="Times New Roman"/>
                <w:b/>
                <w:bCs/>
                <w:sz w:val="16"/>
                <w:szCs w:val="16"/>
                <w:lang w:eastAsia="ru-RU"/>
              </w:rPr>
              <w:t>Почтовый адрес индивидуального предпринимателя</w:t>
            </w: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
                <w:bCs/>
                <w:sz w:val="16"/>
                <w:szCs w:val="16"/>
                <w:lang w:eastAsia="ru-RU"/>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bl>
    <w:p w:rsidR="00A1115E" w:rsidRPr="00EF4BD8" w:rsidRDefault="00A1115E" w:rsidP="00A1115E">
      <w:pPr>
        <w:spacing w:after="0" w:line="240" w:lineRule="auto"/>
        <w:jc w:val="center"/>
        <w:rPr>
          <w:rFonts w:ascii="Times New Roman" w:eastAsia="Calibri" w:hAnsi="Times New Roman" w:cs="Times New Roman"/>
          <w:sz w:val="16"/>
          <w:szCs w:val="16"/>
        </w:rPr>
      </w:pP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ХОДАТАЙСТВО</w:t>
      </w: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 о переводе земель из одной категории в другую</w:t>
      </w: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 переводе земельных участков из состава земель одной категории в другую)</w:t>
      </w:r>
    </w:p>
    <w:p w:rsidR="00A1115E" w:rsidRPr="00EF4BD8" w:rsidRDefault="00A1115E" w:rsidP="00A1115E">
      <w:pPr>
        <w:spacing w:after="0" w:line="240" w:lineRule="auto"/>
        <w:jc w:val="center"/>
        <w:rPr>
          <w:rFonts w:ascii="Times New Roman" w:eastAsia="Calibri" w:hAnsi="Times New Roman" w:cs="Times New Roman"/>
          <w:sz w:val="16"/>
          <w:szCs w:val="16"/>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5"/>
        <w:gridCol w:w="608"/>
        <w:gridCol w:w="850"/>
        <w:gridCol w:w="316"/>
        <w:gridCol w:w="1338"/>
        <w:gridCol w:w="179"/>
        <w:gridCol w:w="1038"/>
        <w:gridCol w:w="1182"/>
        <w:gridCol w:w="1504"/>
        <w:gridCol w:w="2045"/>
      </w:tblGrid>
      <w:tr w:rsidR="00A1115E" w:rsidRPr="00EF4BD8" w:rsidTr="0092547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rPr>
            </w:pPr>
            <w:r w:rsidRPr="00EF4BD8">
              <w:rPr>
                <w:rFonts w:ascii="Times New Roman" w:eastAsia="Calibri" w:hAnsi="Times New Roman" w:cs="Times New Roman"/>
                <w:sz w:val="16"/>
                <w:szCs w:val="16"/>
                <w:lang w:eastAsia="ru-RU"/>
              </w:rPr>
              <w:t>Прошу перевести земельный участок, имеющий кадастровый номер №_____________________, из к</w:t>
            </w:r>
            <w:r w:rsidRPr="00EF4BD8">
              <w:rPr>
                <w:rFonts w:ascii="Times New Roman" w:eastAsia="Calibri" w:hAnsi="Times New Roman" w:cs="Times New Roman"/>
                <w:sz w:val="16"/>
                <w:szCs w:val="16"/>
              </w:rPr>
              <w:t xml:space="preserve">атегории земель: </w:t>
            </w:r>
            <w:r w:rsidRPr="00EF4BD8">
              <w:rPr>
                <w:rFonts w:ascii="Times New Roman" w:eastAsia="Calibri" w:hAnsi="Times New Roman" w:cs="Times New Roman"/>
                <w:sz w:val="16"/>
                <w:szCs w:val="16"/>
                <w:lang w:eastAsia="ru-RU"/>
              </w:rPr>
              <w:t>_____________</w:t>
            </w:r>
            <w:r w:rsidRPr="00EF4BD8">
              <w:rPr>
                <w:rFonts w:ascii="Times New Roman" w:eastAsia="Calibri" w:hAnsi="Times New Roman" w:cs="Times New Roman"/>
                <w:sz w:val="16"/>
                <w:szCs w:val="16"/>
              </w:rPr>
              <w:t>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rPr>
              <w:t>___</w:t>
            </w:r>
            <w:r w:rsidRPr="00EF4BD8">
              <w:rPr>
                <w:rFonts w:ascii="Times New Roman" w:eastAsia="Calibri" w:hAnsi="Times New Roman" w:cs="Times New Roman"/>
                <w:sz w:val="16"/>
                <w:szCs w:val="16"/>
                <w:lang w:eastAsia="ru-RU"/>
              </w:rPr>
              <w:t>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lastRenderedPageBreak/>
              <w:t xml:space="preserve"> (указывается категория земель, в состав которых входит земельный участок)</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Times New Roman" w:eastAsia="Calibri" w:hAnsi="Times New Roman" w:cs="Times New Roman"/>
                <w:sz w:val="16"/>
                <w:szCs w:val="16"/>
              </w:rPr>
              <w:t xml:space="preserve">в категорию земель: </w:t>
            </w:r>
            <w:r w:rsidRPr="00EF4BD8">
              <w:rPr>
                <w:rFonts w:ascii="Courier New" w:eastAsia="Calibri" w:hAnsi="Courier New" w:cs="Courier New"/>
                <w:sz w:val="16"/>
                <w:szCs w:val="16"/>
                <w:lang w:eastAsia="ru-RU"/>
              </w:rPr>
              <w:t>______________________________________________</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Courier New" w:eastAsia="Calibri" w:hAnsi="Courier New" w:cs="Courier New"/>
                <w:sz w:val="16"/>
                <w:szCs w:val="16"/>
                <w:lang w:eastAsia="ru-RU"/>
              </w:rPr>
              <w:t>___________________________________________________________</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Times New Roman" w:eastAsia="Calibri" w:hAnsi="Times New Roman" w:cs="Times New Roman"/>
                <w:sz w:val="16"/>
                <w:szCs w:val="16"/>
                <w:lang w:eastAsia="ru-RU"/>
              </w:rPr>
              <w:t xml:space="preserve">(указывается категория земель, </w:t>
            </w:r>
            <w:r w:rsidRPr="00EF4BD8">
              <w:rPr>
                <w:rFonts w:ascii="Times New Roman" w:eastAsia="Calibri" w:hAnsi="Times New Roman" w:cs="Times New Roman"/>
                <w:sz w:val="16"/>
                <w:szCs w:val="16"/>
              </w:rPr>
              <w:t>перевод в состав которых предполагается осуществить)</w:t>
            </w:r>
          </w:p>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Обоснование   перевода земельного  участка  из  состава  земель  одной категории в другую ______________________________________________________________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w:t>
            </w:r>
          </w:p>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Вид права на земельный участок ___________________________________</w:t>
            </w:r>
          </w:p>
          <w:p w:rsidR="00A1115E" w:rsidRPr="00EF4BD8" w:rsidRDefault="00A1115E" w:rsidP="00925473">
            <w:pPr>
              <w:spacing w:after="0" w:line="240" w:lineRule="auto"/>
              <w:jc w:val="both"/>
              <w:rPr>
                <w:rFonts w:ascii="Times New Roman" w:eastAsia="Times New Roman"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__________________________________________________________________</w:t>
            </w:r>
          </w:p>
          <w:p w:rsidR="00A1115E" w:rsidRPr="00EF4BD8" w:rsidRDefault="00A1115E" w:rsidP="00925473">
            <w:pPr>
              <w:spacing w:after="0" w:line="240" w:lineRule="auto"/>
              <w:ind w:firstLine="425"/>
              <w:jc w:val="both"/>
              <w:rPr>
                <w:rFonts w:ascii="Times New Roman" w:eastAsia="Times New Roman" w:hAnsi="Times New Roman" w:cs="Times New Roman"/>
                <w:sz w:val="16"/>
                <w:szCs w:val="16"/>
                <w:lang w:eastAsia="ru-RU"/>
              </w:rPr>
            </w:pPr>
            <w:r w:rsidRPr="00EF4BD8">
              <w:rPr>
                <w:rFonts w:ascii="Times New Roman" w:eastAsia="Times New Roman" w:hAnsi="Times New Roman" w:cs="Times New Roman"/>
                <w:sz w:val="16"/>
                <w:szCs w:val="16"/>
                <w:lang w:eastAsia="ru-RU"/>
              </w:rPr>
              <w:t>Площадь переводимых земель (земельного участка) __________________</w:t>
            </w:r>
          </w:p>
          <w:p w:rsidR="00A1115E" w:rsidRPr="00EF4BD8" w:rsidRDefault="00A1115E" w:rsidP="00925473">
            <w:pPr>
              <w:spacing w:after="0" w:line="240" w:lineRule="auto"/>
              <w:ind w:firstLine="425"/>
              <w:jc w:val="both"/>
              <w:rPr>
                <w:rFonts w:ascii="Times New Roman" w:eastAsia="Times New Roman" w:hAnsi="Times New Roman" w:cs="Times New Roman"/>
                <w:sz w:val="16"/>
                <w:szCs w:val="16"/>
                <w:lang w:eastAsia="ru-RU"/>
              </w:rPr>
            </w:pPr>
            <w:r w:rsidRPr="00EF4BD8">
              <w:rPr>
                <w:rFonts w:ascii="Times New Roman" w:eastAsia="Times New Roman" w:hAnsi="Times New Roman" w:cs="Times New Roman"/>
                <w:sz w:val="16"/>
                <w:szCs w:val="16"/>
                <w:lang w:eastAsia="ru-RU"/>
              </w:rPr>
              <w:t>Местоположение земель (земельного участка) _______________________</w:t>
            </w:r>
          </w:p>
          <w:p w:rsidR="00A1115E" w:rsidRPr="00EF4BD8" w:rsidRDefault="00A1115E" w:rsidP="00925473">
            <w:pPr>
              <w:spacing w:after="0" w:line="240" w:lineRule="auto"/>
              <w:ind w:firstLine="425"/>
              <w:jc w:val="both"/>
              <w:rPr>
                <w:rFonts w:ascii="Times New Roman" w:eastAsia="Calibri" w:hAnsi="Times New Roman" w:cs="Times New Roman"/>
                <w:sz w:val="16"/>
                <w:szCs w:val="16"/>
                <w:u w:val="single"/>
              </w:rPr>
            </w:pPr>
          </w:p>
        </w:tc>
      </w:tr>
      <w:tr w:rsidR="00A1115E" w:rsidRPr="00EF4BD8" w:rsidTr="0092547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lastRenderedPageBreak/>
              <w:t>Представлены следующие документы</w:t>
            </w:r>
          </w:p>
        </w:tc>
      </w:tr>
      <w:tr w:rsidR="00A1115E" w:rsidRPr="00EF4BD8" w:rsidTr="00925473">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187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Cs/>
                <w:sz w:val="16"/>
                <w:szCs w:val="16"/>
                <w:lang w:eastAsia="ru-RU"/>
              </w:rPr>
            </w:pPr>
            <w:r w:rsidRPr="00EF4BD8">
              <w:rPr>
                <w:rFonts w:ascii="Times New Roman" w:eastAsia="Calibri" w:hAnsi="Times New Roman" w:cs="Times New Roman"/>
                <w:bCs/>
                <w:sz w:val="16"/>
                <w:szCs w:val="16"/>
                <w:lang w:eastAsia="ru-RU"/>
              </w:rPr>
              <w:t>Место получения результата предоставления услуги</w:t>
            </w:r>
          </w:p>
        </w:tc>
        <w:tc>
          <w:tcPr>
            <w:tcW w:w="312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871"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Cs/>
                <w:sz w:val="16"/>
                <w:szCs w:val="16"/>
                <w:lang w:eastAsia="ru-RU"/>
              </w:rPr>
            </w:pPr>
            <w:r w:rsidRPr="00EF4BD8">
              <w:rPr>
                <w:rFonts w:ascii="Times New Roman" w:eastAsia="Calibri" w:hAnsi="Times New Roman" w:cs="Times New Roman"/>
                <w:bCs/>
                <w:sz w:val="16"/>
                <w:szCs w:val="16"/>
                <w:lang w:eastAsia="ru-RU"/>
              </w:rPr>
              <w:t xml:space="preserve">Способ получения результата </w:t>
            </w:r>
          </w:p>
        </w:tc>
        <w:tc>
          <w:tcPr>
            <w:tcW w:w="312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Cs/>
                <w:sz w:val="16"/>
                <w:szCs w:val="16"/>
                <w:lang w:eastAsia="ru-RU"/>
              </w:rPr>
            </w:pPr>
          </w:p>
        </w:tc>
        <w:tc>
          <w:tcPr>
            <w:tcW w:w="312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Данные представителя (уполномоченного лица)</w:t>
            </w:r>
          </w:p>
        </w:tc>
      </w:tr>
      <w:tr w:rsidR="00A1115E" w:rsidRPr="00EF4BD8" w:rsidTr="00925473">
        <w:trPr>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Фамилия</w:t>
            </w:r>
          </w:p>
        </w:tc>
        <w:tc>
          <w:tcPr>
            <w:tcW w:w="399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Имя</w:t>
            </w:r>
          </w:p>
        </w:tc>
        <w:tc>
          <w:tcPr>
            <w:tcW w:w="399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Отчество</w:t>
            </w:r>
          </w:p>
        </w:tc>
        <w:tc>
          <w:tcPr>
            <w:tcW w:w="399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рождения</w:t>
            </w:r>
          </w:p>
        </w:tc>
        <w:tc>
          <w:tcPr>
            <w:tcW w:w="399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sz w:val="16"/>
                <w:szCs w:val="16"/>
                <w:lang w:eastAsia="ru-RU"/>
              </w:rPr>
              <w:br w:type="page"/>
            </w:r>
            <w:r w:rsidRPr="00EF4BD8">
              <w:rPr>
                <w:rFonts w:ascii="Times New Roman" w:eastAsia="Calibri" w:hAnsi="Times New Roman" w:cs="Times New Roman"/>
                <w:b/>
                <w:bCs/>
                <w:sz w:val="16"/>
                <w:szCs w:val="16"/>
                <w:lang w:eastAsia="ru-RU"/>
              </w:rPr>
              <w:t>Документ, удостоверяющий личность представителя (уполномоченного лица)</w:t>
            </w: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spacing w:after="0" w:line="240" w:lineRule="auto"/>
              <w:rPr>
                <w:rFonts w:ascii="Times New Roman" w:eastAsia="Calibri" w:hAnsi="Times New Roman" w:cs="Times New Roman"/>
                <w:sz w:val="16"/>
                <w:szCs w:val="16"/>
              </w:rPr>
            </w:pPr>
            <w:r w:rsidRPr="00EF4BD8">
              <w:rPr>
                <w:rFonts w:ascii="Times New Roman" w:eastAsia="Calibri" w:hAnsi="Times New Roman" w:cs="Times New Roman"/>
                <w:sz w:val="16"/>
                <w:szCs w:val="16"/>
              </w:rPr>
              <w:t>Вид</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Серия</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Выдан</w:t>
            </w:r>
          </w:p>
        </w:tc>
        <w:tc>
          <w:tcPr>
            <w:tcW w:w="25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выдачи</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br w:type="page"/>
              <w:t>Адрес регистрации представителя (уполномоченного лица)</w:t>
            </w: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Адрес места жительства представителя (уполномоченного лица)</w:t>
            </w: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46"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075"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67"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Контактные данные</w:t>
            </w:r>
          </w:p>
        </w:tc>
        <w:tc>
          <w:tcPr>
            <w:tcW w:w="383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
                <w:bCs/>
                <w:sz w:val="16"/>
                <w:szCs w:val="16"/>
                <w:lang w:eastAsia="ru-RU"/>
              </w:rPr>
            </w:pPr>
          </w:p>
        </w:tc>
        <w:tc>
          <w:tcPr>
            <w:tcW w:w="383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bl>
    <w:p w:rsidR="00A1115E" w:rsidRPr="00EF4BD8" w:rsidRDefault="00A1115E" w:rsidP="00A1115E">
      <w:pPr>
        <w:spacing w:after="0" w:line="240" w:lineRule="auto"/>
        <w:rPr>
          <w:rFonts w:ascii="Times New Roman" w:eastAsia="Calibri" w:hAnsi="Times New Roman" w:cs="Times New Roman"/>
          <w:sz w:val="16"/>
          <w:szCs w:val="16"/>
        </w:rPr>
      </w:pPr>
    </w:p>
    <w:tbl>
      <w:tblPr>
        <w:tblStyle w:val="2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A1115E" w:rsidRPr="00EF4BD8" w:rsidTr="00925473">
        <w:tc>
          <w:tcPr>
            <w:tcW w:w="3190" w:type="dxa"/>
            <w:tcBorders>
              <w:top w:val="nil"/>
              <w:left w:val="nil"/>
              <w:bottom w:val="single" w:sz="4" w:space="0" w:color="auto"/>
              <w:right w:val="nil"/>
            </w:tcBorders>
          </w:tcPr>
          <w:p w:rsidR="00A1115E" w:rsidRPr="00EF4BD8" w:rsidRDefault="00A1115E" w:rsidP="00925473">
            <w:pPr>
              <w:rPr>
                <w:rFonts w:ascii="Times New Roman" w:eastAsia="Calibri" w:hAnsi="Times New Roman"/>
                <w:sz w:val="16"/>
                <w:szCs w:val="16"/>
              </w:rPr>
            </w:pPr>
          </w:p>
        </w:tc>
        <w:tc>
          <w:tcPr>
            <w:tcW w:w="887" w:type="dxa"/>
          </w:tcPr>
          <w:p w:rsidR="00A1115E" w:rsidRPr="00EF4BD8" w:rsidRDefault="00A1115E" w:rsidP="00925473">
            <w:pPr>
              <w:rPr>
                <w:rFonts w:ascii="Times New Roman" w:eastAsia="Calibri" w:hAnsi="Times New Roman"/>
                <w:sz w:val="16"/>
                <w:szCs w:val="16"/>
              </w:rPr>
            </w:pPr>
          </w:p>
        </w:tc>
        <w:tc>
          <w:tcPr>
            <w:tcW w:w="5103" w:type="dxa"/>
            <w:tcBorders>
              <w:top w:val="nil"/>
              <w:left w:val="nil"/>
              <w:bottom w:val="single" w:sz="4" w:space="0" w:color="auto"/>
              <w:right w:val="nil"/>
            </w:tcBorders>
          </w:tcPr>
          <w:p w:rsidR="00A1115E" w:rsidRPr="00EF4BD8" w:rsidRDefault="00A1115E" w:rsidP="00925473">
            <w:pPr>
              <w:rPr>
                <w:rFonts w:ascii="Times New Roman" w:eastAsia="Calibri" w:hAnsi="Times New Roman"/>
                <w:sz w:val="16"/>
                <w:szCs w:val="16"/>
              </w:rPr>
            </w:pPr>
          </w:p>
        </w:tc>
      </w:tr>
      <w:tr w:rsidR="00A1115E" w:rsidRPr="00EF4BD8" w:rsidTr="00925473">
        <w:tc>
          <w:tcPr>
            <w:tcW w:w="3190" w:type="dxa"/>
            <w:tcBorders>
              <w:top w:val="single" w:sz="4" w:space="0" w:color="auto"/>
              <w:left w:val="nil"/>
              <w:bottom w:val="nil"/>
              <w:right w:val="nil"/>
            </w:tcBorders>
            <w:hideMark/>
          </w:tcPr>
          <w:p w:rsidR="00A1115E" w:rsidRPr="00EF4BD8" w:rsidRDefault="00A1115E" w:rsidP="00925473">
            <w:pPr>
              <w:jc w:val="center"/>
              <w:rPr>
                <w:rFonts w:ascii="Times New Roman" w:eastAsia="Calibri" w:hAnsi="Times New Roman"/>
                <w:sz w:val="16"/>
                <w:szCs w:val="16"/>
              </w:rPr>
            </w:pPr>
            <w:r w:rsidRPr="00EF4BD8">
              <w:rPr>
                <w:rFonts w:ascii="Times New Roman" w:eastAsia="Calibri" w:hAnsi="Times New Roman"/>
                <w:sz w:val="16"/>
                <w:szCs w:val="16"/>
              </w:rPr>
              <w:t>Дата</w:t>
            </w:r>
          </w:p>
        </w:tc>
        <w:tc>
          <w:tcPr>
            <w:tcW w:w="887" w:type="dxa"/>
          </w:tcPr>
          <w:p w:rsidR="00A1115E" w:rsidRPr="00EF4BD8" w:rsidRDefault="00A1115E" w:rsidP="00925473">
            <w:pPr>
              <w:jc w:val="center"/>
              <w:rPr>
                <w:rFonts w:ascii="Times New Roman" w:eastAsia="Calibri" w:hAnsi="Times New Roman"/>
                <w:sz w:val="16"/>
                <w:szCs w:val="16"/>
              </w:rPr>
            </w:pPr>
          </w:p>
        </w:tc>
        <w:tc>
          <w:tcPr>
            <w:tcW w:w="5103" w:type="dxa"/>
            <w:tcBorders>
              <w:top w:val="single" w:sz="4" w:space="0" w:color="auto"/>
              <w:left w:val="nil"/>
              <w:bottom w:val="nil"/>
              <w:right w:val="nil"/>
            </w:tcBorders>
            <w:hideMark/>
          </w:tcPr>
          <w:p w:rsidR="00A1115E" w:rsidRPr="00EF4BD8" w:rsidRDefault="00A1115E" w:rsidP="00925473">
            <w:pPr>
              <w:jc w:val="center"/>
              <w:rPr>
                <w:rFonts w:ascii="Times New Roman" w:eastAsia="Calibri" w:hAnsi="Times New Roman"/>
                <w:sz w:val="16"/>
                <w:szCs w:val="16"/>
              </w:rPr>
            </w:pPr>
            <w:r w:rsidRPr="00EF4BD8">
              <w:rPr>
                <w:rFonts w:ascii="Times New Roman" w:eastAsia="Calibri" w:hAnsi="Times New Roman"/>
                <w:sz w:val="16"/>
                <w:szCs w:val="16"/>
              </w:rPr>
              <w:t>Подпись/ФИО</w:t>
            </w:r>
          </w:p>
        </w:tc>
      </w:tr>
    </w:tbl>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r w:rsidRPr="00EF4BD8">
        <w:rPr>
          <w:rFonts w:ascii="Times New Roman" w:hAnsi="Times New Roman" w:cs="Times New Roman"/>
          <w:sz w:val="16"/>
          <w:szCs w:val="16"/>
        </w:rPr>
        <w:t>Приложение № 2</w:t>
      </w:r>
    </w:p>
    <w:p w:rsidR="00A1115E" w:rsidRPr="00EF4BD8" w:rsidRDefault="00A1115E" w:rsidP="00A1115E">
      <w:pPr>
        <w:widowControl w:val="0"/>
        <w:autoSpaceDE w:val="0"/>
        <w:autoSpaceDN w:val="0"/>
        <w:adjustRightInd w:val="0"/>
        <w:spacing w:after="0" w:line="240" w:lineRule="auto"/>
        <w:ind w:firstLine="709"/>
        <w:jc w:val="right"/>
        <w:rPr>
          <w:rFonts w:ascii="Times New Roman" w:hAnsi="Times New Roman" w:cs="Times New Roman"/>
          <w:sz w:val="16"/>
          <w:szCs w:val="16"/>
        </w:rPr>
      </w:pPr>
      <w:r w:rsidRPr="00EF4BD8">
        <w:rPr>
          <w:rFonts w:ascii="Times New Roman" w:hAnsi="Times New Roman" w:cs="Times New Roman"/>
          <w:sz w:val="16"/>
          <w:szCs w:val="16"/>
        </w:rPr>
        <w:t>к административному регламенту</w:t>
      </w:r>
    </w:p>
    <w:p w:rsidR="00A1115E" w:rsidRPr="00EF4BD8" w:rsidRDefault="00A1115E" w:rsidP="00A1115E">
      <w:pPr>
        <w:widowControl w:val="0"/>
        <w:autoSpaceDE w:val="0"/>
        <w:autoSpaceDN w:val="0"/>
        <w:adjustRightInd w:val="0"/>
        <w:spacing w:after="0" w:line="240" w:lineRule="auto"/>
        <w:ind w:firstLine="709"/>
        <w:jc w:val="right"/>
        <w:rPr>
          <w:rFonts w:ascii="Times New Roman" w:hAnsi="Times New Roman" w:cs="Times New Roman"/>
          <w:sz w:val="16"/>
          <w:szCs w:val="16"/>
        </w:rPr>
      </w:pPr>
      <w:r w:rsidRPr="00EF4BD8">
        <w:rPr>
          <w:rFonts w:ascii="Times New Roman" w:hAnsi="Times New Roman" w:cs="Times New Roman"/>
          <w:sz w:val="16"/>
          <w:szCs w:val="16"/>
        </w:rPr>
        <w:t>предоставления муниципальной услуги</w:t>
      </w:r>
    </w:p>
    <w:p w:rsidR="00A1115E" w:rsidRPr="00EF4BD8" w:rsidRDefault="00A1115E" w:rsidP="00A1115E">
      <w:pPr>
        <w:widowControl w:val="0"/>
        <w:autoSpaceDE w:val="0"/>
        <w:autoSpaceDN w:val="0"/>
        <w:adjustRightInd w:val="0"/>
        <w:spacing w:after="0" w:line="240" w:lineRule="auto"/>
        <w:ind w:firstLine="709"/>
        <w:jc w:val="right"/>
        <w:rPr>
          <w:rFonts w:ascii="Times New Roman" w:eastAsia="Calibri" w:hAnsi="Times New Roman" w:cs="Times New Roman"/>
          <w:bCs/>
          <w:sz w:val="16"/>
          <w:szCs w:val="16"/>
        </w:rPr>
      </w:pPr>
      <w:r w:rsidRPr="00EF4BD8">
        <w:rPr>
          <w:rFonts w:ascii="Times New Roman" w:hAnsi="Times New Roman" w:cs="Times New Roman"/>
          <w:sz w:val="16"/>
          <w:szCs w:val="16"/>
        </w:rPr>
        <w:t>«</w:t>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r>
      <w:r w:rsidRPr="00EF4BD8">
        <w:rPr>
          <w:rFonts w:ascii="Times New Roman" w:eastAsia="Calibri" w:hAnsi="Times New Roman" w:cs="Times New Roman"/>
          <w:bCs/>
          <w:sz w:val="16"/>
          <w:szCs w:val="16"/>
        </w:rPr>
        <w:softHyphen/>
        <w:t>Перевод земель или земельных участков</w:t>
      </w:r>
    </w:p>
    <w:p w:rsidR="00A1115E" w:rsidRPr="00EF4BD8" w:rsidRDefault="00A1115E" w:rsidP="00A1115E">
      <w:pPr>
        <w:widowControl w:val="0"/>
        <w:autoSpaceDE w:val="0"/>
        <w:autoSpaceDN w:val="0"/>
        <w:adjustRightInd w:val="0"/>
        <w:spacing w:after="0" w:line="240" w:lineRule="auto"/>
        <w:ind w:firstLine="709"/>
        <w:jc w:val="right"/>
        <w:rPr>
          <w:rFonts w:ascii="Times New Roman" w:hAnsi="Times New Roman" w:cs="Times New Roman"/>
          <w:sz w:val="16"/>
          <w:szCs w:val="16"/>
        </w:rPr>
      </w:pPr>
      <w:r w:rsidRPr="00EF4BD8">
        <w:rPr>
          <w:rFonts w:ascii="Times New Roman" w:eastAsia="Calibri" w:hAnsi="Times New Roman" w:cs="Times New Roman"/>
          <w:bCs/>
          <w:sz w:val="16"/>
          <w:szCs w:val="16"/>
        </w:rPr>
        <w:t xml:space="preserve"> из одной категории в другую»</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24"/>
        <w:gridCol w:w="932"/>
        <w:gridCol w:w="1210"/>
        <w:gridCol w:w="1319"/>
        <w:gridCol w:w="1060"/>
        <w:gridCol w:w="1814"/>
        <w:gridCol w:w="1746"/>
      </w:tblGrid>
      <w:tr w:rsidR="00A1115E" w:rsidRPr="00EF4BD8" w:rsidTr="0092547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1115E" w:rsidRPr="00EF4BD8" w:rsidTr="00925473">
              <w:tc>
                <w:tcPr>
                  <w:tcW w:w="1019" w:type="pct"/>
                  <w:tcBorders>
                    <w:top w:val="single" w:sz="4" w:space="0" w:color="auto"/>
                    <w:left w:val="single" w:sz="4" w:space="0" w:color="auto"/>
                    <w:bottom w:val="single" w:sz="4" w:space="0" w:color="auto"/>
                    <w:right w:val="single" w:sz="4" w:space="0" w:color="auto"/>
                  </w:tcBorders>
                  <w:hideMark/>
                </w:tcPr>
                <w:p w:rsidR="00A1115E" w:rsidRPr="00EF4BD8" w:rsidRDefault="00A1115E" w:rsidP="00925473">
                  <w:pPr>
                    <w:rPr>
                      <w:rFonts w:ascii="Times New Roman" w:eastAsia="Calibri" w:hAnsi="Times New Roman"/>
                      <w:bCs/>
                      <w:sz w:val="16"/>
                      <w:szCs w:val="16"/>
                      <w:lang w:eastAsia="ru-RU"/>
                    </w:rPr>
                  </w:pPr>
                  <w:r w:rsidRPr="00EF4BD8">
                    <w:rPr>
                      <w:rFonts w:ascii="Times New Roman" w:eastAsia="Calibri" w:hAnsi="Times New Roman"/>
                      <w:bCs/>
                      <w:sz w:val="16"/>
                      <w:szCs w:val="16"/>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1115E" w:rsidRPr="00EF4BD8" w:rsidRDefault="00A1115E" w:rsidP="00925473">
                  <w:pPr>
                    <w:rPr>
                      <w:rFonts w:ascii="Times New Roman" w:eastAsia="Calibri" w:hAnsi="Times New Roman"/>
                      <w:sz w:val="16"/>
                      <w:szCs w:val="16"/>
                      <w:u w:val="single"/>
                    </w:rPr>
                  </w:pPr>
                </w:p>
              </w:tc>
              <w:tc>
                <w:tcPr>
                  <w:tcW w:w="518" w:type="pct"/>
                  <w:tcBorders>
                    <w:top w:val="nil"/>
                    <w:left w:val="single" w:sz="4" w:space="0" w:color="auto"/>
                    <w:bottom w:val="nil"/>
                    <w:right w:val="nil"/>
                  </w:tcBorders>
                </w:tcPr>
                <w:p w:rsidR="00A1115E" w:rsidRPr="00EF4BD8" w:rsidRDefault="00A1115E" w:rsidP="00925473">
                  <w:pPr>
                    <w:rPr>
                      <w:rFonts w:ascii="Times New Roman" w:eastAsia="Calibri" w:hAnsi="Times New Roman"/>
                      <w:sz w:val="16"/>
                      <w:szCs w:val="16"/>
                      <w:u w:val="single"/>
                    </w:rPr>
                  </w:pPr>
                </w:p>
              </w:tc>
              <w:tc>
                <w:tcPr>
                  <w:tcW w:w="2500" w:type="pct"/>
                  <w:tcBorders>
                    <w:top w:val="nil"/>
                    <w:left w:val="nil"/>
                    <w:bottom w:val="single" w:sz="4" w:space="0" w:color="auto"/>
                    <w:right w:val="nil"/>
                  </w:tcBorders>
                </w:tcPr>
                <w:p w:rsidR="00A1115E" w:rsidRPr="00EF4BD8" w:rsidRDefault="00A1115E" w:rsidP="00925473">
                  <w:pPr>
                    <w:rPr>
                      <w:rFonts w:ascii="Times New Roman" w:eastAsia="Calibri" w:hAnsi="Times New Roman"/>
                      <w:sz w:val="16"/>
                      <w:szCs w:val="16"/>
                      <w:u w:val="single"/>
                    </w:rPr>
                  </w:pPr>
                </w:p>
              </w:tc>
            </w:tr>
            <w:tr w:rsidR="00A1115E" w:rsidRPr="00EF4BD8" w:rsidTr="00925473">
              <w:tc>
                <w:tcPr>
                  <w:tcW w:w="1019" w:type="pct"/>
                  <w:tcBorders>
                    <w:top w:val="single" w:sz="4" w:space="0" w:color="auto"/>
                    <w:left w:val="nil"/>
                    <w:bottom w:val="nil"/>
                    <w:right w:val="nil"/>
                  </w:tcBorders>
                </w:tcPr>
                <w:p w:rsidR="00A1115E" w:rsidRPr="00EF4BD8" w:rsidRDefault="00A1115E" w:rsidP="00925473">
                  <w:pPr>
                    <w:jc w:val="center"/>
                    <w:rPr>
                      <w:rFonts w:ascii="Times New Roman" w:eastAsia="Calibri" w:hAnsi="Times New Roman"/>
                      <w:sz w:val="16"/>
                      <w:szCs w:val="16"/>
                    </w:rPr>
                  </w:pPr>
                </w:p>
              </w:tc>
              <w:tc>
                <w:tcPr>
                  <w:tcW w:w="963" w:type="pct"/>
                  <w:tcBorders>
                    <w:top w:val="single" w:sz="4" w:space="0" w:color="auto"/>
                    <w:left w:val="nil"/>
                    <w:bottom w:val="nil"/>
                    <w:right w:val="nil"/>
                  </w:tcBorders>
                </w:tcPr>
                <w:p w:rsidR="00A1115E" w:rsidRPr="00EF4BD8" w:rsidRDefault="00A1115E" w:rsidP="00925473">
                  <w:pPr>
                    <w:jc w:val="center"/>
                    <w:rPr>
                      <w:rFonts w:ascii="Times New Roman" w:eastAsia="Calibri" w:hAnsi="Times New Roman"/>
                      <w:sz w:val="16"/>
                      <w:szCs w:val="16"/>
                    </w:rPr>
                  </w:pPr>
                </w:p>
              </w:tc>
              <w:tc>
                <w:tcPr>
                  <w:tcW w:w="518" w:type="pct"/>
                </w:tcPr>
                <w:p w:rsidR="00A1115E" w:rsidRPr="00EF4BD8" w:rsidRDefault="00A1115E" w:rsidP="00925473">
                  <w:pPr>
                    <w:jc w:val="center"/>
                    <w:rPr>
                      <w:rFonts w:ascii="Times New Roman" w:eastAsia="Calibri" w:hAnsi="Times New Roman"/>
                      <w:sz w:val="16"/>
                      <w:szCs w:val="16"/>
                    </w:rPr>
                  </w:pPr>
                </w:p>
              </w:tc>
              <w:tc>
                <w:tcPr>
                  <w:tcW w:w="2500" w:type="pct"/>
                  <w:tcBorders>
                    <w:top w:val="single" w:sz="4" w:space="0" w:color="auto"/>
                    <w:left w:val="nil"/>
                    <w:bottom w:val="nil"/>
                    <w:right w:val="nil"/>
                  </w:tcBorders>
                </w:tcPr>
                <w:p w:rsidR="00A1115E" w:rsidRPr="00EF4BD8" w:rsidRDefault="00A1115E" w:rsidP="00925473">
                  <w:pPr>
                    <w:jc w:val="center"/>
                    <w:rPr>
                      <w:rFonts w:ascii="Times New Roman" w:eastAsia="Calibri" w:hAnsi="Times New Roman"/>
                      <w:sz w:val="16"/>
                      <w:szCs w:val="16"/>
                    </w:rPr>
                  </w:pPr>
                  <w:r w:rsidRPr="00EF4BD8">
                    <w:rPr>
                      <w:rFonts w:ascii="Times New Roman" w:eastAsia="Calibri" w:hAnsi="Times New Roman"/>
                      <w:sz w:val="16"/>
                      <w:szCs w:val="16"/>
                    </w:rPr>
                    <w:t>Орган, обрабатывающий запрос на предоставление услуги</w:t>
                  </w:r>
                </w:p>
              </w:tc>
            </w:tr>
          </w:tbl>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Данные заявителя (юридического лица)</w:t>
            </w:r>
          </w:p>
        </w:tc>
      </w:tr>
      <w:tr w:rsidR="00A1115E" w:rsidRPr="00EF4BD8" w:rsidTr="00925473">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Юридический адрес</w:t>
            </w: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vertAlign w:val="superscript"/>
                <w:lang w:eastAsia="ru-RU"/>
              </w:rPr>
            </w:pPr>
            <w:r w:rsidRPr="00EF4BD8">
              <w:rPr>
                <w:rFonts w:ascii="Times New Roman" w:eastAsia="Calibri" w:hAnsi="Times New Roman" w:cs="Times New Roman"/>
                <w:b/>
                <w:bCs/>
                <w:sz w:val="16"/>
                <w:szCs w:val="16"/>
                <w:lang w:eastAsia="ru-RU"/>
              </w:rPr>
              <w:t>Почтовый адрес</w:t>
            </w: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lastRenderedPageBreak/>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
                <w:bCs/>
                <w:sz w:val="16"/>
                <w:szCs w:val="16"/>
                <w:lang w:eastAsia="ru-RU"/>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bl>
    <w:p w:rsidR="00A1115E" w:rsidRPr="00EF4BD8" w:rsidRDefault="00A1115E" w:rsidP="00A1115E">
      <w:pPr>
        <w:spacing w:after="0" w:line="240" w:lineRule="auto"/>
        <w:jc w:val="center"/>
        <w:rPr>
          <w:rFonts w:ascii="Times New Roman" w:eastAsia="Calibri" w:hAnsi="Times New Roman" w:cs="Times New Roman"/>
          <w:sz w:val="16"/>
          <w:szCs w:val="16"/>
        </w:rPr>
      </w:pP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ХОДАТАЙСТВО </w:t>
      </w: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 переводе земель из одной категории в другую</w:t>
      </w: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 переводе земельных участков из состава земель одной категории в другую)</w:t>
      </w:r>
    </w:p>
    <w:p w:rsidR="00A1115E" w:rsidRPr="00EF4BD8" w:rsidRDefault="00A1115E" w:rsidP="00A1115E">
      <w:pPr>
        <w:autoSpaceDE w:val="0"/>
        <w:autoSpaceDN w:val="0"/>
        <w:adjustRightInd w:val="0"/>
        <w:spacing w:after="0" w:line="240" w:lineRule="auto"/>
        <w:jc w:val="center"/>
        <w:rPr>
          <w:rFonts w:ascii="Times New Roman" w:eastAsia="Calibri" w:hAnsi="Times New Roman" w:cs="Times New Roman"/>
          <w:sz w:val="16"/>
          <w:szCs w:val="16"/>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A1115E" w:rsidRPr="00EF4BD8" w:rsidTr="00925473">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rPr>
            </w:pPr>
            <w:r w:rsidRPr="00EF4BD8">
              <w:rPr>
                <w:rFonts w:ascii="Times New Roman" w:eastAsia="Calibri" w:hAnsi="Times New Roman" w:cs="Times New Roman"/>
                <w:sz w:val="16"/>
                <w:szCs w:val="16"/>
                <w:lang w:eastAsia="ru-RU"/>
              </w:rPr>
              <w:t>Прошу перевести земельный участок, имеющий кадастровый номер №_____________________, из к</w:t>
            </w:r>
            <w:r w:rsidRPr="00EF4BD8">
              <w:rPr>
                <w:rFonts w:ascii="Times New Roman" w:eastAsia="Calibri" w:hAnsi="Times New Roman" w:cs="Times New Roman"/>
                <w:sz w:val="16"/>
                <w:szCs w:val="16"/>
              </w:rPr>
              <w:t xml:space="preserve">атегории земель: </w:t>
            </w:r>
            <w:r w:rsidRPr="00EF4BD8">
              <w:rPr>
                <w:rFonts w:ascii="Times New Roman" w:eastAsia="Calibri" w:hAnsi="Times New Roman" w:cs="Times New Roman"/>
                <w:sz w:val="16"/>
                <w:szCs w:val="16"/>
                <w:lang w:eastAsia="ru-RU"/>
              </w:rPr>
              <w:t>_____________</w:t>
            </w:r>
            <w:r w:rsidRPr="00EF4BD8">
              <w:rPr>
                <w:rFonts w:ascii="Times New Roman" w:eastAsia="Calibri" w:hAnsi="Times New Roman" w:cs="Times New Roman"/>
                <w:sz w:val="16"/>
                <w:szCs w:val="16"/>
              </w:rPr>
              <w:t>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rPr>
              <w:t>___</w:t>
            </w:r>
            <w:r w:rsidRPr="00EF4BD8">
              <w:rPr>
                <w:rFonts w:ascii="Times New Roman" w:eastAsia="Calibri" w:hAnsi="Times New Roman" w:cs="Times New Roman"/>
                <w:sz w:val="16"/>
                <w:szCs w:val="16"/>
                <w:lang w:eastAsia="ru-RU"/>
              </w:rPr>
              <w:t>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 (указывается категория земель, в состав которых входит земельный участок)</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Times New Roman" w:eastAsia="Calibri" w:hAnsi="Times New Roman" w:cs="Times New Roman"/>
                <w:sz w:val="16"/>
                <w:szCs w:val="16"/>
              </w:rPr>
              <w:t xml:space="preserve">в категорию земель: </w:t>
            </w:r>
            <w:r w:rsidRPr="00EF4BD8">
              <w:rPr>
                <w:rFonts w:ascii="Courier New" w:eastAsia="Calibri" w:hAnsi="Courier New" w:cs="Courier New"/>
                <w:sz w:val="16"/>
                <w:szCs w:val="16"/>
                <w:lang w:eastAsia="ru-RU"/>
              </w:rPr>
              <w:t>______________________________________________</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Courier New" w:eastAsia="Calibri" w:hAnsi="Courier New" w:cs="Courier New"/>
                <w:sz w:val="16"/>
                <w:szCs w:val="16"/>
                <w:lang w:eastAsia="ru-RU"/>
              </w:rPr>
              <w:t>___________________________________________________________</w:t>
            </w:r>
          </w:p>
          <w:p w:rsidR="00A1115E" w:rsidRPr="00EF4BD8" w:rsidRDefault="00A1115E" w:rsidP="00925473">
            <w:pPr>
              <w:autoSpaceDE w:val="0"/>
              <w:autoSpaceDN w:val="0"/>
              <w:adjustRightInd w:val="0"/>
              <w:spacing w:after="0" w:line="240" w:lineRule="auto"/>
              <w:jc w:val="both"/>
              <w:rPr>
                <w:rFonts w:ascii="Courier New" w:eastAsia="Calibri" w:hAnsi="Courier New" w:cs="Courier New"/>
                <w:sz w:val="16"/>
                <w:szCs w:val="16"/>
                <w:lang w:eastAsia="ru-RU"/>
              </w:rPr>
            </w:pPr>
            <w:r w:rsidRPr="00EF4BD8">
              <w:rPr>
                <w:rFonts w:ascii="Times New Roman" w:eastAsia="Calibri" w:hAnsi="Times New Roman" w:cs="Times New Roman"/>
                <w:sz w:val="16"/>
                <w:szCs w:val="16"/>
                <w:lang w:eastAsia="ru-RU"/>
              </w:rPr>
              <w:t xml:space="preserve">(указывается категория земель, </w:t>
            </w:r>
            <w:r w:rsidRPr="00EF4BD8">
              <w:rPr>
                <w:rFonts w:ascii="Times New Roman" w:eastAsia="Calibri" w:hAnsi="Times New Roman" w:cs="Times New Roman"/>
                <w:sz w:val="16"/>
                <w:szCs w:val="16"/>
              </w:rPr>
              <w:t>перевод в состав которых предполагается осуществить)</w:t>
            </w:r>
          </w:p>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Обоснование   перевода земельного  участка  из  состава  земель  одной категории в другую ______________________________________________________________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________________________________________________________________________</w:t>
            </w:r>
          </w:p>
          <w:p w:rsidR="00A1115E" w:rsidRPr="00EF4BD8" w:rsidRDefault="00A1115E" w:rsidP="00925473">
            <w:pPr>
              <w:autoSpaceDE w:val="0"/>
              <w:autoSpaceDN w:val="0"/>
              <w:adjustRightInd w:val="0"/>
              <w:spacing w:after="0" w:line="240" w:lineRule="auto"/>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w:t>
            </w:r>
          </w:p>
          <w:p w:rsidR="00A1115E" w:rsidRPr="00EF4BD8" w:rsidRDefault="00A1115E" w:rsidP="00925473">
            <w:pPr>
              <w:autoSpaceDE w:val="0"/>
              <w:autoSpaceDN w:val="0"/>
              <w:adjustRightInd w:val="0"/>
              <w:spacing w:after="0" w:line="240" w:lineRule="auto"/>
              <w:ind w:firstLine="425"/>
              <w:jc w:val="both"/>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Вид права на земельный участок ___________________________________</w:t>
            </w:r>
          </w:p>
          <w:p w:rsidR="00A1115E" w:rsidRPr="00EF4BD8" w:rsidRDefault="00A1115E" w:rsidP="00925473">
            <w:pPr>
              <w:spacing w:after="0" w:line="240" w:lineRule="auto"/>
              <w:jc w:val="both"/>
              <w:rPr>
                <w:rFonts w:ascii="Times New Roman" w:eastAsia="Times New Roman" w:hAnsi="Times New Roman" w:cs="Times New Roman"/>
                <w:sz w:val="16"/>
                <w:szCs w:val="16"/>
                <w:lang w:eastAsia="ru-RU"/>
              </w:rPr>
            </w:pPr>
            <w:r w:rsidRPr="00EF4BD8">
              <w:rPr>
                <w:rFonts w:ascii="Times New Roman" w:eastAsia="Calibri" w:hAnsi="Times New Roman" w:cs="Times New Roman"/>
                <w:sz w:val="16"/>
                <w:szCs w:val="16"/>
                <w:lang w:eastAsia="ru-RU"/>
              </w:rPr>
              <w:t>__________________________________________________________________</w:t>
            </w:r>
          </w:p>
          <w:p w:rsidR="00A1115E" w:rsidRPr="00EF4BD8" w:rsidRDefault="00A1115E" w:rsidP="00925473">
            <w:pPr>
              <w:spacing w:after="0" w:line="240" w:lineRule="auto"/>
              <w:ind w:firstLine="425"/>
              <w:jc w:val="both"/>
              <w:rPr>
                <w:rFonts w:ascii="Times New Roman" w:eastAsia="Times New Roman" w:hAnsi="Times New Roman" w:cs="Times New Roman"/>
                <w:sz w:val="16"/>
                <w:szCs w:val="16"/>
                <w:lang w:eastAsia="ru-RU"/>
              </w:rPr>
            </w:pPr>
            <w:r w:rsidRPr="00EF4BD8">
              <w:rPr>
                <w:rFonts w:ascii="Times New Roman" w:eastAsia="Times New Roman" w:hAnsi="Times New Roman" w:cs="Times New Roman"/>
                <w:sz w:val="16"/>
                <w:szCs w:val="16"/>
                <w:lang w:eastAsia="ru-RU"/>
              </w:rPr>
              <w:t>Площадь переводимых земель (земельного участка) __________________</w:t>
            </w:r>
          </w:p>
          <w:p w:rsidR="00A1115E" w:rsidRPr="00EF4BD8" w:rsidRDefault="00A1115E" w:rsidP="00925473">
            <w:pPr>
              <w:spacing w:after="0" w:line="240" w:lineRule="auto"/>
              <w:ind w:firstLine="425"/>
              <w:jc w:val="both"/>
              <w:rPr>
                <w:rFonts w:ascii="Times New Roman" w:eastAsia="Calibri" w:hAnsi="Times New Roman" w:cs="Times New Roman"/>
                <w:sz w:val="16"/>
                <w:szCs w:val="16"/>
              </w:rPr>
            </w:pPr>
            <w:r w:rsidRPr="00EF4BD8">
              <w:rPr>
                <w:rFonts w:ascii="Times New Roman" w:eastAsia="Times New Roman" w:hAnsi="Times New Roman" w:cs="Times New Roman"/>
                <w:sz w:val="16"/>
                <w:szCs w:val="16"/>
                <w:lang w:eastAsia="ru-RU"/>
              </w:rPr>
              <w:t>Местоположение земель (земельного участка) _______________________</w:t>
            </w:r>
          </w:p>
          <w:p w:rsidR="00A1115E" w:rsidRPr="00EF4BD8" w:rsidRDefault="00A1115E" w:rsidP="00925473">
            <w:pPr>
              <w:spacing w:after="0" w:line="240" w:lineRule="auto"/>
              <w:rPr>
                <w:rFonts w:ascii="Times New Roman" w:eastAsia="Calibri" w:hAnsi="Times New Roman" w:cs="Times New Roman"/>
                <w:sz w:val="16"/>
                <w:szCs w:val="16"/>
                <w:u w:val="single"/>
              </w:rPr>
            </w:pPr>
          </w:p>
        </w:tc>
      </w:tr>
    </w:tbl>
    <w:p w:rsidR="00A1115E" w:rsidRPr="00EF4BD8" w:rsidRDefault="00A1115E" w:rsidP="00A1115E">
      <w:pPr>
        <w:spacing w:after="0" w:line="240" w:lineRule="auto"/>
        <w:rPr>
          <w:rFonts w:ascii="Times New Roman" w:eastAsia="Calibri" w:hAnsi="Times New Roman" w:cs="Times New Roman"/>
          <w:sz w:val="16"/>
          <w:szCs w:val="16"/>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A1115E" w:rsidRPr="00EF4BD8" w:rsidTr="0092547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Представлены следующие документы</w:t>
            </w:r>
          </w:p>
        </w:tc>
      </w:tr>
      <w:tr w:rsidR="00A1115E" w:rsidRPr="00EF4BD8" w:rsidTr="00925473">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Cs/>
                <w:sz w:val="16"/>
                <w:szCs w:val="16"/>
                <w:lang w:eastAsia="ru-RU"/>
              </w:rPr>
            </w:pPr>
            <w:r w:rsidRPr="00EF4BD8">
              <w:rPr>
                <w:rFonts w:ascii="Times New Roman" w:eastAsia="Calibri" w:hAnsi="Times New Roman" w:cs="Times New Roman"/>
                <w:bCs/>
                <w:sz w:val="16"/>
                <w:szCs w:val="16"/>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Cs/>
                <w:sz w:val="16"/>
                <w:szCs w:val="16"/>
                <w:lang w:eastAsia="ru-RU"/>
              </w:rPr>
            </w:pPr>
            <w:r w:rsidRPr="00EF4BD8">
              <w:rPr>
                <w:rFonts w:ascii="Times New Roman" w:eastAsia="Calibri" w:hAnsi="Times New Roman" w:cs="Times New Roman"/>
                <w:bCs/>
                <w:sz w:val="16"/>
                <w:szCs w:val="16"/>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Cs/>
                <w:sz w:val="16"/>
                <w:szCs w:val="16"/>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Данные представителя (уполномоченного лица)</w:t>
            </w:r>
          </w:p>
        </w:tc>
      </w:tr>
      <w:tr w:rsidR="00A1115E" w:rsidRPr="00EF4BD8" w:rsidTr="00925473">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u w:val="single"/>
              </w:rPr>
            </w:pPr>
          </w:p>
        </w:tc>
      </w:tr>
      <w:tr w:rsidR="00A1115E" w:rsidRPr="00EF4BD8" w:rsidTr="00925473">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sz w:val="16"/>
                <w:szCs w:val="16"/>
                <w:lang w:eastAsia="ru-RU"/>
              </w:rPr>
              <w:br w:type="page"/>
            </w:r>
            <w:r w:rsidRPr="00EF4BD8">
              <w:rPr>
                <w:rFonts w:ascii="Times New Roman" w:eastAsia="Calibri" w:hAnsi="Times New Roman" w:cs="Times New Roman"/>
                <w:b/>
                <w:bCs/>
                <w:sz w:val="16"/>
                <w:szCs w:val="16"/>
                <w:lang w:eastAsia="ru-RU"/>
              </w:rPr>
              <w:t>Документ, удостоверяющий личность представителя (уполномоченного лица)</w:t>
            </w: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spacing w:after="0" w:line="240" w:lineRule="auto"/>
              <w:rPr>
                <w:rFonts w:ascii="Times New Roman" w:eastAsia="Calibri" w:hAnsi="Times New Roman" w:cs="Times New Roman"/>
                <w:sz w:val="16"/>
                <w:szCs w:val="16"/>
              </w:rPr>
            </w:pPr>
            <w:r w:rsidRPr="00EF4BD8">
              <w:rPr>
                <w:rFonts w:ascii="Times New Roman" w:eastAsia="Calibri" w:hAnsi="Times New Roman" w:cs="Times New Roman"/>
                <w:sz w:val="16"/>
                <w:szCs w:val="16"/>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spacing w:after="0" w:line="240" w:lineRule="auto"/>
              <w:rPr>
                <w:rFonts w:ascii="Times New Roman" w:eastAsia="Calibri" w:hAnsi="Times New Roman" w:cs="Times New Roman"/>
                <w:sz w:val="16"/>
                <w:szCs w:val="16"/>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br w:type="page"/>
              <w:t>Адрес регистрации представителя (уполномоченного лица)</w:t>
            </w: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jc w:val="center"/>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Адрес места жительства представителя (уполномоченного лица)</w:t>
            </w: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r w:rsidRPr="00EF4BD8">
              <w:rPr>
                <w:rFonts w:ascii="Times New Roman" w:eastAsia="Calibri" w:hAnsi="Times New Roman" w:cs="Times New Roman"/>
                <w:sz w:val="16"/>
                <w:szCs w:val="16"/>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u w:val="single"/>
                <w:lang w:eastAsia="ru-RU"/>
              </w:rPr>
            </w:pPr>
          </w:p>
        </w:tc>
      </w:tr>
      <w:tr w:rsidR="00A1115E" w:rsidRPr="00EF4BD8" w:rsidTr="00925473">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1115E" w:rsidRPr="00EF4BD8" w:rsidRDefault="00A1115E" w:rsidP="00925473">
            <w:pPr>
              <w:autoSpaceDE w:val="0"/>
              <w:autoSpaceDN w:val="0"/>
              <w:spacing w:after="0" w:line="240" w:lineRule="auto"/>
              <w:rPr>
                <w:rFonts w:ascii="Times New Roman" w:eastAsia="Calibri" w:hAnsi="Times New Roman" w:cs="Times New Roman"/>
                <w:b/>
                <w:bCs/>
                <w:sz w:val="16"/>
                <w:szCs w:val="16"/>
                <w:lang w:eastAsia="ru-RU"/>
              </w:rPr>
            </w:pPr>
            <w:r w:rsidRPr="00EF4BD8">
              <w:rPr>
                <w:rFonts w:ascii="Times New Roman" w:eastAsia="Calibri" w:hAnsi="Times New Roman" w:cs="Times New Roman"/>
                <w:b/>
                <w:bCs/>
                <w:sz w:val="16"/>
                <w:szCs w:val="16"/>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r w:rsidR="00A1115E" w:rsidRPr="00EF4BD8" w:rsidTr="0092547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1115E" w:rsidRPr="00EF4BD8" w:rsidRDefault="00A1115E" w:rsidP="00925473">
            <w:pPr>
              <w:spacing w:after="0" w:line="240" w:lineRule="auto"/>
              <w:rPr>
                <w:rFonts w:ascii="Times New Roman" w:eastAsia="Calibri" w:hAnsi="Times New Roman" w:cs="Times New Roman"/>
                <w:b/>
                <w:bCs/>
                <w:sz w:val="16"/>
                <w:szCs w:val="16"/>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1115E" w:rsidRPr="00EF4BD8" w:rsidRDefault="00A1115E" w:rsidP="00925473">
            <w:pPr>
              <w:autoSpaceDE w:val="0"/>
              <w:autoSpaceDN w:val="0"/>
              <w:spacing w:after="0" w:line="240" w:lineRule="auto"/>
              <w:rPr>
                <w:rFonts w:ascii="Times New Roman" w:eastAsia="Calibri" w:hAnsi="Times New Roman" w:cs="Times New Roman"/>
                <w:sz w:val="16"/>
                <w:szCs w:val="16"/>
                <w:lang w:eastAsia="ru-RU"/>
              </w:rPr>
            </w:pPr>
          </w:p>
        </w:tc>
      </w:tr>
    </w:tbl>
    <w:p w:rsidR="00A1115E" w:rsidRPr="00EF4BD8" w:rsidRDefault="00A1115E" w:rsidP="00A1115E">
      <w:pPr>
        <w:spacing w:after="0" w:line="240" w:lineRule="auto"/>
        <w:rPr>
          <w:rFonts w:ascii="Times New Roman" w:eastAsia="Calibri" w:hAnsi="Times New Roman" w:cs="Times New Roman"/>
          <w:sz w:val="16"/>
          <w:szCs w:val="16"/>
        </w:rPr>
      </w:pPr>
    </w:p>
    <w:tbl>
      <w:tblPr>
        <w:tblStyle w:val="3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A1115E" w:rsidRPr="00EF4BD8" w:rsidTr="00925473">
        <w:tc>
          <w:tcPr>
            <w:tcW w:w="3190" w:type="dxa"/>
            <w:tcBorders>
              <w:top w:val="nil"/>
              <w:left w:val="nil"/>
              <w:bottom w:val="single" w:sz="4" w:space="0" w:color="auto"/>
              <w:right w:val="nil"/>
            </w:tcBorders>
          </w:tcPr>
          <w:p w:rsidR="00A1115E" w:rsidRPr="00EF4BD8" w:rsidRDefault="00A1115E" w:rsidP="00925473">
            <w:pPr>
              <w:rPr>
                <w:rFonts w:ascii="Times New Roman" w:eastAsia="Calibri" w:hAnsi="Times New Roman"/>
                <w:sz w:val="16"/>
                <w:szCs w:val="16"/>
              </w:rPr>
            </w:pPr>
          </w:p>
        </w:tc>
        <w:tc>
          <w:tcPr>
            <w:tcW w:w="887" w:type="dxa"/>
          </w:tcPr>
          <w:p w:rsidR="00A1115E" w:rsidRPr="00EF4BD8" w:rsidRDefault="00A1115E" w:rsidP="00925473">
            <w:pPr>
              <w:rPr>
                <w:rFonts w:ascii="Times New Roman" w:eastAsia="Calibri" w:hAnsi="Times New Roman"/>
                <w:sz w:val="16"/>
                <w:szCs w:val="16"/>
              </w:rPr>
            </w:pPr>
          </w:p>
        </w:tc>
        <w:tc>
          <w:tcPr>
            <w:tcW w:w="5103" w:type="dxa"/>
            <w:tcBorders>
              <w:top w:val="nil"/>
              <w:left w:val="nil"/>
              <w:bottom w:val="single" w:sz="4" w:space="0" w:color="auto"/>
              <w:right w:val="nil"/>
            </w:tcBorders>
          </w:tcPr>
          <w:p w:rsidR="00A1115E" w:rsidRPr="00EF4BD8" w:rsidRDefault="00A1115E" w:rsidP="00925473">
            <w:pPr>
              <w:rPr>
                <w:rFonts w:ascii="Times New Roman" w:eastAsia="Calibri" w:hAnsi="Times New Roman"/>
                <w:sz w:val="16"/>
                <w:szCs w:val="16"/>
              </w:rPr>
            </w:pPr>
          </w:p>
        </w:tc>
      </w:tr>
      <w:tr w:rsidR="00A1115E" w:rsidRPr="00EF4BD8" w:rsidTr="00925473">
        <w:tc>
          <w:tcPr>
            <w:tcW w:w="3190" w:type="dxa"/>
            <w:tcBorders>
              <w:top w:val="single" w:sz="4" w:space="0" w:color="auto"/>
              <w:left w:val="nil"/>
              <w:bottom w:val="nil"/>
              <w:right w:val="nil"/>
            </w:tcBorders>
            <w:hideMark/>
          </w:tcPr>
          <w:p w:rsidR="00A1115E" w:rsidRPr="00EF4BD8" w:rsidRDefault="00A1115E" w:rsidP="00925473">
            <w:pPr>
              <w:jc w:val="center"/>
              <w:rPr>
                <w:rFonts w:ascii="Times New Roman" w:eastAsia="Calibri" w:hAnsi="Times New Roman"/>
                <w:sz w:val="16"/>
                <w:szCs w:val="16"/>
              </w:rPr>
            </w:pPr>
            <w:r w:rsidRPr="00EF4BD8">
              <w:rPr>
                <w:rFonts w:ascii="Times New Roman" w:eastAsia="Calibri" w:hAnsi="Times New Roman"/>
                <w:sz w:val="16"/>
                <w:szCs w:val="16"/>
              </w:rPr>
              <w:t>Дата</w:t>
            </w:r>
          </w:p>
        </w:tc>
        <w:tc>
          <w:tcPr>
            <w:tcW w:w="887" w:type="dxa"/>
          </w:tcPr>
          <w:p w:rsidR="00A1115E" w:rsidRPr="00EF4BD8" w:rsidRDefault="00A1115E" w:rsidP="00925473">
            <w:pPr>
              <w:jc w:val="center"/>
              <w:rPr>
                <w:rFonts w:ascii="Times New Roman" w:eastAsia="Calibri" w:hAnsi="Times New Roman"/>
                <w:sz w:val="16"/>
                <w:szCs w:val="16"/>
              </w:rPr>
            </w:pPr>
          </w:p>
        </w:tc>
        <w:tc>
          <w:tcPr>
            <w:tcW w:w="5103" w:type="dxa"/>
            <w:tcBorders>
              <w:top w:val="single" w:sz="4" w:space="0" w:color="auto"/>
              <w:left w:val="nil"/>
              <w:bottom w:val="nil"/>
              <w:right w:val="nil"/>
            </w:tcBorders>
            <w:hideMark/>
          </w:tcPr>
          <w:p w:rsidR="00A1115E" w:rsidRPr="00EF4BD8" w:rsidRDefault="00A1115E" w:rsidP="00925473">
            <w:pPr>
              <w:jc w:val="center"/>
              <w:rPr>
                <w:rFonts w:ascii="Times New Roman" w:eastAsia="Calibri" w:hAnsi="Times New Roman"/>
                <w:sz w:val="16"/>
                <w:szCs w:val="16"/>
              </w:rPr>
            </w:pPr>
            <w:r w:rsidRPr="00EF4BD8">
              <w:rPr>
                <w:rFonts w:ascii="Times New Roman" w:eastAsia="Calibri" w:hAnsi="Times New Roman"/>
                <w:sz w:val="16"/>
                <w:szCs w:val="16"/>
              </w:rPr>
              <w:t>Подпись/ФИО</w:t>
            </w:r>
          </w:p>
        </w:tc>
      </w:tr>
    </w:tbl>
    <w:p w:rsidR="00A1115E" w:rsidRPr="00EF4BD8" w:rsidRDefault="00A1115E" w:rsidP="00A1115E">
      <w:pPr>
        <w:spacing w:after="0" w:line="240" w:lineRule="auto"/>
        <w:rPr>
          <w:rFonts w:ascii="Times New Roman" w:eastAsia="Calibri" w:hAnsi="Times New Roman" w:cs="Times New Roman"/>
          <w:sz w:val="16"/>
          <w:szCs w:val="16"/>
        </w:rPr>
      </w:pPr>
    </w:p>
    <w:p w:rsidR="00A1115E" w:rsidRPr="00EF4BD8" w:rsidRDefault="00A1115E" w:rsidP="00A1115E">
      <w:pPr>
        <w:widowControl w:val="0"/>
        <w:autoSpaceDE w:val="0"/>
        <w:autoSpaceDN w:val="0"/>
        <w:adjustRightInd w:val="0"/>
        <w:spacing w:after="0" w:line="240" w:lineRule="auto"/>
        <w:ind w:firstLine="709"/>
        <w:jc w:val="right"/>
        <w:rPr>
          <w:rFonts w:ascii="Times New Roman" w:hAnsi="Times New Roman" w:cs="Times New Roman"/>
          <w:sz w:val="16"/>
          <w:szCs w:val="16"/>
        </w:rPr>
      </w:pPr>
    </w:p>
    <w:p w:rsidR="00A1115E" w:rsidRPr="00EF4BD8" w:rsidRDefault="00A1115E" w:rsidP="00A1115E">
      <w:pPr>
        <w:rPr>
          <w:sz w:val="16"/>
          <w:szCs w:val="16"/>
        </w:rPr>
      </w:pPr>
    </w:p>
    <w:p w:rsidR="00E214D2" w:rsidRPr="00EF4BD8" w:rsidRDefault="00E214D2" w:rsidP="000E651D">
      <w:pPr>
        <w:widowControl w:val="0"/>
        <w:autoSpaceDE w:val="0"/>
        <w:autoSpaceDN w:val="0"/>
        <w:adjustRightInd w:val="0"/>
        <w:spacing w:after="0" w:line="240" w:lineRule="auto"/>
        <w:ind w:firstLine="709"/>
        <w:jc w:val="right"/>
        <w:outlineLvl w:val="1"/>
        <w:rPr>
          <w:rFonts w:ascii="Times New Roman" w:hAnsi="Times New Roman" w:cs="Times New Roman"/>
          <w:sz w:val="16"/>
          <w:szCs w:val="16"/>
        </w:rPr>
      </w:pPr>
      <w:bookmarkStart w:id="23" w:name="_GoBack"/>
      <w:bookmarkEnd w:id="23"/>
    </w:p>
    <w:sectPr w:rsidR="00E214D2" w:rsidRPr="00EF4BD8" w:rsidSect="0038558D">
      <w:pgSz w:w="11906" w:h="16838"/>
      <w:pgMar w:top="568" w:right="850" w:bottom="113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B5D" w:rsidRDefault="00CA7B5D" w:rsidP="00E214D2">
      <w:pPr>
        <w:spacing w:after="0" w:line="240" w:lineRule="auto"/>
      </w:pPr>
      <w:r>
        <w:separator/>
      </w:r>
    </w:p>
  </w:endnote>
  <w:endnote w:type="continuationSeparator" w:id="0">
    <w:p w:rsidR="00CA7B5D" w:rsidRDefault="00CA7B5D"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B5D" w:rsidRDefault="00CA7B5D" w:rsidP="00E214D2">
      <w:pPr>
        <w:spacing w:after="0" w:line="240" w:lineRule="auto"/>
      </w:pPr>
      <w:r>
        <w:separator/>
      </w:r>
    </w:p>
  </w:footnote>
  <w:footnote w:type="continuationSeparator" w:id="0">
    <w:p w:rsidR="00CA7B5D" w:rsidRDefault="00CA7B5D" w:rsidP="00E214D2">
      <w:pPr>
        <w:spacing w:after="0" w:line="240" w:lineRule="auto"/>
      </w:pPr>
      <w:r>
        <w:continuationSeparator/>
      </w:r>
    </w:p>
  </w:footnote>
  <w:footnote w:id="1">
    <w:p w:rsidR="0077312E" w:rsidRPr="005632F1" w:rsidRDefault="0077312E" w:rsidP="00AE00BE">
      <w:pPr>
        <w:pStyle w:val="ac"/>
        <w:ind w:firstLine="709"/>
        <w:jc w:val="both"/>
        <w:rPr>
          <w:rFonts w:ascii="Times New Roman" w:hAnsi="Times New Roman" w:cs="Times New Roman"/>
        </w:rPr>
      </w:pPr>
      <w:r>
        <w:rPr>
          <w:rStyle w:val="ae"/>
        </w:rPr>
        <w:footnoteRef/>
      </w:r>
      <w:r w:rsidRPr="005C3854">
        <w:rPr>
          <w:rFonts w:ascii="Times New Roman" w:hAnsi="Times New Roman" w:cs="Times New Roman"/>
        </w:rPr>
        <w:t>В случае если необходим запрос документов в рамках межведомственного информационного взаимодействия.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447336"/>
    <w:multiLevelType w:val="hybridMultilevel"/>
    <w:tmpl w:val="E1CE5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59F9"/>
    <w:multiLevelType w:val="hybridMultilevel"/>
    <w:tmpl w:val="F130619C"/>
    <w:lvl w:ilvl="0" w:tplc="A678F356">
      <w:start w:val="12"/>
      <w:numFmt w:val="decimal"/>
      <w:lvlText w:val="%1)"/>
      <w:lvlJc w:val="left"/>
      <w:pPr>
        <w:ind w:left="1242" w:hanging="390"/>
      </w:p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6"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FC0163"/>
    <w:multiLevelType w:val="hybridMultilevel"/>
    <w:tmpl w:val="FEE8AAEE"/>
    <w:lvl w:ilvl="0" w:tplc="F830F394">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2B75FA6"/>
    <w:multiLevelType w:val="hybridMultilevel"/>
    <w:tmpl w:val="3F5C0046"/>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926C9B"/>
    <w:multiLevelType w:val="hybridMultilevel"/>
    <w:tmpl w:val="1026ED40"/>
    <w:lvl w:ilvl="0" w:tplc="4AB8D1FC">
      <w:start w:val="1"/>
      <w:numFmt w:val="decimal"/>
      <w:lvlText w:val="%1."/>
      <w:lvlJc w:val="left"/>
      <w:pPr>
        <w:ind w:left="720" w:hanging="360"/>
      </w:pPr>
      <w:rPr>
        <w:b w:val="0"/>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4E5564D2"/>
    <w:multiLevelType w:val="hybridMultilevel"/>
    <w:tmpl w:val="D85A93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9"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1"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CE13F6"/>
    <w:multiLevelType w:val="hybridMultilevel"/>
    <w:tmpl w:val="D59AF092"/>
    <w:lvl w:ilvl="0" w:tplc="90E2B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8"/>
  </w:num>
  <w:num w:numId="3">
    <w:abstractNumId w:val="9"/>
  </w:num>
  <w:num w:numId="4">
    <w:abstractNumId w:val="13"/>
  </w:num>
  <w:num w:numId="5">
    <w:abstractNumId w:val="28"/>
  </w:num>
  <w:num w:numId="6">
    <w:abstractNumId w:val="31"/>
  </w:num>
  <w:num w:numId="7">
    <w:abstractNumId w:val="15"/>
  </w:num>
  <w:num w:numId="8">
    <w:abstractNumId w:val="11"/>
  </w:num>
  <w:num w:numId="9">
    <w:abstractNumId w:val="24"/>
  </w:num>
  <w:num w:numId="10">
    <w:abstractNumId w:val="26"/>
  </w:num>
  <w:num w:numId="11">
    <w:abstractNumId w:val="2"/>
  </w:num>
  <w:num w:numId="12">
    <w:abstractNumId w:val="3"/>
  </w:num>
  <w:num w:numId="13">
    <w:abstractNumId w:val="19"/>
  </w:num>
  <w:num w:numId="14">
    <w:abstractNumId w:val="29"/>
  </w:num>
  <w:num w:numId="15">
    <w:abstractNumId w:val="21"/>
  </w:num>
  <w:num w:numId="16">
    <w:abstractNumId w:val="0"/>
  </w:num>
  <w:num w:numId="17">
    <w:abstractNumId w:val="17"/>
  </w:num>
  <w:num w:numId="18">
    <w:abstractNumId w:val="23"/>
  </w:num>
  <w:num w:numId="19">
    <w:abstractNumId w:val="12"/>
  </w:num>
  <w:num w:numId="20">
    <w:abstractNumId w:val="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7"/>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4"/>
  </w:num>
  <w:num w:numId="33">
    <w:abstractNumId w:val="30"/>
  </w:num>
  <w:num w:numId="34">
    <w:abstractNumId w:val="14"/>
  </w:num>
  <w:num w:numId="35">
    <w:abstractNumId w:val="6"/>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438F5"/>
    <w:rsid w:val="0000015E"/>
    <w:rsid w:val="00000652"/>
    <w:rsid w:val="00006781"/>
    <w:rsid w:val="0000771A"/>
    <w:rsid w:val="00010F57"/>
    <w:rsid w:val="00012722"/>
    <w:rsid w:val="00016967"/>
    <w:rsid w:val="000403D1"/>
    <w:rsid w:val="000622EA"/>
    <w:rsid w:val="00065524"/>
    <w:rsid w:val="00066E5A"/>
    <w:rsid w:val="000866C7"/>
    <w:rsid w:val="00087253"/>
    <w:rsid w:val="00090B0A"/>
    <w:rsid w:val="00093E7F"/>
    <w:rsid w:val="000A26F2"/>
    <w:rsid w:val="000C0185"/>
    <w:rsid w:val="000D0EE1"/>
    <w:rsid w:val="000D6FD0"/>
    <w:rsid w:val="000E4740"/>
    <w:rsid w:val="000E642E"/>
    <w:rsid w:val="000E651D"/>
    <w:rsid w:val="0010115B"/>
    <w:rsid w:val="0010325C"/>
    <w:rsid w:val="001222B0"/>
    <w:rsid w:val="00126599"/>
    <w:rsid w:val="001278E0"/>
    <w:rsid w:val="00140889"/>
    <w:rsid w:val="001413C6"/>
    <w:rsid w:val="00142BC7"/>
    <w:rsid w:val="001518BA"/>
    <w:rsid w:val="0015508F"/>
    <w:rsid w:val="00160EAE"/>
    <w:rsid w:val="00174B80"/>
    <w:rsid w:val="00181F84"/>
    <w:rsid w:val="00187CE4"/>
    <w:rsid w:val="001948EB"/>
    <w:rsid w:val="001A2BF5"/>
    <w:rsid w:val="001C4010"/>
    <w:rsid w:val="001E1F94"/>
    <w:rsid w:val="001E6167"/>
    <w:rsid w:val="001F11E4"/>
    <w:rsid w:val="002001FA"/>
    <w:rsid w:val="0020209C"/>
    <w:rsid w:val="002142E5"/>
    <w:rsid w:val="0021717B"/>
    <w:rsid w:val="0022285C"/>
    <w:rsid w:val="00231E79"/>
    <w:rsid w:val="00243066"/>
    <w:rsid w:val="00254E03"/>
    <w:rsid w:val="002611FB"/>
    <w:rsid w:val="00267F16"/>
    <w:rsid w:val="0027122C"/>
    <w:rsid w:val="00277281"/>
    <w:rsid w:val="00280D79"/>
    <w:rsid w:val="002941DE"/>
    <w:rsid w:val="002A028C"/>
    <w:rsid w:val="002A3AB8"/>
    <w:rsid w:val="002A60B8"/>
    <w:rsid w:val="002A70B1"/>
    <w:rsid w:val="002C203B"/>
    <w:rsid w:val="002D1236"/>
    <w:rsid w:val="002E6E2C"/>
    <w:rsid w:val="002F4340"/>
    <w:rsid w:val="00306B3E"/>
    <w:rsid w:val="00322346"/>
    <w:rsid w:val="003407BB"/>
    <w:rsid w:val="003477DD"/>
    <w:rsid w:val="00357025"/>
    <w:rsid w:val="00370896"/>
    <w:rsid w:val="00372B7A"/>
    <w:rsid w:val="0038558D"/>
    <w:rsid w:val="0039070B"/>
    <w:rsid w:val="00397B98"/>
    <w:rsid w:val="003B44DB"/>
    <w:rsid w:val="003B5D68"/>
    <w:rsid w:val="003B7030"/>
    <w:rsid w:val="003C183D"/>
    <w:rsid w:val="003D2DB3"/>
    <w:rsid w:val="003D7267"/>
    <w:rsid w:val="003F658D"/>
    <w:rsid w:val="003F71EF"/>
    <w:rsid w:val="00401C1C"/>
    <w:rsid w:val="004038D8"/>
    <w:rsid w:val="00422246"/>
    <w:rsid w:val="00425065"/>
    <w:rsid w:val="00434EB7"/>
    <w:rsid w:val="004438F5"/>
    <w:rsid w:val="004454E8"/>
    <w:rsid w:val="004634A5"/>
    <w:rsid w:val="0048002B"/>
    <w:rsid w:val="00480613"/>
    <w:rsid w:val="00484B5D"/>
    <w:rsid w:val="00485AE6"/>
    <w:rsid w:val="00492BD1"/>
    <w:rsid w:val="00494010"/>
    <w:rsid w:val="004979B7"/>
    <w:rsid w:val="004A1970"/>
    <w:rsid w:val="004A29C0"/>
    <w:rsid w:val="004A2F47"/>
    <w:rsid w:val="004A7E8B"/>
    <w:rsid w:val="004B1AAB"/>
    <w:rsid w:val="004C3F8F"/>
    <w:rsid w:val="004C6658"/>
    <w:rsid w:val="004E1250"/>
    <w:rsid w:val="004E4A98"/>
    <w:rsid w:val="004E6C24"/>
    <w:rsid w:val="004F230D"/>
    <w:rsid w:val="004F56DC"/>
    <w:rsid w:val="005012A9"/>
    <w:rsid w:val="00517FBC"/>
    <w:rsid w:val="00521C39"/>
    <w:rsid w:val="00524121"/>
    <w:rsid w:val="00543287"/>
    <w:rsid w:val="005437D7"/>
    <w:rsid w:val="005807E6"/>
    <w:rsid w:val="00591D6F"/>
    <w:rsid w:val="005A0CCF"/>
    <w:rsid w:val="005A14FA"/>
    <w:rsid w:val="005A7310"/>
    <w:rsid w:val="005C001A"/>
    <w:rsid w:val="005D0B93"/>
    <w:rsid w:val="005E00CA"/>
    <w:rsid w:val="005F3B8D"/>
    <w:rsid w:val="00613A64"/>
    <w:rsid w:val="006178B1"/>
    <w:rsid w:val="006274AA"/>
    <w:rsid w:val="00633DDE"/>
    <w:rsid w:val="006345EB"/>
    <w:rsid w:val="006377BB"/>
    <w:rsid w:val="0064283D"/>
    <w:rsid w:val="00644CAB"/>
    <w:rsid w:val="00654AE8"/>
    <w:rsid w:val="006667A4"/>
    <w:rsid w:val="006679B4"/>
    <w:rsid w:val="00672A68"/>
    <w:rsid w:val="00687F73"/>
    <w:rsid w:val="00696FC1"/>
    <w:rsid w:val="006A4B19"/>
    <w:rsid w:val="006A64D4"/>
    <w:rsid w:val="006B54F0"/>
    <w:rsid w:val="006C37BF"/>
    <w:rsid w:val="006C3874"/>
    <w:rsid w:val="006D0A77"/>
    <w:rsid w:val="006D3E3C"/>
    <w:rsid w:val="006E04FE"/>
    <w:rsid w:val="006E3D50"/>
    <w:rsid w:val="006E566D"/>
    <w:rsid w:val="006F78A8"/>
    <w:rsid w:val="00702DDF"/>
    <w:rsid w:val="0072161B"/>
    <w:rsid w:val="007360F6"/>
    <w:rsid w:val="00741FFD"/>
    <w:rsid w:val="00742F07"/>
    <w:rsid w:val="007459A6"/>
    <w:rsid w:val="0076050C"/>
    <w:rsid w:val="00761F65"/>
    <w:rsid w:val="0077312E"/>
    <w:rsid w:val="00777E12"/>
    <w:rsid w:val="0078094F"/>
    <w:rsid w:val="007836B5"/>
    <w:rsid w:val="007A4C03"/>
    <w:rsid w:val="007C09A5"/>
    <w:rsid w:val="007C5AF6"/>
    <w:rsid w:val="007D2D6D"/>
    <w:rsid w:val="007D55B9"/>
    <w:rsid w:val="007D7EAC"/>
    <w:rsid w:val="007E701C"/>
    <w:rsid w:val="007F459B"/>
    <w:rsid w:val="00813212"/>
    <w:rsid w:val="00820604"/>
    <w:rsid w:val="008246A9"/>
    <w:rsid w:val="00855BB7"/>
    <w:rsid w:val="00871343"/>
    <w:rsid w:val="00877AEA"/>
    <w:rsid w:val="00880FA0"/>
    <w:rsid w:val="008A2524"/>
    <w:rsid w:val="008A3A4C"/>
    <w:rsid w:val="008A47B7"/>
    <w:rsid w:val="008C3A41"/>
    <w:rsid w:val="008C5EC7"/>
    <w:rsid w:val="008D4B40"/>
    <w:rsid w:val="008D62E7"/>
    <w:rsid w:val="008D6D2B"/>
    <w:rsid w:val="008E2403"/>
    <w:rsid w:val="008E29E5"/>
    <w:rsid w:val="008F33F4"/>
    <w:rsid w:val="009030D3"/>
    <w:rsid w:val="00910C62"/>
    <w:rsid w:val="00912432"/>
    <w:rsid w:val="00921FBD"/>
    <w:rsid w:val="00925473"/>
    <w:rsid w:val="0093202C"/>
    <w:rsid w:val="009361D7"/>
    <w:rsid w:val="0093732D"/>
    <w:rsid w:val="00940E32"/>
    <w:rsid w:val="009625F7"/>
    <w:rsid w:val="009627BE"/>
    <w:rsid w:val="00972BE8"/>
    <w:rsid w:val="00972FE0"/>
    <w:rsid w:val="009746E9"/>
    <w:rsid w:val="009D5627"/>
    <w:rsid w:val="00A1115E"/>
    <w:rsid w:val="00A1265D"/>
    <w:rsid w:val="00A1726C"/>
    <w:rsid w:val="00A313B1"/>
    <w:rsid w:val="00A354BA"/>
    <w:rsid w:val="00A35F1F"/>
    <w:rsid w:val="00A4618D"/>
    <w:rsid w:val="00A520B2"/>
    <w:rsid w:val="00A5696D"/>
    <w:rsid w:val="00A709A2"/>
    <w:rsid w:val="00A76437"/>
    <w:rsid w:val="00A81D9A"/>
    <w:rsid w:val="00A853DF"/>
    <w:rsid w:val="00A87D8F"/>
    <w:rsid w:val="00A907BF"/>
    <w:rsid w:val="00AA1E7A"/>
    <w:rsid w:val="00AA2845"/>
    <w:rsid w:val="00AD0513"/>
    <w:rsid w:val="00AD1E61"/>
    <w:rsid w:val="00AD4317"/>
    <w:rsid w:val="00AD6C19"/>
    <w:rsid w:val="00AE00BE"/>
    <w:rsid w:val="00AE0F3E"/>
    <w:rsid w:val="00AE5F39"/>
    <w:rsid w:val="00AF043C"/>
    <w:rsid w:val="00AF12A8"/>
    <w:rsid w:val="00B06CC8"/>
    <w:rsid w:val="00B11954"/>
    <w:rsid w:val="00B2213B"/>
    <w:rsid w:val="00B25D27"/>
    <w:rsid w:val="00B26FD9"/>
    <w:rsid w:val="00B55158"/>
    <w:rsid w:val="00B73387"/>
    <w:rsid w:val="00B82634"/>
    <w:rsid w:val="00B873CD"/>
    <w:rsid w:val="00BA5ECE"/>
    <w:rsid w:val="00BB2847"/>
    <w:rsid w:val="00BE5A98"/>
    <w:rsid w:val="00C040CB"/>
    <w:rsid w:val="00C12C53"/>
    <w:rsid w:val="00C1485F"/>
    <w:rsid w:val="00C162C1"/>
    <w:rsid w:val="00C1661E"/>
    <w:rsid w:val="00C20186"/>
    <w:rsid w:val="00C20CB7"/>
    <w:rsid w:val="00C249BA"/>
    <w:rsid w:val="00C265C6"/>
    <w:rsid w:val="00C34381"/>
    <w:rsid w:val="00C40AA2"/>
    <w:rsid w:val="00C412EB"/>
    <w:rsid w:val="00C42F91"/>
    <w:rsid w:val="00C438F5"/>
    <w:rsid w:val="00C44A41"/>
    <w:rsid w:val="00C51C6C"/>
    <w:rsid w:val="00C543DE"/>
    <w:rsid w:val="00C67F2D"/>
    <w:rsid w:val="00C74A9F"/>
    <w:rsid w:val="00C9106F"/>
    <w:rsid w:val="00C943A1"/>
    <w:rsid w:val="00CA7B5D"/>
    <w:rsid w:val="00CB121E"/>
    <w:rsid w:val="00CB2E94"/>
    <w:rsid w:val="00CB5097"/>
    <w:rsid w:val="00CC37CF"/>
    <w:rsid w:val="00CE0D66"/>
    <w:rsid w:val="00CE2AF7"/>
    <w:rsid w:val="00CF4636"/>
    <w:rsid w:val="00CF4C54"/>
    <w:rsid w:val="00CF5516"/>
    <w:rsid w:val="00CF78C2"/>
    <w:rsid w:val="00D16AB0"/>
    <w:rsid w:val="00D17ECC"/>
    <w:rsid w:val="00D202A2"/>
    <w:rsid w:val="00D20FF0"/>
    <w:rsid w:val="00D26E7C"/>
    <w:rsid w:val="00D34D90"/>
    <w:rsid w:val="00D440D4"/>
    <w:rsid w:val="00D4485B"/>
    <w:rsid w:val="00D703F9"/>
    <w:rsid w:val="00D705F6"/>
    <w:rsid w:val="00D70FC2"/>
    <w:rsid w:val="00D72909"/>
    <w:rsid w:val="00D85018"/>
    <w:rsid w:val="00D87F28"/>
    <w:rsid w:val="00D92E08"/>
    <w:rsid w:val="00D977FE"/>
    <w:rsid w:val="00D97961"/>
    <w:rsid w:val="00DA5DDA"/>
    <w:rsid w:val="00DC1378"/>
    <w:rsid w:val="00DC56B8"/>
    <w:rsid w:val="00DD067D"/>
    <w:rsid w:val="00DE6BD1"/>
    <w:rsid w:val="00DF046B"/>
    <w:rsid w:val="00E04E3C"/>
    <w:rsid w:val="00E05C37"/>
    <w:rsid w:val="00E11648"/>
    <w:rsid w:val="00E11AE8"/>
    <w:rsid w:val="00E214D2"/>
    <w:rsid w:val="00E70790"/>
    <w:rsid w:val="00E94ABF"/>
    <w:rsid w:val="00EB1809"/>
    <w:rsid w:val="00EC3BED"/>
    <w:rsid w:val="00EC3D41"/>
    <w:rsid w:val="00ED4FFF"/>
    <w:rsid w:val="00EE65D6"/>
    <w:rsid w:val="00EE6E7A"/>
    <w:rsid w:val="00EF42C7"/>
    <w:rsid w:val="00EF4BD8"/>
    <w:rsid w:val="00F05B57"/>
    <w:rsid w:val="00F1196F"/>
    <w:rsid w:val="00F1257C"/>
    <w:rsid w:val="00F31498"/>
    <w:rsid w:val="00F4175A"/>
    <w:rsid w:val="00F4753A"/>
    <w:rsid w:val="00F51320"/>
    <w:rsid w:val="00F6406A"/>
    <w:rsid w:val="00F80950"/>
    <w:rsid w:val="00F93484"/>
    <w:rsid w:val="00FC37C8"/>
    <w:rsid w:val="00FF0648"/>
    <w:rsid w:val="00FF4A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8534D"/>
  <w15:docId w15:val="{5EA5FD2E-FFA1-4B6D-AC31-534080CD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D2"/>
  </w:style>
  <w:style w:type="paragraph" w:styleId="1">
    <w:name w:val="heading 1"/>
    <w:basedOn w:val="a"/>
    <w:next w:val="a"/>
    <w:link w:val="10"/>
    <w:uiPriority w:val="9"/>
    <w:qFormat/>
    <w:rsid w:val="007731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7731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semiHidden/>
    <w:unhideWhenUsed/>
    <w:rsid w:val="00E214D2"/>
    <w:rPr>
      <w:sz w:val="16"/>
      <w:szCs w:val="16"/>
    </w:rPr>
  </w:style>
  <w:style w:type="paragraph" w:styleId="a8">
    <w:name w:val="annotation text"/>
    <w:basedOn w:val="a"/>
    <w:link w:val="a9"/>
    <w:uiPriority w:val="99"/>
    <w:semiHidden/>
    <w:unhideWhenUsed/>
    <w:rsid w:val="00E214D2"/>
    <w:pPr>
      <w:spacing w:line="240" w:lineRule="auto"/>
    </w:pPr>
    <w:rPr>
      <w:sz w:val="20"/>
      <w:szCs w:val="20"/>
    </w:rPr>
  </w:style>
  <w:style w:type="character" w:customStyle="1" w:styleId="a9">
    <w:name w:val="Текст примечания Знак"/>
    <w:basedOn w:val="a0"/>
    <w:link w:val="a8"/>
    <w:uiPriority w:val="99"/>
    <w:semiHidden/>
    <w:rsid w:val="00E214D2"/>
    <w:rPr>
      <w:sz w:val="20"/>
      <w:szCs w:val="20"/>
    </w:rPr>
  </w:style>
  <w:style w:type="paragraph" w:styleId="aa">
    <w:name w:val="annotation subject"/>
    <w:basedOn w:val="a8"/>
    <w:next w:val="a8"/>
    <w:link w:val="ab"/>
    <w:uiPriority w:val="99"/>
    <w:semiHidden/>
    <w:unhideWhenUsed/>
    <w:rsid w:val="00E214D2"/>
    <w:rPr>
      <w:b/>
      <w:bCs/>
    </w:rPr>
  </w:style>
  <w:style w:type="character" w:customStyle="1" w:styleId="ab">
    <w:name w:val="Тема примечания Знак"/>
    <w:basedOn w:val="a9"/>
    <w:link w:val="aa"/>
    <w:uiPriority w:val="99"/>
    <w:semiHidden/>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semiHidden/>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semiHidden/>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semiHidden/>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numbering" w:customStyle="1" w:styleId="20">
    <w:name w:val="Нет списка2"/>
    <w:next w:val="a2"/>
    <w:uiPriority w:val="99"/>
    <w:semiHidden/>
    <w:unhideWhenUsed/>
    <w:rsid w:val="00A1115E"/>
  </w:style>
  <w:style w:type="paragraph" w:customStyle="1" w:styleId="headerpromo">
    <w:name w:val="header__promo"/>
    <w:basedOn w:val="a"/>
    <w:rsid w:val="00A1115E"/>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A1115E"/>
    <w:rPr>
      <w:b w:val="0"/>
      <w:bCs w:val="0"/>
      <w:vanish/>
      <w:webHidden w:val="0"/>
      <w:color w:val="9D2235"/>
      <w:sz w:val="21"/>
      <w:szCs w:val="21"/>
      <w:specVanish/>
    </w:rPr>
  </w:style>
  <w:style w:type="character" w:customStyle="1" w:styleId="afb">
    <w:name w:val="a"/>
    <w:basedOn w:val="a0"/>
    <w:rsid w:val="00A1115E"/>
  </w:style>
  <w:style w:type="table" w:customStyle="1" w:styleId="-32">
    <w:name w:val="Таблица-список 32"/>
    <w:basedOn w:val="a1"/>
    <w:next w:val="-3"/>
    <w:uiPriority w:val="99"/>
    <w:semiHidden/>
    <w:unhideWhenUsed/>
    <w:rsid w:val="00A1115E"/>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f"/>
    <w:uiPriority w:val="59"/>
    <w:rsid w:val="00A111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uiPriority w:val="59"/>
    <w:rsid w:val="00A1115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uiPriority w:val="59"/>
    <w:rsid w:val="00A1115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
    <w:uiPriority w:val="59"/>
    <w:rsid w:val="00A111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f"/>
    <w:uiPriority w:val="59"/>
    <w:rsid w:val="00A111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7312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77312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1143">
      <w:bodyDiv w:val="1"/>
      <w:marLeft w:val="0"/>
      <w:marRight w:val="0"/>
      <w:marTop w:val="0"/>
      <w:marBottom w:val="0"/>
      <w:divBdr>
        <w:top w:val="none" w:sz="0" w:space="0" w:color="auto"/>
        <w:left w:val="none" w:sz="0" w:space="0" w:color="auto"/>
        <w:bottom w:val="none" w:sz="0" w:space="0" w:color="auto"/>
        <w:right w:val="none" w:sz="0" w:space="0" w:color="auto"/>
      </w:divBdr>
    </w:div>
    <w:div w:id="123349076">
      <w:bodyDiv w:val="1"/>
      <w:marLeft w:val="0"/>
      <w:marRight w:val="0"/>
      <w:marTop w:val="0"/>
      <w:marBottom w:val="0"/>
      <w:divBdr>
        <w:top w:val="none" w:sz="0" w:space="0" w:color="auto"/>
        <w:left w:val="none" w:sz="0" w:space="0" w:color="auto"/>
        <w:bottom w:val="none" w:sz="0" w:space="0" w:color="auto"/>
        <w:right w:val="none" w:sz="0" w:space="0" w:color="auto"/>
      </w:divBdr>
    </w:div>
    <w:div w:id="355158548">
      <w:bodyDiv w:val="1"/>
      <w:marLeft w:val="0"/>
      <w:marRight w:val="0"/>
      <w:marTop w:val="0"/>
      <w:marBottom w:val="0"/>
      <w:divBdr>
        <w:top w:val="none" w:sz="0" w:space="0" w:color="auto"/>
        <w:left w:val="none" w:sz="0" w:space="0" w:color="auto"/>
        <w:bottom w:val="none" w:sz="0" w:space="0" w:color="auto"/>
        <w:right w:val="none" w:sz="0" w:space="0" w:color="auto"/>
      </w:divBdr>
    </w:div>
    <w:div w:id="663432633">
      <w:bodyDiv w:val="1"/>
      <w:marLeft w:val="0"/>
      <w:marRight w:val="0"/>
      <w:marTop w:val="0"/>
      <w:marBottom w:val="0"/>
      <w:divBdr>
        <w:top w:val="none" w:sz="0" w:space="0" w:color="auto"/>
        <w:left w:val="none" w:sz="0" w:space="0" w:color="auto"/>
        <w:bottom w:val="none" w:sz="0" w:space="0" w:color="auto"/>
        <w:right w:val="none" w:sz="0" w:space="0" w:color="auto"/>
      </w:divBdr>
    </w:div>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 w:id="1293167261">
      <w:bodyDiv w:val="1"/>
      <w:marLeft w:val="0"/>
      <w:marRight w:val="0"/>
      <w:marTop w:val="0"/>
      <w:marBottom w:val="0"/>
      <w:divBdr>
        <w:top w:val="none" w:sz="0" w:space="0" w:color="auto"/>
        <w:left w:val="none" w:sz="0" w:space="0" w:color="auto"/>
        <w:bottom w:val="none" w:sz="0" w:space="0" w:color="auto"/>
        <w:right w:val="none" w:sz="0" w:space="0" w:color="auto"/>
      </w:divBdr>
    </w:div>
    <w:div w:id="1362239814">
      <w:bodyDiv w:val="1"/>
      <w:marLeft w:val="0"/>
      <w:marRight w:val="0"/>
      <w:marTop w:val="0"/>
      <w:marBottom w:val="0"/>
      <w:divBdr>
        <w:top w:val="none" w:sz="0" w:space="0" w:color="auto"/>
        <w:left w:val="none" w:sz="0" w:space="0" w:color="auto"/>
        <w:bottom w:val="none" w:sz="0" w:space="0" w:color="auto"/>
        <w:right w:val="none" w:sz="0" w:space="0" w:color="auto"/>
      </w:divBdr>
    </w:div>
    <w:div w:id="1673952397">
      <w:bodyDiv w:val="1"/>
      <w:marLeft w:val="0"/>
      <w:marRight w:val="0"/>
      <w:marTop w:val="0"/>
      <w:marBottom w:val="0"/>
      <w:divBdr>
        <w:top w:val="none" w:sz="0" w:space="0" w:color="auto"/>
        <w:left w:val="none" w:sz="0" w:space="0" w:color="auto"/>
        <w:bottom w:val="none" w:sz="0" w:space="0" w:color="auto"/>
        <w:right w:val="none" w:sz="0" w:space="0" w:color="auto"/>
      </w:divBdr>
    </w:div>
    <w:div w:id="1781754718">
      <w:bodyDiv w:val="1"/>
      <w:marLeft w:val="0"/>
      <w:marRight w:val="0"/>
      <w:marTop w:val="0"/>
      <w:marBottom w:val="0"/>
      <w:divBdr>
        <w:top w:val="none" w:sz="0" w:space="0" w:color="auto"/>
        <w:left w:val="none" w:sz="0" w:space="0" w:color="auto"/>
        <w:bottom w:val="none" w:sz="0" w:space="0" w:color="auto"/>
        <w:right w:val="none" w:sz="0" w:space="0" w:color="auto"/>
      </w:divBdr>
    </w:div>
    <w:div w:id="1837499707">
      <w:bodyDiv w:val="1"/>
      <w:marLeft w:val="0"/>
      <w:marRight w:val="0"/>
      <w:marTop w:val="0"/>
      <w:marBottom w:val="0"/>
      <w:divBdr>
        <w:top w:val="none" w:sz="0" w:space="0" w:color="auto"/>
        <w:left w:val="none" w:sz="0" w:space="0" w:color="auto"/>
        <w:bottom w:val="none" w:sz="0" w:space="0" w:color="auto"/>
        <w:right w:val="none" w:sz="0" w:space="0" w:color="auto"/>
      </w:divBdr>
    </w:div>
    <w:div w:id="201734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vizindor-r11.gosweb.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43DAEB03E69FC381CFCF3FE77A5130BB97819E74C50ECCB936E2114A6jDY7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https://vizindor-r11.gosweb.gosuslugi.ru" TargetMode="External"/><Relationship Id="rId10" Type="http://schemas.openxmlformats.org/officeDocument/2006/relationships/hyperlink" Target="consultantplus://offline/ref=F64C1B3E095640E822C2D237D0738194D618C334AEE774404D495440ECD7A1FA42EE651A4DD5C002FF37D011EBBFF379B9F05E804BAB7D9EbEfCJ" TargetMode="External"/><Relationship Id="rId4" Type="http://schemas.openxmlformats.org/officeDocument/2006/relationships/settings" Target="settings.xml"/><Relationship Id="rId9" Type="http://schemas.openxmlformats.org/officeDocument/2006/relationships/hyperlink" Target="https://vizindor-r11.gosweb.gosuslugi.ru" TargetMode="External"/><Relationship Id="rId14" Type="http://schemas.openxmlformats.org/officeDocument/2006/relationships/hyperlink" Target="consultantplus://offline/ref=6064F8DFD93374F550D0DE7BB4D83E98F6322D1C07F0B42FC6444979F12707E00FCE604DAF5BFE1FD14D27g22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B4207-8BE7-44C9-A366-28792473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28</Pages>
  <Words>17398</Words>
  <Characters>99169</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Vizindor</cp:lastModifiedBy>
  <cp:revision>9</cp:revision>
  <cp:lastPrinted>2023-03-13T05:34:00Z</cp:lastPrinted>
  <dcterms:created xsi:type="dcterms:W3CDTF">2022-08-19T10:16:00Z</dcterms:created>
  <dcterms:modified xsi:type="dcterms:W3CDTF">2023-03-28T06:30:00Z</dcterms:modified>
</cp:coreProperties>
</file>